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6950"/>
      </w:tblGrid>
      <w:tr w:rsidR="004065C6" w:rsidTr="004065C6">
        <w:trPr>
          <w:trHeight w:val="515"/>
        </w:trPr>
        <w:tc>
          <w:tcPr>
            <w:tcW w:w="2725" w:type="dxa"/>
          </w:tcPr>
          <w:p w:rsidR="004065C6" w:rsidRDefault="004065C6" w:rsidP="004065C6">
            <w:pPr>
              <w:pStyle w:val="TableParagraph"/>
              <w:spacing w:before="2" w:line="252" w:lineRule="exact"/>
              <w:ind w:left="542" w:right="393" w:firstLine="28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санатория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отеля</w:t>
            </w:r>
            <w:proofErr w:type="spellEnd"/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spacing w:before="7"/>
              <w:jc w:val="left"/>
              <w:rPr>
                <w:lang w:val="ru-RU"/>
              </w:rPr>
            </w:pPr>
          </w:p>
          <w:p w:rsidR="004065C6" w:rsidRPr="004065C6" w:rsidRDefault="004065C6" w:rsidP="004065C6">
            <w:pPr>
              <w:pStyle w:val="TableParagraph"/>
              <w:spacing w:line="236" w:lineRule="exact"/>
              <w:ind w:left="2054"/>
              <w:jc w:val="left"/>
              <w:rPr>
                <w:b/>
                <w:lang w:val="ru-RU"/>
              </w:rPr>
            </w:pPr>
            <w:bookmarkStart w:id="0" w:name="_GoBack"/>
            <w:r w:rsidRPr="004065C6">
              <w:rPr>
                <w:b/>
                <w:lang w:val="ru-RU"/>
              </w:rPr>
              <w:t>Стоимость путевки и даты заезда.</w:t>
            </w:r>
            <w:bookmarkEnd w:id="0"/>
          </w:p>
        </w:tc>
      </w:tr>
      <w:tr w:rsidR="004065C6" w:rsidTr="004065C6">
        <w:trPr>
          <w:trHeight w:val="1264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spacing w:line="248" w:lineRule="exact"/>
              <w:ind w:left="18" w:right="8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Сочи,</w:t>
            </w:r>
          </w:p>
          <w:p w:rsidR="004065C6" w:rsidRPr="004065C6" w:rsidRDefault="004065C6" w:rsidP="004065C6">
            <w:pPr>
              <w:pStyle w:val="TableParagraph"/>
              <w:spacing w:line="242" w:lineRule="auto"/>
              <w:ind w:left="15" w:right="9"/>
              <w:rPr>
                <w:lang w:val="ru-RU"/>
              </w:rPr>
            </w:pPr>
            <w:r w:rsidRPr="004065C6">
              <w:rPr>
                <w:lang w:val="ru-RU"/>
              </w:rPr>
              <w:t>ГК «Бархатные сезоны», квартал Русский дом</w:t>
            </w:r>
          </w:p>
          <w:p w:rsidR="004065C6" w:rsidRDefault="004065C6" w:rsidP="004065C6">
            <w:pPr>
              <w:pStyle w:val="TableParagraph"/>
              <w:spacing w:line="248" w:lineRule="exact"/>
              <w:ind w:left="18" w:right="9"/>
            </w:pPr>
            <w:proofErr w:type="spellStart"/>
            <w:r>
              <w:t>Имеретинская</w:t>
            </w:r>
            <w:proofErr w:type="spellEnd"/>
            <w:r>
              <w:t xml:space="preserve"> </w:t>
            </w:r>
            <w:proofErr w:type="spellStart"/>
            <w:r>
              <w:t>низменность</w:t>
            </w:r>
            <w:proofErr w:type="spellEnd"/>
            <w:r>
              <w:t>,</w:t>
            </w:r>
          </w:p>
          <w:p w:rsidR="004065C6" w:rsidRDefault="004065C6" w:rsidP="004065C6">
            <w:pPr>
              <w:pStyle w:val="TableParagraph"/>
              <w:spacing w:line="238" w:lineRule="exact"/>
              <w:ind w:left="18" w:right="6"/>
            </w:pPr>
            <w:r>
              <w:t xml:space="preserve">8 </w:t>
            </w:r>
            <w:proofErr w:type="spellStart"/>
            <w:r>
              <w:t>дней</w:t>
            </w:r>
            <w:proofErr w:type="spellEnd"/>
            <w:r>
              <w:t xml:space="preserve"> / 7 </w:t>
            </w:r>
            <w:proofErr w:type="spellStart"/>
            <w:r>
              <w:t>ночей</w:t>
            </w:r>
            <w:proofErr w:type="spellEnd"/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spacing w:line="251" w:lineRule="exact"/>
              <w:ind w:left="323" w:right="57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 (май-сентябрь) – 9600 рублей/чел.</w:t>
            </w:r>
          </w:p>
          <w:p w:rsidR="004065C6" w:rsidRPr="004065C6" w:rsidRDefault="004065C6" w:rsidP="004065C6">
            <w:pPr>
              <w:pStyle w:val="TableParagraph"/>
              <w:spacing w:before="7"/>
              <w:jc w:val="left"/>
              <w:rPr>
                <w:sz w:val="21"/>
                <w:lang w:val="ru-RU"/>
              </w:rPr>
            </w:pPr>
          </w:p>
          <w:p w:rsidR="004065C6" w:rsidRPr="004065C6" w:rsidRDefault="004065C6" w:rsidP="004065C6">
            <w:pPr>
              <w:pStyle w:val="TableParagraph"/>
              <w:ind w:left="2500" w:right="522" w:hanging="2370"/>
              <w:jc w:val="left"/>
              <w:rPr>
                <w:lang w:val="ru-RU"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входит:</w:t>
            </w:r>
            <w:r w:rsidRPr="004065C6">
              <w:rPr>
                <w:lang w:val="ru-RU"/>
              </w:rPr>
              <w:t xml:space="preserve"> проживание в отеле, питание осуществляется самостоятельно.</w:t>
            </w:r>
          </w:p>
        </w:tc>
      </w:tr>
      <w:tr w:rsidR="004065C6" w:rsidTr="004065C6">
        <w:trPr>
          <w:trHeight w:val="1264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spacing w:line="250" w:lineRule="exact"/>
              <w:ind w:left="18" w:right="8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Сочи,</w:t>
            </w:r>
          </w:p>
          <w:p w:rsidR="004065C6" w:rsidRPr="004065C6" w:rsidRDefault="004065C6" w:rsidP="004065C6">
            <w:pPr>
              <w:pStyle w:val="TableParagraph"/>
              <w:spacing w:line="251" w:lineRule="exact"/>
              <w:ind w:left="16" w:right="9"/>
              <w:rPr>
                <w:lang w:val="ru-RU"/>
              </w:rPr>
            </w:pPr>
            <w:r w:rsidRPr="004065C6">
              <w:rPr>
                <w:lang w:val="ru-RU"/>
              </w:rPr>
              <w:t>«СОЧИ ПАРК ОТЕЛЬ»</w:t>
            </w:r>
          </w:p>
          <w:p w:rsidR="004065C6" w:rsidRPr="004065C6" w:rsidRDefault="004065C6" w:rsidP="004065C6">
            <w:pPr>
              <w:pStyle w:val="TableParagraph"/>
              <w:ind w:left="18" w:right="7"/>
              <w:rPr>
                <w:lang w:val="ru-RU"/>
              </w:rPr>
            </w:pPr>
            <w:r w:rsidRPr="004065C6">
              <w:rPr>
                <w:lang w:val="ru-RU"/>
              </w:rPr>
              <w:t>Имеретинская низменность, 8 дней / 7 ночей</w:t>
            </w:r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spacing w:line="252" w:lineRule="exact"/>
              <w:ind w:left="323" w:right="56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 июнь – от 12950 рублей/чел.</w:t>
            </w:r>
          </w:p>
          <w:p w:rsidR="004065C6" w:rsidRPr="004065C6" w:rsidRDefault="004065C6" w:rsidP="004065C6">
            <w:pPr>
              <w:pStyle w:val="TableParagraph"/>
              <w:spacing w:before="1"/>
              <w:ind w:left="2154" w:right="1887" w:firstLine="2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Июль – 15800 рублей/чел. август – от 13150 рублей/чел.</w:t>
            </w:r>
          </w:p>
          <w:p w:rsidR="004065C6" w:rsidRPr="004065C6" w:rsidRDefault="004065C6" w:rsidP="004065C6">
            <w:pPr>
              <w:pStyle w:val="TableParagraph"/>
              <w:spacing w:line="246" w:lineRule="exact"/>
              <w:ind w:left="6" w:right="-15"/>
              <w:jc w:val="left"/>
              <w:rPr>
                <w:lang w:val="ru-RU"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</w:t>
            </w:r>
            <w:r w:rsidRPr="004065C6">
              <w:rPr>
                <w:lang w:val="ru-RU"/>
              </w:rPr>
              <w:t>: проживание в отеле, питание завтрак</w:t>
            </w:r>
            <w:r w:rsidRPr="004065C6">
              <w:rPr>
                <w:spacing w:val="23"/>
                <w:lang w:val="ru-RU"/>
              </w:rPr>
              <w:t xml:space="preserve"> </w:t>
            </w:r>
            <w:r w:rsidRPr="004065C6">
              <w:rPr>
                <w:lang w:val="ru-RU"/>
              </w:rPr>
              <w:t>шведский</w:t>
            </w:r>
          </w:p>
          <w:p w:rsidR="004065C6" w:rsidRDefault="004065C6" w:rsidP="004065C6">
            <w:pPr>
              <w:pStyle w:val="TableParagraph"/>
              <w:spacing w:before="2" w:line="238" w:lineRule="exact"/>
              <w:ind w:left="6"/>
              <w:jc w:val="left"/>
            </w:pPr>
            <w:proofErr w:type="spellStart"/>
            <w:proofErr w:type="gramStart"/>
            <w:r>
              <w:t>стол</w:t>
            </w:r>
            <w:proofErr w:type="spellEnd"/>
            <w:proofErr w:type="gramEnd"/>
            <w:r>
              <w:t>.</w:t>
            </w:r>
          </w:p>
        </w:tc>
      </w:tr>
      <w:tr w:rsidR="004065C6" w:rsidTr="004065C6">
        <w:trPr>
          <w:trHeight w:val="1017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ind w:left="717" w:right="394" w:hanging="293"/>
              <w:jc w:val="left"/>
              <w:rPr>
                <w:lang w:val="ru-RU"/>
              </w:rPr>
            </w:pPr>
            <w:r w:rsidRPr="004065C6">
              <w:rPr>
                <w:b/>
                <w:lang w:val="ru-RU"/>
              </w:rPr>
              <w:t xml:space="preserve">Республика Крым, Коктебель, </w:t>
            </w:r>
            <w:r w:rsidRPr="004065C6">
              <w:rPr>
                <w:lang w:val="ru-RU"/>
              </w:rPr>
              <w:t>отель «Лето»,</w:t>
            </w:r>
          </w:p>
          <w:p w:rsidR="004065C6" w:rsidRDefault="004065C6" w:rsidP="004065C6">
            <w:pPr>
              <w:pStyle w:val="TableParagraph"/>
              <w:spacing w:line="238" w:lineRule="exact"/>
              <w:ind w:left="669"/>
              <w:jc w:val="left"/>
            </w:pPr>
            <w:r>
              <w:t xml:space="preserve">8 </w:t>
            </w:r>
            <w:proofErr w:type="spellStart"/>
            <w:r>
              <w:t>дней</w:t>
            </w:r>
            <w:proofErr w:type="spellEnd"/>
            <w:r>
              <w:t xml:space="preserve">/7 </w:t>
            </w:r>
            <w:proofErr w:type="spellStart"/>
            <w:r>
              <w:t>ночей</w:t>
            </w:r>
            <w:proofErr w:type="spellEnd"/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ind w:left="323" w:right="52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 (май-август): без питания - 10300 рублей/чел. завтраки – 11600 рублей/чел.</w:t>
            </w:r>
          </w:p>
          <w:p w:rsidR="004065C6" w:rsidRPr="004065C6" w:rsidRDefault="004065C6" w:rsidP="004065C6">
            <w:pPr>
              <w:pStyle w:val="TableParagraph"/>
              <w:spacing w:line="249" w:lineRule="exact"/>
              <w:ind w:right="403"/>
              <w:rPr>
                <w:lang w:val="ru-RU"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</w:t>
            </w:r>
            <w:r w:rsidRPr="004065C6">
              <w:rPr>
                <w:lang w:val="ru-RU"/>
              </w:rPr>
              <w:t>: проживание в отеле, питание, согласно</w:t>
            </w:r>
          </w:p>
          <w:p w:rsidR="004065C6" w:rsidRDefault="004065C6" w:rsidP="004065C6">
            <w:pPr>
              <w:pStyle w:val="TableParagraph"/>
              <w:spacing w:line="243" w:lineRule="exact"/>
              <w:ind w:right="403"/>
            </w:pPr>
            <w:proofErr w:type="spellStart"/>
            <w:proofErr w:type="gramStart"/>
            <w:r>
              <w:t>выбранной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вами</w:t>
            </w:r>
            <w:proofErr w:type="spellEnd"/>
            <w:r>
              <w:t xml:space="preserve"> </w:t>
            </w:r>
            <w:proofErr w:type="spellStart"/>
            <w:r>
              <w:t>программе</w:t>
            </w:r>
            <w:proofErr w:type="spellEnd"/>
            <w:r>
              <w:t>.</w:t>
            </w:r>
          </w:p>
        </w:tc>
      </w:tr>
      <w:tr w:rsidR="004065C6" w:rsidTr="004065C6">
        <w:trPr>
          <w:trHeight w:val="1012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spacing w:before="3"/>
              <w:ind w:left="18" w:right="5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Анапа,</w:t>
            </w:r>
          </w:p>
          <w:p w:rsidR="004065C6" w:rsidRPr="004065C6" w:rsidRDefault="004065C6" w:rsidP="004065C6">
            <w:pPr>
              <w:pStyle w:val="TableParagraph"/>
              <w:spacing w:before="1" w:line="244" w:lineRule="auto"/>
              <w:ind w:left="67" w:right="53"/>
              <w:rPr>
                <w:lang w:val="ru-RU"/>
              </w:rPr>
            </w:pPr>
            <w:proofErr w:type="spellStart"/>
            <w:r w:rsidRPr="004065C6">
              <w:rPr>
                <w:lang w:val="ru-RU"/>
              </w:rPr>
              <w:t>Гост</w:t>
            </w:r>
            <w:proofErr w:type="gramStart"/>
            <w:r w:rsidRPr="004065C6">
              <w:rPr>
                <w:lang w:val="ru-RU"/>
              </w:rPr>
              <w:t>.д</w:t>
            </w:r>
            <w:proofErr w:type="gramEnd"/>
            <w:r w:rsidRPr="004065C6">
              <w:rPr>
                <w:lang w:val="ru-RU"/>
              </w:rPr>
              <w:t>ом</w:t>
            </w:r>
            <w:proofErr w:type="spellEnd"/>
            <w:r w:rsidRPr="004065C6">
              <w:rPr>
                <w:lang w:val="ru-RU"/>
              </w:rPr>
              <w:t xml:space="preserve"> "Любимый берег" 8 дней/7 ночей</w:t>
            </w:r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spacing w:line="251" w:lineRule="exact"/>
              <w:ind w:right="401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 (май-август): завтраки - 11700 рублей/чел.</w:t>
            </w:r>
          </w:p>
          <w:p w:rsidR="004065C6" w:rsidRPr="004065C6" w:rsidRDefault="004065C6" w:rsidP="004065C6">
            <w:pPr>
              <w:pStyle w:val="TableParagraph"/>
              <w:spacing w:before="1" w:line="250" w:lineRule="exact"/>
              <w:ind w:left="2" w:right="403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 xml:space="preserve">3-х </w:t>
            </w:r>
            <w:proofErr w:type="gramStart"/>
            <w:r w:rsidRPr="004065C6">
              <w:rPr>
                <w:b/>
                <w:lang w:val="ru-RU"/>
              </w:rPr>
              <w:t>разовое</w:t>
            </w:r>
            <w:proofErr w:type="gramEnd"/>
            <w:r w:rsidRPr="004065C6">
              <w:rPr>
                <w:b/>
                <w:lang w:val="ru-RU"/>
              </w:rPr>
              <w:t xml:space="preserve"> – 14300 рублей/чел.</w:t>
            </w:r>
          </w:p>
          <w:p w:rsidR="004065C6" w:rsidRPr="004065C6" w:rsidRDefault="004065C6" w:rsidP="004065C6">
            <w:pPr>
              <w:pStyle w:val="TableParagraph"/>
              <w:spacing w:before="1" w:line="252" w:lineRule="exact"/>
              <w:ind w:left="244" w:right="647"/>
              <w:rPr>
                <w:lang w:val="ru-RU"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</w:t>
            </w:r>
            <w:r w:rsidRPr="004065C6">
              <w:rPr>
                <w:lang w:val="ru-RU"/>
              </w:rPr>
              <w:t>: проживание в отеле, питание с элементами шведского стола, согласно выбранной вами программе.</w:t>
            </w:r>
          </w:p>
        </w:tc>
      </w:tr>
      <w:tr w:rsidR="004065C6" w:rsidTr="004065C6">
        <w:trPr>
          <w:trHeight w:val="1264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spacing w:before="3"/>
              <w:ind w:left="18" w:right="8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Абхазия,</w:t>
            </w:r>
          </w:p>
          <w:p w:rsidR="004065C6" w:rsidRPr="004065C6" w:rsidRDefault="004065C6" w:rsidP="004065C6">
            <w:pPr>
              <w:pStyle w:val="TableParagraph"/>
              <w:spacing w:before="2" w:line="244" w:lineRule="auto"/>
              <w:ind w:left="494" w:right="479"/>
              <w:rPr>
                <w:lang w:val="ru-RU"/>
              </w:rPr>
            </w:pPr>
            <w:r w:rsidRPr="004065C6">
              <w:rPr>
                <w:lang w:val="ru-RU"/>
              </w:rPr>
              <w:t>отель</w:t>
            </w:r>
            <w:r w:rsidRPr="004065C6">
              <w:rPr>
                <w:spacing w:val="-6"/>
                <w:lang w:val="ru-RU"/>
              </w:rPr>
              <w:t xml:space="preserve"> </w:t>
            </w:r>
            <w:r w:rsidRPr="004065C6">
              <w:rPr>
                <w:lang w:val="ru-RU"/>
              </w:rPr>
              <w:t>«Никополи» 6 дней/5</w:t>
            </w:r>
            <w:r w:rsidRPr="004065C6">
              <w:rPr>
                <w:spacing w:val="-3"/>
                <w:lang w:val="ru-RU"/>
              </w:rPr>
              <w:t xml:space="preserve"> </w:t>
            </w:r>
            <w:r w:rsidRPr="004065C6">
              <w:rPr>
                <w:lang w:val="ru-RU"/>
              </w:rPr>
              <w:t>ночей,</w:t>
            </w:r>
          </w:p>
          <w:p w:rsidR="004065C6" w:rsidRDefault="004065C6" w:rsidP="004065C6">
            <w:pPr>
              <w:pStyle w:val="TableParagraph"/>
              <w:ind w:left="18" w:right="3"/>
            </w:pPr>
            <w:r>
              <w:t xml:space="preserve">8 </w:t>
            </w:r>
            <w:proofErr w:type="spellStart"/>
            <w:r>
              <w:t>дней</w:t>
            </w:r>
            <w:proofErr w:type="spellEnd"/>
            <w:r>
              <w:t>/7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ночей</w:t>
            </w:r>
            <w:proofErr w:type="spellEnd"/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ind w:left="242" w:right="647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путевки: 01.05-10.06 – 5900 рублей/чел (6 дней/5 ночей);</w:t>
            </w:r>
          </w:p>
          <w:p w:rsidR="004065C6" w:rsidRPr="004065C6" w:rsidRDefault="004065C6" w:rsidP="004065C6">
            <w:pPr>
              <w:pStyle w:val="TableParagraph"/>
              <w:spacing w:line="252" w:lineRule="exact"/>
              <w:ind w:left="2" w:right="403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11.06-30.06 – 10700 рублей/чел (8 дней/7</w:t>
            </w:r>
            <w:r w:rsidRPr="004065C6">
              <w:rPr>
                <w:b/>
                <w:spacing w:val="-13"/>
                <w:lang w:val="ru-RU"/>
              </w:rPr>
              <w:t xml:space="preserve"> </w:t>
            </w:r>
            <w:r w:rsidRPr="004065C6">
              <w:rPr>
                <w:b/>
                <w:lang w:val="ru-RU"/>
              </w:rPr>
              <w:t>ночей);</w:t>
            </w:r>
          </w:p>
          <w:p w:rsidR="004065C6" w:rsidRPr="004065C6" w:rsidRDefault="004065C6" w:rsidP="004065C6">
            <w:pPr>
              <w:pStyle w:val="TableParagraph"/>
              <w:spacing w:line="251" w:lineRule="exact"/>
              <w:ind w:left="1" w:right="403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01.07-31.08 – 13100 рублей/чел (8 дней/7</w:t>
            </w:r>
            <w:r w:rsidRPr="004065C6">
              <w:rPr>
                <w:b/>
                <w:spacing w:val="-10"/>
                <w:lang w:val="ru-RU"/>
              </w:rPr>
              <w:t xml:space="preserve"> </w:t>
            </w:r>
            <w:r w:rsidRPr="004065C6">
              <w:rPr>
                <w:b/>
                <w:lang w:val="ru-RU"/>
              </w:rPr>
              <w:t>ночей).</w:t>
            </w:r>
          </w:p>
          <w:p w:rsidR="004065C6" w:rsidRPr="004065C6" w:rsidRDefault="004065C6" w:rsidP="004065C6">
            <w:pPr>
              <w:pStyle w:val="TableParagraph"/>
              <w:spacing w:line="236" w:lineRule="exact"/>
              <w:ind w:right="401"/>
              <w:rPr>
                <w:lang w:val="ru-RU"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</w:t>
            </w:r>
            <w:r w:rsidRPr="004065C6">
              <w:rPr>
                <w:lang w:val="ru-RU"/>
              </w:rPr>
              <w:t>: проживание в отеле, 3-х разовое питание.</w:t>
            </w:r>
          </w:p>
        </w:tc>
      </w:tr>
      <w:tr w:rsidR="004065C6" w:rsidTr="004065C6">
        <w:trPr>
          <w:trHeight w:val="1518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spacing w:before="3"/>
              <w:ind w:left="18" w:right="8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Абхазия,</w:t>
            </w:r>
          </w:p>
          <w:p w:rsidR="004065C6" w:rsidRPr="004065C6" w:rsidRDefault="004065C6" w:rsidP="004065C6">
            <w:pPr>
              <w:pStyle w:val="TableParagraph"/>
              <w:spacing w:before="1" w:line="244" w:lineRule="auto"/>
              <w:ind w:left="321" w:right="303"/>
              <w:rPr>
                <w:lang w:val="ru-RU"/>
              </w:rPr>
            </w:pPr>
            <w:r w:rsidRPr="004065C6">
              <w:rPr>
                <w:lang w:val="ru-RU"/>
              </w:rPr>
              <w:t xml:space="preserve">отель «Белая </w:t>
            </w:r>
            <w:r w:rsidRPr="004065C6">
              <w:rPr>
                <w:spacing w:val="-3"/>
                <w:lang w:val="ru-RU"/>
              </w:rPr>
              <w:t xml:space="preserve">Панама» </w:t>
            </w:r>
            <w:r w:rsidRPr="004065C6">
              <w:rPr>
                <w:lang w:val="ru-RU"/>
              </w:rPr>
              <w:t>6 дней/5</w:t>
            </w:r>
            <w:r w:rsidRPr="004065C6">
              <w:rPr>
                <w:spacing w:val="-3"/>
                <w:lang w:val="ru-RU"/>
              </w:rPr>
              <w:t xml:space="preserve"> </w:t>
            </w:r>
            <w:r w:rsidRPr="004065C6">
              <w:rPr>
                <w:lang w:val="ru-RU"/>
              </w:rPr>
              <w:t>ночей,</w:t>
            </w:r>
          </w:p>
          <w:p w:rsidR="004065C6" w:rsidRDefault="004065C6" w:rsidP="004065C6">
            <w:pPr>
              <w:pStyle w:val="TableParagraph"/>
              <w:ind w:left="18" w:right="3"/>
            </w:pPr>
            <w:r>
              <w:t xml:space="preserve">8 </w:t>
            </w:r>
            <w:proofErr w:type="spellStart"/>
            <w:r>
              <w:t>дней</w:t>
            </w:r>
            <w:proofErr w:type="spellEnd"/>
            <w:r>
              <w:t>/7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ночей</w:t>
            </w:r>
            <w:proofErr w:type="spellEnd"/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ind w:left="1213" w:right="670" w:hanging="944"/>
              <w:jc w:val="both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путевки: май – 3700 рублей/чел (6 дней/5 ночей); Июнь – 7100 рублей/чел (8 дней/7 ночей);</w:t>
            </w:r>
          </w:p>
          <w:p w:rsidR="004065C6" w:rsidRPr="004065C6" w:rsidRDefault="004065C6" w:rsidP="004065C6">
            <w:pPr>
              <w:pStyle w:val="TableParagraph"/>
              <w:ind w:left="1024" w:right="1427" w:firstLine="110"/>
              <w:jc w:val="both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Июль – 10400 рублей/чел (8 дней/7 ночей); Август – 10400 рублей/чел (8 дней/7 ночей); Сентябрь – 7100 рублей/чел (8 дней/7 ночей);</w:t>
            </w:r>
          </w:p>
          <w:p w:rsidR="004065C6" w:rsidRPr="004065C6" w:rsidRDefault="004065C6" w:rsidP="004065C6">
            <w:pPr>
              <w:pStyle w:val="TableParagraph"/>
              <w:spacing w:line="235" w:lineRule="exact"/>
              <w:ind w:left="1000"/>
              <w:jc w:val="both"/>
              <w:rPr>
                <w:lang w:val="ru-RU"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</w:t>
            </w:r>
            <w:r w:rsidRPr="004065C6">
              <w:rPr>
                <w:lang w:val="ru-RU"/>
              </w:rPr>
              <w:t>: проживание в отеле, без питания.</w:t>
            </w:r>
          </w:p>
        </w:tc>
      </w:tr>
      <w:tr w:rsidR="004065C6" w:rsidTr="004065C6">
        <w:trPr>
          <w:trHeight w:val="1264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spacing w:before="3" w:line="242" w:lineRule="auto"/>
              <w:ind w:left="388" w:right="373" w:firstLine="2"/>
              <w:rPr>
                <w:lang w:val="ru-RU"/>
              </w:rPr>
            </w:pPr>
            <w:proofErr w:type="gramStart"/>
            <w:r w:rsidRPr="004065C6">
              <w:rPr>
                <w:b/>
                <w:lang w:val="ru-RU"/>
              </w:rPr>
              <w:t>с</w:t>
            </w:r>
            <w:proofErr w:type="gramEnd"/>
            <w:r w:rsidRPr="004065C6">
              <w:rPr>
                <w:b/>
                <w:lang w:val="ru-RU"/>
              </w:rPr>
              <w:t xml:space="preserve">. </w:t>
            </w:r>
            <w:proofErr w:type="gramStart"/>
            <w:r w:rsidRPr="004065C6">
              <w:rPr>
                <w:b/>
                <w:lang w:val="ru-RU"/>
              </w:rPr>
              <w:t>Кабардинка</w:t>
            </w:r>
            <w:proofErr w:type="gramEnd"/>
            <w:r w:rsidRPr="004065C6">
              <w:rPr>
                <w:b/>
                <w:lang w:val="ru-RU"/>
              </w:rPr>
              <w:t xml:space="preserve">, </w:t>
            </w:r>
            <w:r w:rsidRPr="004065C6">
              <w:rPr>
                <w:lang w:val="ru-RU"/>
              </w:rPr>
              <w:t xml:space="preserve">Отель </w:t>
            </w:r>
            <w:r w:rsidRPr="004065C6">
              <w:rPr>
                <w:spacing w:val="-3"/>
                <w:lang w:val="ru-RU"/>
              </w:rPr>
              <w:t>«</w:t>
            </w:r>
            <w:proofErr w:type="spellStart"/>
            <w:r w:rsidRPr="004065C6">
              <w:rPr>
                <w:spacing w:val="-3"/>
                <w:lang w:val="ru-RU"/>
              </w:rPr>
              <w:t>ФандоринЪ</w:t>
            </w:r>
            <w:proofErr w:type="spellEnd"/>
            <w:r w:rsidRPr="004065C6">
              <w:rPr>
                <w:spacing w:val="-3"/>
                <w:lang w:val="ru-RU"/>
              </w:rPr>
              <w:t xml:space="preserve">» </w:t>
            </w:r>
            <w:r w:rsidRPr="004065C6">
              <w:rPr>
                <w:lang w:val="ru-RU"/>
              </w:rPr>
              <w:t>6 дней/5</w:t>
            </w:r>
            <w:r w:rsidRPr="004065C6">
              <w:rPr>
                <w:spacing w:val="-3"/>
                <w:lang w:val="ru-RU"/>
              </w:rPr>
              <w:t xml:space="preserve"> </w:t>
            </w:r>
            <w:r w:rsidRPr="004065C6">
              <w:rPr>
                <w:lang w:val="ru-RU"/>
              </w:rPr>
              <w:t>ночей</w:t>
            </w:r>
          </w:p>
          <w:p w:rsidR="004065C6" w:rsidRDefault="004065C6" w:rsidP="004065C6">
            <w:pPr>
              <w:pStyle w:val="TableParagraph"/>
              <w:spacing w:before="1"/>
              <w:ind w:left="18" w:right="3"/>
            </w:pPr>
            <w:r>
              <w:t xml:space="preserve">8 </w:t>
            </w:r>
            <w:proofErr w:type="spellStart"/>
            <w:r>
              <w:t>дней</w:t>
            </w:r>
            <w:proofErr w:type="spellEnd"/>
            <w:r>
              <w:t>/7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ночей</w:t>
            </w:r>
            <w:proofErr w:type="spellEnd"/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ind w:left="243" w:right="647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путевки: 01.05-30.05 – 6100 рублей/чел (6 дней/5 ночей);</w:t>
            </w:r>
          </w:p>
          <w:p w:rsidR="004065C6" w:rsidRPr="004065C6" w:rsidRDefault="004065C6" w:rsidP="004065C6">
            <w:pPr>
              <w:pStyle w:val="TableParagraph"/>
              <w:spacing w:line="252" w:lineRule="exact"/>
              <w:ind w:left="2" w:right="403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01.06-30.06 – 11800 рублей/чел (8 дней/7</w:t>
            </w:r>
            <w:r w:rsidRPr="004065C6">
              <w:rPr>
                <w:b/>
                <w:spacing w:val="-13"/>
                <w:lang w:val="ru-RU"/>
              </w:rPr>
              <w:t xml:space="preserve"> </w:t>
            </w:r>
            <w:r w:rsidRPr="004065C6">
              <w:rPr>
                <w:b/>
                <w:lang w:val="ru-RU"/>
              </w:rPr>
              <w:t>ночей);</w:t>
            </w:r>
          </w:p>
          <w:p w:rsidR="004065C6" w:rsidRPr="004065C6" w:rsidRDefault="004065C6" w:rsidP="004065C6">
            <w:pPr>
              <w:pStyle w:val="TableParagraph"/>
              <w:spacing w:line="251" w:lineRule="exact"/>
              <w:ind w:left="1" w:right="403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01.07-31.08 – 12500 рублей/чел (8 дней/7</w:t>
            </w:r>
            <w:r w:rsidRPr="004065C6">
              <w:rPr>
                <w:b/>
                <w:spacing w:val="-10"/>
                <w:lang w:val="ru-RU"/>
              </w:rPr>
              <w:t xml:space="preserve"> </w:t>
            </w:r>
            <w:r w:rsidRPr="004065C6">
              <w:rPr>
                <w:b/>
                <w:lang w:val="ru-RU"/>
              </w:rPr>
              <w:t>ночей).</w:t>
            </w:r>
          </w:p>
          <w:p w:rsidR="004065C6" w:rsidRPr="004065C6" w:rsidRDefault="004065C6" w:rsidP="004065C6">
            <w:pPr>
              <w:pStyle w:val="TableParagraph"/>
              <w:spacing w:line="237" w:lineRule="exact"/>
              <w:ind w:right="403"/>
              <w:rPr>
                <w:lang w:val="ru-RU"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</w:t>
            </w:r>
            <w:r w:rsidRPr="004065C6">
              <w:rPr>
                <w:lang w:val="ru-RU"/>
              </w:rPr>
              <w:t>: проживание в отеле, завтраки.</w:t>
            </w:r>
          </w:p>
        </w:tc>
      </w:tr>
      <w:tr w:rsidR="004065C6" w:rsidTr="004065C6">
        <w:trPr>
          <w:trHeight w:val="1264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spacing w:before="3"/>
              <w:ind w:left="18" w:right="2"/>
              <w:rPr>
                <w:b/>
                <w:lang w:val="ru-RU"/>
              </w:rPr>
            </w:pPr>
            <w:proofErr w:type="spellStart"/>
            <w:r w:rsidRPr="004065C6">
              <w:rPr>
                <w:b/>
                <w:lang w:val="ru-RU"/>
              </w:rPr>
              <w:t>г</w:t>
            </w:r>
            <w:proofErr w:type="gramStart"/>
            <w:r w:rsidRPr="004065C6">
              <w:rPr>
                <w:b/>
                <w:lang w:val="ru-RU"/>
              </w:rPr>
              <w:t>.А</w:t>
            </w:r>
            <w:proofErr w:type="gramEnd"/>
            <w:r w:rsidRPr="004065C6">
              <w:rPr>
                <w:b/>
                <w:lang w:val="ru-RU"/>
              </w:rPr>
              <w:t>напа</w:t>
            </w:r>
            <w:proofErr w:type="spellEnd"/>
            <w:r w:rsidRPr="004065C6">
              <w:rPr>
                <w:b/>
                <w:lang w:val="ru-RU"/>
              </w:rPr>
              <w:t>,</w:t>
            </w:r>
          </w:p>
          <w:p w:rsidR="004065C6" w:rsidRPr="004065C6" w:rsidRDefault="004065C6" w:rsidP="004065C6">
            <w:pPr>
              <w:pStyle w:val="TableParagraph"/>
              <w:spacing w:before="1" w:line="244" w:lineRule="auto"/>
              <w:ind w:left="316" w:right="303"/>
              <w:rPr>
                <w:lang w:val="ru-RU"/>
              </w:rPr>
            </w:pPr>
            <w:r w:rsidRPr="004065C6">
              <w:rPr>
                <w:lang w:val="ru-RU"/>
              </w:rPr>
              <w:t xml:space="preserve">Пансионат </w:t>
            </w:r>
            <w:r w:rsidRPr="004065C6">
              <w:rPr>
                <w:spacing w:val="-3"/>
                <w:lang w:val="ru-RU"/>
              </w:rPr>
              <w:t xml:space="preserve">«Соловей» </w:t>
            </w:r>
            <w:r w:rsidRPr="004065C6">
              <w:rPr>
                <w:lang w:val="ru-RU"/>
              </w:rPr>
              <w:t>6 дней/5</w:t>
            </w:r>
            <w:r w:rsidRPr="004065C6">
              <w:rPr>
                <w:spacing w:val="-3"/>
                <w:lang w:val="ru-RU"/>
              </w:rPr>
              <w:t xml:space="preserve"> </w:t>
            </w:r>
            <w:r w:rsidRPr="004065C6">
              <w:rPr>
                <w:lang w:val="ru-RU"/>
              </w:rPr>
              <w:t>ночей</w:t>
            </w:r>
          </w:p>
          <w:p w:rsidR="004065C6" w:rsidRPr="004065C6" w:rsidRDefault="004065C6" w:rsidP="004065C6">
            <w:pPr>
              <w:pStyle w:val="TableParagraph"/>
              <w:spacing w:before="3" w:line="242" w:lineRule="auto"/>
              <w:ind w:left="388" w:right="373" w:firstLine="2"/>
              <w:rPr>
                <w:b/>
              </w:rPr>
            </w:pPr>
            <w:r>
              <w:t xml:space="preserve">8 </w:t>
            </w:r>
            <w:proofErr w:type="spellStart"/>
            <w:r>
              <w:t>дней</w:t>
            </w:r>
            <w:proofErr w:type="spellEnd"/>
            <w:r>
              <w:t>/7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ночей</w:t>
            </w:r>
            <w:proofErr w:type="spellEnd"/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ind w:left="242" w:right="647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путевки: 01.05-30.05 – 8000 рублей/чел (6 дней/5 ночей);</w:t>
            </w:r>
          </w:p>
          <w:p w:rsidR="004065C6" w:rsidRPr="004065C6" w:rsidRDefault="004065C6" w:rsidP="004065C6">
            <w:pPr>
              <w:pStyle w:val="TableParagraph"/>
              <w:spacing w:line="251" w:lineRule="exact"/>
              <w:ind w:left="2" w:right="403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01.06-31.08 – 14600 рублей/чел (8 дней/7 ночей);</w:t>
            </w:r>
          </w:p>
          <w:p w:rsidR="004065C6" w:rsidRPr="004065C6" w:rsidRDefault="004065C6" w:rsidP="004065C6">
            <w:pPr>
              <w:pStyle w:val="TableParagraph"/>
              <w:ind w:left="243" w:right="647"/>
              <w:rPr>
                <w:b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</w:t>
            </w:r>
            <w:r w:rsidRPr="004065C6">
              <w:rPr>
                <w:lang w:val="ru-RU"/>
              </w:rPr>
              <w:t>: проживание в отеле, 3-х разовое питание.</w:t>
            </w:r>
          </w:p>
        </w:tc>
      </w:tr>
      <w:tr w:rsidR="004065C6" w:rsidTr="004065C6">
        <w:trPr>
          <w:trHeight w:val="1264"/>
        </w:trPr>
        <w:tc>
          <w:tcPr>
            <w:tcW w:w="2725" w:type="dxa"/>
          </w:tcPr>
          <w:p w:rsidR="004065C6" w:rsidRPr="004065C6" w:rsidRDefault="004065C6" w:rsidP="004065C6">
            <w:pPr>
              <w:pStyle w:val="TableParagraph"/>
              <w:spacing w:before="3" w:line="242" w:lineRule="auto"/>
              <w:ind w:left="374" w:right="342" w:firstLine="688"/>
              <w:jc w:val="left"/>
              <w:rPr>
                <w:lang w:val="ru-RU"/>
              </w:rPr>
            </w:pPr>
            <w:r w:rsidRPr="004065C6">
              <w:rPr>
                <w:b/>
                <w:lang w:val="ru-RU"/>
              </w:rPr>
              <w:t xml:space="preserve">Крым </w:t>
            </w:r>
            <w:proofErr w:type="spellStart"/>
            <w:r w:rsidRPr="004065C6">
              <w:rPr>
                <w:b/>
                <w:lang w:val="ru-RU"/>
              </w:rPr>
              <w:t>п</w:t>
            </w:r>
            <w:proofErr w:type="gramStart"/>
            <w:r w:rsidRPr="004065C6">
              <w:rPr>
                <w:b/>
                <w:lang w:val="ru-RU"/>
              </w:rPr>
              <w:t>.С</w:t>
            </w:r>
            <w:proofErr w:type="gramEnd"/>
            <w:r w:rsidRPr="004065C6">
              <w:rPr>
                <w:b/>
                <w:lang w:val="ru-RU"/>
              </w:rPr>
              <w:t>олнечногорское</w:t>
            </w:r>
            <w:proofErr w:type="spellEnd"/>
            <w:r w:rsidRPr="004065C6">
              <w:rPr>
                <w:b/>
                <w:lang w:val="ru-RU"/>
              </w:rPr>
              <w:t xml:space="preserve">, </w:t>
            </w:r>
            <w:r w:rsidRPr="004065C6">
              <w:rPr>
                <w:lang w:val="ru-RU"/>
              </w:rPr>
              <w:t>отель «</w:t>
            </w:r>
            <w:proofErr w:type="spellStart"/>
            <w:r w:rsidRPr="004065C6">
              <w:rPr>
                <w:lang w:val="ru-RU"/>
              </w:rPr>
              <w:t>Эспаньола</w:t>
            </w:r>
            <w:proofErr w:type="spellEnd"/>
            <w:r w:rsidRPr="004065C6">
              <w:rPr>
                <w:lang w:val="ru-RU"/>
              </w:rPr>
              <w:t>»</w:t>
            </w:r>
          </w:p>
          <w:p w:rsidR="004065C6" w:rsidRPr="004065C6" w:rsidRDefault="004065C6" w:rsidP="004065C6">
            <w:pPr>
              <w:pStyle w:val="TableParagraph"/>
              <w:spacing w:before="3"/>
              <w:ind w:left="18" w:right="2"/>
              <w:rPr>
                <w:b/>
              </w:rPr>
            </w:pPr>
            <w:r>
              <w:t xml:space="preserve">8 </w:t>
            </w:r>
            <w:proofErr w:type="spellStart"/>
            <w:r>
              <w:t>дней</w:t>
            </w:r>
            <w:proofErr w:type="spellEnd"/>
            <w:r>
              <w:t xml:space="preserve">/7 </w:t>
            </w:r>
            <w:proofErr w:type="spellStart"/>
            <w:r>
              <w:t>ночей</w:t>
            </w:r>
            <w:proofErr w:type="spellEnd"/>
          </w:p>
        </w:tc>
        <w:tc>
          <w:tcPr>
            <w:tcW w:w="6950" w:type="dxa"/>
          </w:tcPr>
          <w:p w:rsidR="004065C6" w:rsidRPr="004065C6" w:rsidRDefault="004065C6" w:rsidP="004065C6">
            <w:pPr>
              <w:pStyle w:val="TableParagraph"/>
              <w:ind w:left="243" w:right="647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Стоимость путевки: 28.05-30.06 – 9000рублей/чел (8 дней/7 ночей);</w:t>
            </w:r>
          </w:p>
          <w:p w:rsidR="004065C6" w:rsidRPr="004065C6" w:rsidRDefault="004065C6" w:rsidP="004065C6">
            <w:pPr>
              <w:pStyle w:val="TableParagraph"/>
              <w:spacing w:line="251" w:lineRule="exact"/>
              <w:ind w:left="2" w:right="403"/>
              <w:rPr>
                <w:b/>
                <w:lang w:val="ru-RU"/>
              </w:rPr>
            </w:pPr>
            <w:r w:rsidRPr="004065C6">
              <w:rPr>
                <w:b/>
                <w:lang w:val="ru-RU"/>
              </w:rPr>
              <w:t>01.07-15.09 – 10400 рублей/чел (8 дней/7 ночей);</w:t>
            </w:r>
          </w:p>
          <w:p w:rsidR="004065C6" w:rsidRPr="004065C6" w:rsidRDefault="004065C6" w:rsidP="004065C6">
            <w:pPr>
              <w:pStyle w:val="TableParagraph"/>
              <w:ind w:left="242" w:right="647"/>
              <w:rPr>
                <w:b/>
              </w:rPr>
            </w:pPr>
            <w:r w:rsidRPr="004065C6">
              <w:rPr>
                <w:spacing w:val="-56"/>
                <w:u w:val="single"/>
                <w:lang w:val="ru-RU"/>
              </w:rPr>
              <w:t xml:space="preserve"> </w:t>
            </w:r>
            <w:r w:rsidRPr="004065C6">
              <w:rPr>
                <w:u w:val="single"/>
                <w:lang w:val="ru-RU"/>
              </w:rPr>
              <w:t>В стоимость входит</w:t>
            </w:r>
            <w:r w:rsidRPr="004065C6">
              <w:rPr>
                <w:lang w:val="ru-RU"/>
              </w:rPr>
              <w:t>: проживание в отеле, 3-х разовое питание</w:t>
            </w:r>
          </w:p>
        </w:tc>
      </w:tr>
    </w:tbl>
    <w:p w:rsidR="004065C6" w:rsidRDefault="004065C6" w:rsidP="004065C6">
      <w:pPr>
        <w:spacing w:line="237" w:lineRule="exact"/>
        <w:sectPr w:rsidR="004065C6" w:rsidSect="004065C6">
          <w:pgSz w:w="11920" w:h="16850"/>
          <w:pgMar w:top="140" w:right="620" w:bottom="0" w:left="680" w:header="720" w:footer="720" w:gutter="0"/>
          <w:cols w:space="720"/>
        </w:sectPr>
      </w:pPr>
    </w:p>
    <w:p w:rsidR="00DC5236" w:rsidRDefault="00DC5236"/>
    <w:sectPr w:rsidR="00DC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13"/>
    <w:rsid w:val="002A7B13"/>
    <w:rsid w:val="004065C6"/>
    <w:rsid w:val="00D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65C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65C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>МКУ "Центр развития предпринимательства"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</dc:creator>
  <cp:keywords/>
  <dc:description/>
  <cp:lastModifiedBy>ЦРП</cp:lastModifiedBy>
  <cp:revision>2</cp:revision>
  <dcterms:created xsi:type="dcterms:W3CDTF">2020-03-10T01:37:00Z</dcterms:created>
  <dcterms:modified xsi:type="dcterms:W3CDTF">2020-03-10T01:38:00Z</dcterms:modified>
</cp:coreProperties>
</file>