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6D" w:rsidRPr="00840B6D" w:rsidRDefault="00840B6D">
      <w:pPr>
        <w:pStyle w:val="ConsPlusNormal"/>
        <w:jc w:val="both"/>
        <w:outlineLvl w:val="0"/>
        <w:rPr>
          <w:rFonts w:ascii="Times New Roman" w:hAnsi="Times New Roman" w:cs="Times New Roman"/>
        </w:rPr>
      </w:pPr>
    </w:p>
    <w:p w:rsidR="00840B6D" w:rsidRPr="00840B6D" w:rsidRDefault="00840B6D">
      <w:pPr>
        <w:pStyle w:val="ConsPlusTitle"/>
        <w:jc w:val="center"/>
        <w:outlineLvl w:val="0"/>
        <w:rPr>
          <w:rFonts w:ascii="Times New Roman" w:hAnsi="Times New Roman" w:cs="Times New Roman"/>
        </w:rPr>
      </w:pPr>
      <w:r w:rsidRPr="00840B6D">
        <w:rPr>
          <w:rFonts w:ascii="Times New Roman" w:hAnsi="Times New Roman" w:cs="Times New Roman"/>
        </w:rPr>
        <w:t>АДМИНИСТРАЦИЯ ГОРОДА ВЛАДИВОСТОКА</w:t>
      </w:r>
    </w:p>
    <w:p w:rsidR="00840B6D" w:rsidRPr="00840B6D" w:rsidRDefault="00840B6D">
      <w:pPr>
        <w:pStyle w:val="ConsPlusTitle"/>
        <w:jc w:val="center"/>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ПОСТАНОВЛЕНИЕ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от 18 сентября 2013 г. N 2673</w:t>
      </w:r>
    </w:p>
    <w:p w:rsidR="00840B6D" w:rsidRPr="00840B6D" w:rsidRDefault="00840B6D">
      <w:pPr>
        <w:pStyle w:val="ConsPlusTitle"/>
        <w:jc w:val="center"/>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ОБ УТВЕРЖДЕНИИ МУНИЦИПАЛЬНОЙ ПРОГРАММЫ</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"РАЗВИТИЕ МАЛОГО И СРЕДНЕГО ПРЕДПРИНИМАТЕЛЬСТВА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 ГОРОДЕ ВЛАДИВОСТОКЕ" 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В соответствии с федеральными законами: от 06.10.2003 </w:t>
      </w:r>
      <w:hyperlink r:id="rId5" w:history="1">
        <w:r w:rsidRPr="00840B6D">
          <w:rPr>
            <w:rFonts w:ascii="Times New Roman" w:hAnsi="Times New Roman" w:cs="Times New Roman"/>
          </w:rPr>
          <w:t>N 131-ФЗ</w:t>
        </w:r>
      </w:hyperlink>
      <w:r w:rsidRPr="00840B6D">
        <w:rPr>
          <w:rFonts w:ascii="Times New Roman" w:hAnsi="Times New Roman" w:cs="Times New Roman"/>
        </w:rPr>
        <w:t xml:space="preserve"> "Об общих принципах организации местного самоуправления в Российской Федерации", от 24.07.2007 </w:t>
      </w:r>
      <w:hyperlink r:id="rId6" w:history="1">
        <w:r w:rsidRPr="00840B6D">
          <w:rPr>
            <w:rFonts w:ascii="Times New Roman" w:hAnsi="Times New Roman" w:cs="Times New Roman"/>
          </w:rPr>
          <w:t>N 209-ФЗ</w:t>
        </w:r>
      </w:hyperlink>
      <w:r w:rsidRPr="00840B6D">
        <w:rPr>
          <w:rFonts w:ascii="Times New Roman" w:hAnsi="Times New Roman" w:cs="Times New Roman"/>
        </w:rPr>
        <w:t xml:space="preserve"> "О развитии малого и среднего предпринимательства в Российской Федерации", </w:t>
      </w:r>
      <w:hyperlink r:id="rId7" w:history="1">
        <w:r w:rsidRPr="00840B6D">
          <w:rPr>
            <w:rFonts w:ascii="Times New Roman" w:hAnsi="Times New Roman" w:cs="Times New Roman"/>
          </w:rPr>
          <w:t>Уставом</w:t>
        </w:r>
      </w:hyperlink>
      <w:r w:rsidRPr="00840B6D">
        <w:rPr>
          <w:rFonts w:ascii="Times New Roman" w:hAnsi="Times New Roman" w:cs="Times New Roman"/>
        </w:rPr>
        <w:t xml:space="preserve"> города Владивостока, </w:t>
      </w:r>
      <w:hyperlink r:id="rId8" w:history="1">
        <w:r w:rsidRPr="00840B6D">
          <w:rPr>
            <w:rFonts w:ascii="Times New Roman" w:hAnsi="Times New Roman" w:cs="Times New Roman"/>
          </w:rPr>
          <w:t>постановлением</w:t>
        </w:r>
      </w:hyperlink>
      <w:r w:rsidRPr="00840B6D">
        <w:rPr>
          <w:rFonts w:ascii="Times New Roman" w:hAnsi="Times New Roman" w:cs="Times New Roman"/>
        </w:rPr>
        <w:t xml:space="preserve"> администрации города Владивостока от 20.08.2013 N 2410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города Владивостока", распоряжением администрации города Владивостока от 13.09.2013 N 1664-рл "О возложении обязанностей на Химич Е.А." администрация города Владивостока постановляет:</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1. Утвердить муниципальную </w:t>
      </w:r>
      <w:hyperlink w:anchor="P31" w:history="1">
        <w:r w:rsidRPr="00840B6D">
          <w:rPr>
            <w:rFonts w:ascii="Times New Roman" w:hAnsi="Times New Roman" w:cs="Times New Roman"/>
          </w:rPr>
          <w:t>программу</w:t>
        </w:r>
      </w:hyperlink>
      <w:r w:rsidRPr="00840B6D">
        <w:rPr>
          <w:rFonts w:ascii="Times New Roman" w:hAnsi="Times New Roman" w:cs="Times New Roman"/>
        </w:rPr>
        <w:t xml:space="preserve"> "Развитие малого и среднего предпринимательства в городе Владивостоке" на 2014 - 2021 годы (приложение).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 Признать утратившим силу с 01.01.2014 </w:t>
      </w:r>
      <w:hyperlink r:id="rId9" w:history="1">
        <w:r w:rsidRPr="00840B6D">
          <w:rPr>
            <w:rFonts w:ascii="Times New Roman" w:hAnsi="Times New Roman" w:cs="Times New Roman"/>
          </w:rPr>
          <w:t>постановление</w:t>
        </w:r>
      </w:hyperlink>
      <w:r w:rsidRPr="00840B6D">
        <w:rPr>
          <w:rFonts w:ascii="Times New Roman" w:hAnsi="Times New Roman" w:cs="Times New Roman"/>
        </w:rPr>
        <w:t xml:space="preserve"> администрации города Владивостока от 28.09.2012 N 3456 "Об утверждении долгосрочной целевой программы "Развитие малого и среднего предпринимательства в городе Владивостоке на 2013 - 2015 годы" (далее - постановление), за исключением </w:t>
      </w:r>
      <w:hyperlink r:id="rId10" w:history="1">
        <w:r w:rsidRPr="00840B6D">
          <w:rPr>
            <w:rFonts w:ascii="Times New Roman" w:hAnsi="Times New Roman" w:cs="Times New Roman"/>
          </w:rPr>
          <w:t>абзацев 1</w:t>
        </w:r>
      </w:hyperlink>
      <w:r w:rsidRPr="00840B6D">
        <w:rPr>
          <w:rFonts w:ascii="Times New Roman" w:hAnsi="Times New Roman" w:cs="Times New Roman"/>
        </w:rPr>
        <w:t xml:space="preserve">, </w:t>
      </w:r>
      <w:hyperlink r:id="rId11" w:history="1">
        <w:r w:rsidRPr="00840B6D">
          <w:rPr>
            <w:rFonts w:ascii="Times New Roman" w:hAnsi="Times New Roman" w:cs="Times New Roman"/>
          </w:rPr>
          <w:t>2 пункта 8.7 раздела 8</w:t>
        </w:r>
      </w:hyperlink>
      <w:r w:rsidRPr="00840B6D">
        <w:rPr>
          <w:rFonts w:ascii="Times New Roman" w:hAnsi="Times New Roman" w:cs="Times New Roman"/>
        </w:rPr>
        <w:t xml:space="preserve"> приложения к постановлению.</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3. Признать утратившими силу </w:t>
      </w:r>
      <w:hyperlink r:id="rId12" w:history="1">
        <w:r w:rsidRPr="00840B6D">
          <w:rPr>
            <w:rFonts w:ascii="Times New Roman" w:hAnsi="Times New Roman" w:cs="Times New Roman"/>
          </w:rPr>
          <w:t>абзацы 1</w:t>
        </w:r>
      </w:hyperlink>
      <w:r w:rsidRPr="00840B6D">
        <w:rPr>
          <w:rFonts w:ascii="Times New Roman" w:hAnsi="Times New Roman" w:cs="Times New Roman"/>
        </w:rPr>
        <w:t xml:space="preserve">, </w:t>
      </w:r>
      <w:hyperlink r:id="rId13" w:history="1">
        <w:r w:rsidRPr="00840B6D">
          <w:rPr>
            <w:rFonts w:ascii="Times New Roman" w:hAnsi="Times New Roman" w:cs="Times New Roman"/>
          </w:rPr>
          <w:t>2 пункта 8.7 раздела 8</w:t>
        </w:r>
      </w:hyperlink>
      <w:r w:rsidRPr="00840B6D">
        <w:rPr>
          <w:rFonts w:ascii="Times New Roman" w:hAnsi="Times New Roman" w:cs="Times New Roman"/>
        </w:rPr>
        <w:t xml:space="preserve"> приложения к постановлению с 02.04.2014.</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 Управлению по работе со СМИ администрации города Владивостока (Ткаченко И.В.)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 www.vlc.ru.</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 Настоящее постановление вступает в силу со дня его официального опубликования.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6. Контроль исполнения настоящего постановления возложить на заместителя главы администрации Зубову Н.В.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И.о. главы города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Е.А.ХИМИЧ</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bookmarkStart w:id="0" w:name="_GoBack"/>
      <w:bookmarkEnd w:id="0"/>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0"/>
        <w:rPr>
          <w:rFonts w:ascii="Times New Roman" w:hAnsi="Times New Roman" w:cs="Times New Roman"/>
        </w:rPr>
      </w:pPr>
      <w:r w:rsidRPr="00840B6D">
        <w:rPr>
          <w:rFonts w:ascii="Times New Roman" w:hAnsi="Times New Roman" w:cs="Times New Roman"/>
        </w:rPr>
        <w:lastRenderedPageBreak/>
        <w:t>Приложение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постановлению</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администрации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от 18.09.2013 N 2673</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1" w:name="P31"/>
      <w:bookmarkEnd w:id="1"/>
      <w:r w:rsidRPr="00840B6D">
        <w:rPr>
          <w:rFonts w:ascii="Times New Roman" w:hAnsi="Times New Roman" w:cs="Times New Roman"/>
        </w:rPr>
        <w:t>МУНИЦИПАЛЬНАЯ ПРОГРАММА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"РАЗВИТИЕ МАЛОГО И СРЕДНЕГО ПРЕДПРИНИМАТЕЛЬСТВА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 ГОРОДЕ ВЛАДИВОСТОКЕ" 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Паспорт</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муниципальной программы "Развитие малого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и среднего предпринимательства в городе Владивостоке"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840B6D" w:rsidRPr="00840B6D">
        <w:tc>
          <w:tcPr>
            <w:tcW w:w="2835" w:type="dxa"/>
            <w:tcBorders>
              <w:top w:val="single" w:sz="4" w:space="0" w:color="auto"/>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Ответственный исполнитель муниципальной программы</w:t>
            </w:r>
          </w:p>
        </w:tc>
        <w:tc>
          <w:tcPr>
            <w:tcW w:w="6180" w:type="dxa"/>
            <w:tcBorders>
              <w:top w:val="single" w:sz="4" w:space="0" w:color="auto"/>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r>
      <w:tr w:rsidR="00840B6D" w:rsidRPr="00840B6D">
        <w:tblPrEx>
          <w:tblBorders>
            <w:insideH w:val="single" w:sz="4" w:space="0" w:color="auto"/>
          </w:tblBorders>
        </w:tblPrEx>
        <w:tc>
          <w:tcPr>
            <w:tcW w:w="2835" w:type="dxa"/>
            <w:tcBorders>
              <w:top w:val="single" w:sz="4" w:space="0" w:color="auto"/>
              <w:bottom w:val="single" w:sz="4" w:space="0" w:color="auto"/>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Соисполнители муниципальной программы</w:t>
            </w:r>
          </w:p>
        </w:tc>
        <w:tc>
          <w:tcPr>
            <w:tcW w:w="6180" w:type="dxa"/>
            <w:tcBorders>
              <w:top w:val="single" w:sz="4" w:space="0" w:color="auto"/>
              <w:bottom w:val="single" w:sz="4" w:space="0" w:color="auto"/>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Управление муниципальной собственности г. Владивостока</w:t>
            </w:r>
          </w:p>
        </w:tc>
      </w:tr>
      <w:tr w:rsidR="00840B6D" w:rsidRPr="00840B6D">
        <w:tc>
          <w:tcPr>
            <w:tcW w:w="2835" w:type="dxa"/>
            <w:tcBorders>
              <w:top w:val="single" w:sz="4" w:space="0" w:color="auto"/>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Структура муниципальной программы:</w:t>
            </w:r>
          </w:p>
        </w:tc>
        <w:tc>
          <w:tcPr>
            <w:tcW w:w="6180" w:type="dxa"/>
            <w:tcBorders>
              <w:top w:val="single" w:sz="4" w:space="0" w:color="auto"/>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муниципальная программа "Развитие малого и среднего предпринимательства в городе Владивостоке" на 2014 - 2021 годы (далее - муниципальная программа)</w:t>
            </w:r>
          </w:p>
        </w:tc>
      </w:tr>
      <w:tr w:rsidR="00840B6D" w:rsidRPr="00840B6D">
        <w:tblPrEx>
          <w:tblBorders>
            <w:insideH w:val="single" w:sz="4" w:space="0" w:color="auto"/>
          </w:tblBorders>
        </w:tblPrEx>
        <w:tc>
          <w:tcPr>
            <w:tcW w:w="2835" w:type="dxa"/>
            <w:tcBorders>
              <w:top w:val="single" w:sz="4" w:space="0" w:color="auto"/>
              <w:bottom w:val="single" w:sz="4" w:space="0" w:color="auto"/>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подпрограммы</w:t>
            </w:r>
          </w:p>
        </w:tc>
        <w:tc>
          <w:tcPr>
            <w:tcW w:w="6180" w:type="dxa"/>
            <w:tcBorders>
              <w:top w:val="single" w:sz="4" w:space="0" w:color="auto"/>
              <w:bottom w:val="single" w:sz="4" w:space="0" w:color="auto"/>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не предусмотрены</w:t>
            </w:r>
          </w:p>
        </w:tc>
      </w:tr>
      <w:tr w:rsidR="00840B6D" w:rsidRPr="00840B6D">
        <w:tc>
          <w:tcPr>
            <w:tcW w:w="2835" w:type="dxa"/>
            <w:tcBorders>
              <w:top w:val="single" w:sz="4" w:space="0" w:color="auto"/>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отдельные мероприятия</w:t>
            </w:r>
          </w:p>
        </w:tc>
        <w:tc>
          <w:tcPr>
            <w:tcW w:w="6180" w:type="dxa"/>
            <w:tcBorders>
              <w:top w:val="single" w:sz="4" w:space="0" w:color="auto"/>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пропаганда и популяризация предпринимательской деятельности;</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расходы на обеспечение выполнения функций муниципального казенного учреждения "Центр развития предпринимательства";</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оценка эффективности налоговых расходов за год, предшествующий отчетному финансовому году</w:t>
            </w:r>
          </w:p>
        </w:tc>
      </w:tr>
      <w:tr w:rsidR="00840B6D" w:rsidRPr="00840B6D">
        <w:tc>
          <w:tcPr>
            <w:tcW w:w="2835" w:type="dxa"/>
            <w:tcBorders>
              <w:top w:val="single" w:sz="4" w:space="0" w:color="auto"/>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Реквизиты нормативных правовых актов, которыми утверждены государственные программы Российской Федерации, Приморского края</w:t>
            </w:r>
          </w:p>
        </w:tc>
        <w:tc>
          <w:tcPr>
            <w:tcW w:w="6180" w:type="dxa"/>
            <w:tcBorders>
              <w:top w:val="single" w:sz="4" w:space="0" w:color="auto"/>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xml:space="preserve">государственная </w:t>
            </w:r>
            <w:hyperlink r:id="rId14" w:history="1">
              <w:r w:rsidRPr="00840B6D">
                <w:rPr>
                  <w:rFonts w:ascii="Times New Roman" w:hAnsi="Times New Roman" w:cs="Times New Roman"/>
                </w:rPr>
                <w:t>программа</w:t>
              </w:r>
            </w:hyperlink>
            <w:r w:rsidRPr="00840B6D">
              <w:rPr>
                <w:rFonts w:ascii="Times New Roman" w:hAnsi="Times New Roman" w:cs="Times New Roman"/>
              </w:rPr>
              <w:t xml:space="preserve"> Российской Федерации "Экономическое развитие и инновационная экономика", утвержденная Распоряжением Правительства Российской Федерации от 15.04.2014 N 316;</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xml:space="preserve">государственная </w:t>
            </w:r>
            <w:hyperlink r:id="rId15" w:history="1">
              <w:r w:rsidRPr="00840B6D">
                <w:rPr>
                  <w:rFonts w:ascii="Times New Roman" w:hAnsi="Times New Roman" w:cs="Times New Roman"/>
                </w:rPr>
                <w:t>программа</w:t>
              </w:r>
            </w:hyperlink>
            <w:r w:rsidRPr="00840B6D">
              <w:rPr>
                <w:rFonts w:ascii="Times New Roman" w:hAnsi="Times New Roman" w:cs="Times New Roman"/>
              </w:rPr>
              <w:t xml:space="preserve"> Приморского края "Экономическое развитие и инновационная экономика Приморского края" на 2013 - 2021 годы, утвержденная постановлением Администрации Приморского края от 07.12.2012 N 382-па</w:t>
            </w:r>
          </w:p>
        </w:tc>
      </w:tr>
      <w:tr w:rsidR="00840B6D" w:rsidRPr="00840B6D">
        <w:tblPrEx>
          <w:tblBorders>
            <w:insideH w:val="single" w:sz="4" w:space="0" w:color="auto"/>
          </w:tblBorders>
        </w:tblPrEx>
        <w:tc>
          <w:tcPr>
            <w:tcW w:w="2835" w:type="dxa"/>
            <w:tcBorders>
              <w:top w:val="single" w:sz="4" w:space="0" w:color="auto"/>
              <w:bottom w:val="single" w:sz="4" w:space="0" w:color="auto"/>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Цель муниципальной программы</w:t>
            </w:r>
          </w:p>
        </w:tc>
        <w:tc>
          <w:tcPr>
            <w:tcW w:w="6180" w:type="dxa"/>
            <w:tcBorders>
              <w:top w:val="single" w:sz="4" w:space="0" w:color="auto"/>
              <w:bottom w:val="single" w:sz="4" w:space="0" w:color="auto"/>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xml:space="preserve">создание благоприятных условий для устойчивого развития малого и среднего предпринимательства и повышение его </w:t>
            </w:r>
            <w:r w:rsidRPr="00840B6D">
              <w:rPr>
                <w:rFonts w:ascii="Times New Roman" w:hAnsi="Times New Roman" w:cs="Times New Roman"/>
              </w:rPr>
              <w:lastRenderedPageBreak/>
              <w:t>влияния на социально-экономическое развитие города Владивостока</w:t>
            </w:r>
          </w:p>
        </w:tc>
      </w:tr>
      <w:tr w:rsidR="00840B6D" w:rsidRPr="00840B6D">
        <w:tblPrEx>
          <w:tblBorders>
            <w:insideH w:val="single" w:sz="4" w:space="0" w:color="auto"/>
          </w:tblBorders>
        </w:tblPrEx>
        <w:tc>
          <w:tcPr>
            <w:tcW w:w="2835" w:type="dxa"/>
            <w:tcBorders>
              <w:top w:val="single" w:sz="4" w:space="0" w:color="auto"/>
              <w:bottom w:val="single" w:sz="4" w:space="0" w:color="auto"/>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Задачи муниципальной программы</w:t>
            </w:r>
          </w:p>
        </w:tc>
        <w:tc>
          <w:tcPr>
            <w:tcW w:w="6180" w:type="dxa"/>
            <w:tcBorders>
              <w:top w:val="single" w:sz="4" w:space="0" w:color="auto"/>
              <w:bottom w:val="single" w:sz="4" w:space="0" w:color="auto"/>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развитие производственного и инновационного потенциала малого и среднего предпринимательства;</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развитие инфраструктуры поддержки малого и среднего предпринимательства;</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развитие механизмов финансовой поддержки субъектов малого и среднего предпринимательства;</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развитие имущественной поддержки субъектов малого и среднего предпринимательства;</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создание условий для начала предпринимательской деятельности;</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содействие повышению престижа предпринимательской деятельности</w:t>
            </w:r>
          </w:p>
        </w:tc>
      </w:tr>
      <w:tr w:rsidR="00840B6D" w:rsidRPr="00840B6D">
        <w:tc>
          <w:tcPr>
            <w:tcW w:w="2835" w:type="dxa"/>
            <w:tcBorders>
              <w:top w:val="single" w:sz="4" w:space="0" w:color="auto"/>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Целевые индикаторы, показатели муниципальной программы</w:t>
            </w:r>
          </w:p>
        </w:tc>
        <w:tc>
          <w:tcPr>
            <w:tcW w:w="6180" w:type="dxa"/>
            <w:tcBorders>
              <w:top w:val="single" w:sz="4" w:space="0" w:color="auto"/>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целевые индикаторы:</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количество субъектов малого и среднего предпринимательства (включая индивидуальных предпринимателей) в расчете на 10 тыс. человек населения с 614 ед. в 2013 году до 793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36,32% в 2013 году до 40,49%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показатели муниципальной программы:</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увеличение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муниципальной программы с 38 ед. в 2013 году до 400 ед. в 2018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увеличение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 с 1444 ед. в 2013 году до 10079 ед. в 2018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увеличение количества субъектов малого и среднего предпринимательства, получивших поддержку, с 3917 ед. в 2013 году до 34943 ед. в 2018 году;</w:t>
            </w:r>
          </w:p>
        </w:tc>
      </w:tr>
      <w:tr w:rsidR="00840B6D" w:rsidRPr="00840B6D">
        <w:tc>
          <w:tcPr>
            <w:tcW w:w="2835" w:type="dxa"/>
            <w:tcBorders>
              <w:top w:val="nil"/>
              <w:bottom w:val="nil"/>
            </w:tcBorders>
          </w:tcPr>
          <w:p w:rsidR="00840B6D" w:rsidRPr="00840B6D" w:rsidRDefault="00840B6D">
            <w:pPr>
              <w:pStyle w:val="ConsPlusNormal"/>
              <w:rPr>
                <w:rFonts w:ascii="Times New Roman" w:hAnsi="Times New Roman" w:cs="Times New Roman"/>
              </w:rPr>
            </w:pPr>
          </w:p>
        </w:tc>
        <w:tc>
          <w:tcPr>
            <w:tcW w:w="6180" w:type="dxa"/>
            <w:tcBorders>
              <w:top w:val="nil"/>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 с 38 ед. в 2019 году до 114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увеличение количества сохраненных рабочих мест (включая индивидуальных предпринимателей) при реализации муниципальной программы в рамках предоставления финансовой, имущественной поддержки со 120 ед. в 2019 году до 390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с 6850 ед. в 2019 году до 20700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lastRenderedPageBreak/>
              <w:t>- увеличение количества информационных мероприятий по популяризации предпринимательства с 20 ед. в 2019 году до 75 ед. в 2021 году;</w:t>
            </w:r>
          </w:p>
        </w:tc>
      </w:tr>
      <w:tr w:rsidR="00840B6D" w:rsidRPr="00840B6D">
        <w:tc>
          <w:tcPr>
            <w:tcW w:w="2835" w:type="dxa"/>
            <w:tcBorders>
              <w:top w:val="nil"/>
              <w:bottom w:val="nil"/>
            </w:tcBorders>
          </w:tcPr>
          <w:p w:rsidR="00840B6D" w:rsidRPr="00840B6D" w:rsidRDefault="00840B6D">
            <w:pPr>
              <w:pStyle w:val="ConsPlusNormal"/>
              <w:rPr>
                <w:rFonts w:ascii="Times New Roman" w:hAnsi="Times New Roman" w:cs="Times New Roman"/>
              </w:rPr>
            </w:pPr>
          </w:p>
        </w:tc>
        <w:tc>
          <w:tcPr>
            <w:tcW w:w="6180" w:type="dxa"/>
            <w:tcBorders>
              <w:top w:val="nil"/>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 113 ед. в 2017 году до 686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1508,50 млн руб. в 2017 году до 7514,5 млн руб.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увеличение суммы налога на доходы с физических лиц с заработной платы, перечисленной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20447,00 тыс. руб. в 2017 году до 118509,14 тыс. руб. в 2021 году</w:t>
            </w:r>
          </w:p>
        </w:tc>
      </w:tr>
      <w:tr w:rsidR="00840B6D" w:rsidRPr="00840B6D">
        <w:tc>
          <w:tcPr>
            <w:tcW w:w="2835" w:type="dxa"/>
            <w:tcBorders>
              <w:top w:val="single" w:sz="4" w:space="0" w:color="auto"/>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Этапы и сроки реализации муниципальной программы</w:t>
            </w:r>
          </w:p>
        </w:tc>
        <w:tc>
          <w:tcPr>
            <w:tcW w:w="6180" w:type="dxa"/>
            <w:tcBorders>
              <w:top w:val="single" w:sz="4" w:space="0" w:color="auto"/>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муниципальная программа реализуется в 2014 - 2021 годах в один этап</w:t>
            </w:r>
          </w:p>
        </w:tc>
      </w:tr>
      <w:tr w:rsidR="00840B6D" w:rsidRPr="00840B6D">
        <w:tc>
          <w:tcPr>
            <w:tcW w:w="2835" w:type="dxa"/>
            <w:tcBorders>
              <w:top w:val="single" w:sz="4" w:space="0" w:color="auto"/>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Объем средств бюджета Владивостокского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180" w:type="dxa"/>
            <w:tcBorders>
              <w:top w:val="single" w:sz="4" w:space="0" w:color="auto"/>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финансирование мероприятий муниципальной программы на 2014 - 2021 годы запланировано за счет средств бюджета Владивостокского городского округа, краевого бюджета и федерального бюджета.</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Общий объем финансирования мероприятий муниципальной программы на 2014 - 2021 годы из средств бюджета Владивостокского городского округа составляет 203597,19 тыс. руб., в том числе:</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2014 год - 27740,08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2015 год - 28112,99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2016 год - 27952,00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2017 год - 27029,44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2018 год - 20905,85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2019 год - 23491,25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2020 год - 23985,42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2021 год - 24380,16 тыс. руб., в том числе на расходы на обеспечение выполнения функций муниципального казенного учреждения "Центр развития предпринимательства":</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2014 год - 11740,08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2015 год - 12112,99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2016 год - 11598,00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2017 год - 12449,36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2018 год - 12527,20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2019 год - 13241,09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2020 год - 13735,26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lastRenderedPageBreak/>
              <w:t>2021 год - 14130,00 тыс. руб.</w:t>
            </w:r>
          </w:p>
        </w:tc>
      </w:tr>
      <w:tr w:rsidR="00840B6D" w:rsidRPr="00840B6D">
        <w:tc>
          <w:tcPr>
            <w:tcW w:w="2835" w:type="dxa"/>
            <w:tcBorders>
              <w:top w:val="nil"/>
              <w:bottom w:val="nil"/>
            </w:tcBorders>
          </w:tcPr>
          <w:p w:rsidR="00840B6D" w:rsidRPr="00840B6D" w:rsidRDefault="00840B6D">
            <w:pPr>
              <w:pStyle w:val="ConsPlusNormal"/>
              <w:rPr>
                <w:rFonts w:ascii="Times New Roman" w:hAnsi="Times New Roman" w:cs="Times New Roman"/>
              </w:rPr>
            </w:pPr>
          </w:p>
        </w:tc>
        <w:tc>
          <w:tcPr>
            <w:tcW w:w="6180" w:type="dxa"/>
            <w:tcBorders>
              <w:top w:val="nil"/>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Прогнозная оценка привлекаемых на реализацию цели муниципальной программы на 2014 - 2021 годы средств краевого бюджета составляет 15132,25 тыс. руб., в том числе:</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2014 году - 5314,20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2015 году - 3781,99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2016 году - 3334,01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2017 году - 2702,05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2018 году - 0,00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2019 году - 0,00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2020 году - 0,00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2021 году - 0,00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Прогнозная оценка привлекаемых на реализацию цели муниципальной программы на 2014 - 2021 годы средств федерального бюджета составляет 46140,80 тыс. руб., в том числе:</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2014 году - 21256,80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2015 году - 3218,01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2016 году - 21665,99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2017 году - 0,00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2018 году - 0,00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2019 году - 0,00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2020 году - 0,00 тыс. руб.;</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в 2021 году - 0,00 тыс. руб.</w:t>
            </w:r>
          </w:p>
        </w:tc>
      </w:tr>
      <w:tr w:rsidR="00840B6D" w:rsidRPr="00840B6D">
        <w:tc>
          <w:tcPr>
            <w:tcW w:w="2835" w:type="dxa"/>
            <w:tcBorders>
              <w:top w:val="single" w:sz="4" w:space="0" w:color="auto"/>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Ожидаемые результаты реализации муниципальной программы</w:t>
            </w:r>
          </w:p>
        </w:tc>
        <w:tc>
          <w:tcPr>
            <w:tcW w:w="6180" w:type="dxa"/>
            <w:tcBorders>
              <w:top w:val="single" w:sz="4" w:space="0" w:color="auto"/>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реализация отдельных мероприятий муниципальной программы позволит к концу 2021 года обеспечить благоприятные условия для развития малого и среднего предпринимательства, что приведет к увеличению:</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36,32% в 2013 году до 40,49%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количества малых и средних предприятий в расчете на 10 тыс. человек населения с 614 ед. в 2013 году до 793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муниципальной программы составит с 38 ед. в 2013 году до 400 ед. в 2018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количества субъектов малого и среднего предпринимательства, получивших поддержку, с 3917 ед. в 2013 году до 34943 ед. в 2018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 с 1444 ед. в 2013 году до 10079 ед. в 2018 году;</w:t>
            </w:r>
          </w:p>
        </w:tc>
      </w:tr>
      <w:tr w:rsidR="00840B6D" w:rsidRPr="00840B6D">
        <w:tc>
          <w:tcPr>
            <w:tcW w:w="2835" w:type="dxa"/>
            <w:tcBorders>
              <w:top w:val="nil"/>
              <w:bottom w:val="single" w:sz="4" w:space="0" w:color="auto"/>
            </w:tcBorders>
          </w:tcPr>
          <w:p w:rsidR="00840B6D" w:rsidRPr="00840B6D" w:rsidRDefault="00840B6D">
            <w:pPr>
              <w:pStyle w:val="ConsPlusNormal"/>
              <w:rPr>
                <w:rFonts w:ascii="Times New Roman" w:hAnsi="Times New Roman" w:cs="Times New Roman"/>
              </w:rPr>
            </w:pPr>
          </w:p>
        </w:tc>
        <w:tc>
          <w:tcPr>
            <w:tcW w:w="6180" w:type="dxa"/>
            <w:tcBorders>
              <w:top w:val="nil"/>
              <w:bottom w:val="single" w:sz="4" w:space="0" w:color="auto"/>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количества субъектов малого и среднего предпринимательства, получивших финансовую, имущественную поддержку, информационно-консультационные услуги, с 6850 ед. в 2019 году до 20700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xml:space="preserve">- количества сохраненных рабочих мест (включая индивидуальных предпринимателей) в рамках предоставления </w:t>
            </w:r>
            <w:r w:rsidRPr="00840B6D">
              <w:rPr>
                <w:rFonts w:ascii="Times New Roman" w:hAnsi="Times New Roman" w:cs="Times New Roman"/>
              </w:rPr>
              <w:lastRenderedPageBreak/>
              <w:t>финансовой, имущественной поддержки со 120 ед. в 2019 году до 390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 до 114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количества информационных мероприятий по популяризации предпринимательства до 75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686 ед.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7514,5 млн руб. в 2021 году;</w:t>
            </w:r>
          </w:p>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суммы налога на доходы физических лиц с заработной платы, перечисленной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118509,14 тыс. руб. в 2021 году</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1. Общая характеристика сферы реализации муниципальной</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программы, в том числе основных проблем в указанной</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сфере и прогноз ее развития</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В соответствии со </w:t>
      </w:r>
      <w:hyperlink r:id="rId16" w:history="1">
        <w:r w:rsidRPr="00840B6D">
          <w:rPr>
            <w:rFonts w:ascii="Times New Roman" w:hAnsi="Times New Roman" w:cs="Times New Roman"/>
          </w:rPr>
          <w:t>Стратегией</w:t>
        </w:r>
      </w:hyperlink>
      <w:r w:rsidRPr="00840B6D">
        <w:rPr>
          <w:rFonts w:ascii="Times New Roman" w:hAnsi="Times New Roman" w:cs="Times New Roman"/>
        </w:rPr>
        <w:t xml:space="preserve"> и стратегическим планом развития города Владивостока до 2020 года, утвержденными решением Думы города Владивостока от 08.07.2011 N 728 (далее - Стратегия), развитие малого и среднего предпринимательства является инструментом по достижению одной из основных целей Стратегии - позиционирования города Владивостока как центра высокого уровня и качества жизни путем модернизации и диверсификации экономики города.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Малый и средний бизнес - это один из важнейших элементов социально-экономического развития города Владивостока, наиболее массовая, динамичная и гибкая форма деловой жизни.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По количеству субъектов малого и среднего предпринимательства, а также по численности работников, занятых на малых и средних предприятиях, город Владивосток занимает первое место в Приморском крае. В городе Владивостоке на 01.01.2013 количество субъектов малого и среднего предпринимательства составляет 36988 единиц, из них 19965 - малых и средних предприятий и 17023 - индивидуальных предпринимателей.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Среднесписочная численность работников малых и средних предприятий города Владивостока по состоянию на 01.01.2013 оценочно составила 85973 человек, что составляет 103,9% к итогам 2011 года. По отношению к общей численности работающих в организациях всех </w:t>
      </w:r>
      <w:r w:rsidRPr="00840B6D">
        <w:rPr>
          <w:rFonts w:ascii="Times New Roman" w:hAnsi="Times New Roman" w:cs="Times New Roman"/>
        </w:rPr>
        <w:lastRenderedPageBreak/>
        <w:t>организационно-правовых форм города Владивостока численность работников малых и средних предприятий по итогам 2012 года составила 34,4%.</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Отраслевая структура малых и средних предприятий носит ярко выраженный коммерческий характер. Наиболее привлекательной для малого и среднего бизнеса является сфера торговли, общественного питания и бытового обслуживания. К вышеуказанной отрасли относится 45,9% от общего числа малых и средних предприятий, в ней занято 33,4% общего числа работающих на малых и средних предприятиях. Операции с недвижимостью производят 20,2% малых и средних предприятий (занято 19,2% работающих). В строительной отрасли сосредоточено 9,0% малых и средних предприятий и занято 11,5% работающих на малых и средних предприятиях. Производственную деятельность осуществляют 5,3% от общего числа малых и средних предприятий, на них занято 10,4% работающих на предприятиях малого и среднего бизнеса. К отрасли транспорт и связь относятся 9,9% малых и средних предприятий (занято 13,6% работающих). Прочие виды деятельности осуществляют 9,7% малых и средних предприятий, на них занято 11,9% от общего числа работающих на малых и средних предприятиях.</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Доля малых и средних предприятий в объеме отгруженных товаров, работ и услуг собственного производства организаций города Владивостока составила за 2012 год 40,6%.</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По итогам 2012 года в общем обороте розничной торговли доля субъектов малого предпринимательства (малых предприятий и индивидуальных предпринимателей) составила 76,78%. В общем объеме оптовой торговли доля субъектов малого предпринимательства составила 35,72%.</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Оборот малых предприятий по итогам 2012 года составил 257,52 млрд рублей. В структуре оборота малых предприятий города Владивостока наибольшая доля приходится на следующие виды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- 60,6% от общего оборота малых предприятий (156,07 млрд рублей), операции с недвижимым имуществом, аренда и предоставление услуг - 4% от общего оборота малых предприятий (21,35 млрд рублей), транспорт и связь - 9% от общего оборота малых предприятий (21,35 млрд рублей), строительство - 10,3% от общего оборота малых предприятий (26,45 млрд рублей).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Доля налоговых поступлений в бюджет Владивостокского городского округа от субъектов малого и среднего предпринимательства в 2012 году составила 16,2%.</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При этом в настоящее время существует ряд проблем, сдерживающих развитие малого и среднего предпринимательства в городе Владивостоке, требующих оказания комплексной поддержки субъектов малого и среднего бизнеса.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Наиболее значимыми проблемами, влияющими на развитие субъектов малого и среднего предпринимательства на территории города Владивостока, являются: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недостаток стартового капитала и профессиональной подготовки для успешного начала предпринимательской деятельности, а также средств для развития предпринимательской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недостаток доступных производственных и офисных площадей;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неурегулированность социально-трудовых отношений в сфере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Решение обозначенных проблем требует использования программно-целевого метода,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w:t>
      </w:r>
      <w:r w:rsidRPr="00840B6D">
        <w:rPr>
          <w:rFonts w:ascii="Times New Roman" w:hAnsi="Times New Roman" w:cs="Times New Roman"/>
        </w:rPr>
        <w:lastRenderedPageBreak/>
        <w:t>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Решение проблем возможно по одному из следующих вариантов: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обеспечение мероприятий муниципальной программы "Развитие малого и среднего предпринимательства в городе Владивостоке" на 2014 - 2021 годы (далее - муниципальная программа), реализуемых администрацией города Владивостока и финансируемых за счет средств бюджета города Владивостока (вариант 1);</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обеспечение мероприятий муниципальной программы, реализуемых субъектами малого и среднего предпринимательства и финансируемых за счет средств указанных субъектов (вариант 2);</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обеспечение мероприятий муниципальной программы, реализуемых администрацией города Владивостока и финансируемых за счет средств бюджетов бюджетной системы Российской Федерации и средств субъектов малого и среднего предпринимательства (вариант 3).</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Сравнительные оценки указанных вариантов представлены в </w:t>
      </w:r>
      <w:hyperlink w:anchor="P167" w:history="1">
        <w:r w:rsidRPr="00840B6D">
          <w:rPr>
            <w:rFonts w:ascii="Times New Roman" w:hAnsi="Times New Roman" w:cs="Times New Roman"/>
          </w:rPr>
          <w:t>таблице N 1</w:t>
        </w:r>
      </w:hyperlink>
      <w:r w:rsidRPr="00840B6D">
        <w:rPr>
          <w:rFonts w:ascii="Times New Roman" w:hAnsi="Times New Roman" w:cs="Times New Roman"/>
        </w:rPr>
        <w:t>.</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2"/>
        <w:rPr>
          <w:rFonts w:ascii="Times New Roman" w:hAnsi="Times New Roman" w:cs="Times New Roman"/>
        </w:rPr>
      </w:pPr>
      <w:r w:rsidRPr="00840B6D">
        <w:rPr>
          <w:rFonts w:ascii="Times New Roman" w:hAnsi="Times New Roman" w:cs="Times New Roman"/>
        </w:rPr>
        <w:t>Таблица N 1</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2" w:name="P167"/>
      <w:bookmarkEnd w:id="2"/>
      <w:r w:rsidRPr="00840B6D">
        <w:rPr>
          <w:rFonts w:ascii="Times New Roman" w:hAnsi="Times New Roman" w:cs="Times New Roman"/>
        </w:rPr>
        <w:t>Сравнительная оценка вариантов решения проблем</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417"/>
        <w:gridCol w:w="1701"/>
        <w:gridCol w:w="1587"/>
      </w:tblGrid>
      <w:tr w:rsidR="00840B6D" w:rsidRPr="00840B6D">
        <w:tc>
          <w:tcPr>
            <w:tcW w:w="430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Показатель</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Вариант 1</w:t>
            </w:r>
          </w:p>
        </w:tc>
        <w:tc>
          <w:tcPr>
            <w:tcW w:w="170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Вариант 2</w:t>
            </w:r>
          </w:p>
        </w:tc>
        <w:tc>
          <w:tcPr>
            <w:tcW w:w="158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Вариант 3</w:t>
            </w:r>
          </w:p>
        </w:tc>
      </w:tr>
      <w:tr w:rsidR="00840B6D" w:rsidRPr="00840B6D">
        <w:tc>
          <w:tcPr>
            <w:tcW w:w="430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Расходы бюджета Владивостокского городского округа по осуществлению мероприятий муниципальной программы, реализуемых для решения проблем</w:t>
            </w:r>
          </w:p>
        </w:tc>
        <w:tc>
          <w:tcPr>
            <w:tcW w:w="141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большие</w:t>
            </w:r>
          </w:p>
        </w:tc>
        <w:tc>
          <w:tcPr>
            <w:tcW w:w="170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отсутствуют</w:t>
            </w:r>
          </w:p>
        </w:tc>
        <w:tc>
          <w:tcPr>
            <w:tcW w:w="158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средние</w:t>
            </w:r>
          </w:p>
        </w:tc>
      </w:tr>
      <w:tr w:rsidR="00840B6D" w:rsidRPr="00840B6D">
        <w:tc>
          <w:tcPr>
            <w:tcW w:w="430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Возможность влияния на содержание и объем финансирования мероприятий Программы, реализуемых для решения проблем, на этапах их проектирования и исполнения</w:t>
            </w:r>
          </w:p>
        </w:tc>
        <w:tc>
          <w:tcPr>
            <w:tcW w:w="141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полная</w:t>
            </w:r>
          </w:p>
        </w:tc>
        <w:tc>
          <w:tcPr>
            <w:tcW w:w="170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отсутствует</w:t>
            </w:r>
          </w:p>
        </w:tc>
        <w:tc>
          <w:tcPr>
            <w:tcW w:w="158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высокая</w:t>
            </w:r>
          </w:p>
        </w:tc>
      </w:tr>
      <w:tr w:rsidR="00840B6D" w:rsidRPr="00840B6D">
        <w:tc>
          <w:tcPr>
            <w:tcW w:w="430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Возможность влияния на полноту и своевременность решения проблем</w:t>
            </w:r>
          </w:p>
        </w:tc>
        <w:tc>
          <w:tcPr>
            <w:tcW w:w="141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высокая</w:t>
            </w:r>
          </w:p>
        </w:tc>
        <w:tc>
          <w:tcPr>
            <w:tcW w:w="170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отсутствует</w:t>
            </w:r>
          </w:p>
        </w:tc>
        <w:tc>
          <w:tcPr>
            <w:tcW w:w="158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средняя</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Анализ различных вариантов решения проблем показывает, что наиболее предпочтительным по обеспечению мероприятий муниципальной программы является третий вариант решения проблем, предусматривающий совместное финансирование за счет средств бюджетов бюджетной системы Российской Федерации и средств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необходимость определения целей, задач, состава и структуры мероприятий и запланированных результатов;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Перспективы развития малого и среднего предпринимательства на территории города Владивостока связаны с созданием благоприятного климата для малого и среднего предпринимательства. Следует сосредоточить внимание на концентрации всех финансовых средств, предназначенных для поддержки малого бизнеса (федеральный бюджет, краевой бюджет и бюджет Владивостокского городского округа), на приоритетных направлениях. Необходима более энергичная работа по развитию инфраструктуры малого бизнеса. Каждое малое предприятие должно иметь возможность получить консультацию и бесплатную помощь по вопросам создания предприятия и его функционирования, проблемам маркетинговой стратегии, защите своих интересов. Особенно актуальна задача профессиональной подготовки руководителей малых предприятий. По разным оценкам в настоящее время только от 20 до 30% руководителей малых предприятий имеют специальное профессиональное образование. Это сдерживает развитие и повышение эффективности малого бизнеса.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С целью формирования и развития в городском округе инфраструктуры поддержки субъектов малого предпринимательства создано муниципальное казенное учреждение "Центр развития предпринимательства" (далее - Центр развития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Задачи Центра развития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создание дополнительных рабочих мест, в том числе для инженерно-технических специалистов высокой квалификации;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обеспечение лучших организационно-финансовых условий для реализации проектов, направленных на развитие экономики города Владивостока;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формирование инфраструктуры, ориентированной на развитие малого и среднего наукоемкого и инновационного промышленного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проведение семинаров, связанных с подготовкой, переподготовкой и повышением квалификации, а также развитие предпринимательской грамотности и предпринимательских компетенций целевых групп граждан, в том числе молодых людей в возрасте до 30 лет.</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За период действия Центра развития предпринимательства для 3921 субъекта малого и среднего предпринимательства проведены консультации по вопросам осуществления предпринимательской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Программно-целевой метод позволяет проводить планомерную работу по созданию благоприятного предпринимательского климата в городе Владивостоке. Вместе с тем существуют риски при реализации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Основные риски в ходе реализации муниципальной программы и комплекс мер по предотвращению негативных последствий приведены в </w:t>
      </w:r>
      <w:hyperlink w:anchor="P204" w:history="1">
        <w:r w:rsidRPr="00840B6D">
          <w:rPr>
            <w:rFonts w:ascii="Times New Roman" w:hAnsi="Times New Roman" w:cs="Times New Roman"/>
          </w:rPr>
          <w:t>таблице N 2</w:t>
        </w:r>
      </w:hyperlink>
      <w:r w:rsidRPr="00840B6D">
        <w:rPr>
          <w:rFonts w:ascii="Times New Roman" w:hAnsi="Times New Roman" w:cs="Times New Roman"/>
        </w:rPr>
        <w:t>.</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2"/>
        <w:rPr>
          <w:rFonts w:ascii="Times New Roman" w:hAnsi="Times New Roman" w:cs="Times New Roman"/>
        </w:rPr>
      </w:pPr>
      <w:r w:rsidRPr="00840B6D">
        <w:rPr>
          <w:rFonts w:ascii="Times New Roman" w:hAnsi="Times New Roman" w:cs="Times New Roman"/>
        </w:rPr>
        <w:t>Таблица N 2</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3" w:name="P204"/>
      <w:bookmarkEnd w:id="3"/>
      <w:r w:rsidRPr="00840B6D">
        <w:rPr>
          <w:rFonts w:ascii="Times New Roman" w:hAnsi="Times New Roman" w:cs="Times New Roman"/>
        </w:rPr>
        <w:t>Основные риски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муниципальной программы и комплекс мер</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по предотвращению негативных последствий</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479"/>
      </w:tblGrid>
      <w:tr w:rsidR="00840B6D" w:rsidRPr="00840B6D">
        <w:tc>
          <w:tcPr>
            <w:tcW w:w="447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Основные риски</w:t>
            </w:r>
          </w:p>
        </w:tc>
        <w:tc>
          <w:tcPr>
            <w:tcW w:w="447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Комплекс мер по предотвращению негативных последствий</w:t>
            </w:r>
          </w:p>
        </w:tc>
      </w:tr>
      <w:tr w:rsidR="00840B6D" w:rsidRPr="00840B6D">
        <w:tc>
          <w:tcPr>
            <w:tcW w:w="447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w:t>
            </w:r>
          </w:p>
        </w:tc>
        <w:tc>
          <w:tcPr>
            <w:tcW w:w="447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w:t>
            </w:r>
          </w:p>
        </w:tc>
      </w:tr>
      <w:tr w:rsidR="00840B6D" w:rsidRPr="00840B6D">
        <w:tc>
          <w:tcPr>
            <w:tcW w:w="8958" w:type="dxa"/>
            <w:gridSpan w:val="2"/>
          </w:tcPr>
          <w:p w:rsidR="00840B6D" w:rsidRPr="00840B6D" w:rsidRDefault="00840B6D">
            <w:pPr>
              <w:pStyle w:val="ConsPlusNormal"/>
              <w:jc w:val="center"/>
              <w:outlineLvl w:val="3"/>
              <w:rPr>
                <w:rFonts w:ascii="Times New Roman" w:hAnsi="Times New Roman" w:cs="Times New Roman"/>
              </w:rPr>
            </w:pPr>
            <w:r w:rsidRPr="00840B6D">
              <w:rPr>
                <w:rFonts w:ascii="Times New Roman" w:hAnsi="Times New Roman" w:cs="Times New Roman"/>
              </w:rPr>
              <w:t>Риски, связанные с недофинансированием муниципальной программы</w:t>
            </w:r>
          </w:p>
        </w:tc>
      </w:tr>
      <w:tr w:rsidR="00840B6D" w:rsidRPr="00840B6D">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Недофинансирование со стороны федерального и краевого бюджетов</w:t>
            </w:r>
          </w:p>
        </w:tc>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определение приоритетов для первоочередного финансирования за счет средств бюджета Владивостокского городского округа</w:t>
            </w:r>
          </w:p>
        </w:tc>
      </w:tr>
      <w:tr w:rsidR="00840B6D" w:rsidRPr="00840B6D">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Дефицит бюджетных средств при планировании финансовых ресурсов из бюджета Владивостокского городского округа для обеспечения реализации мероприятий муниципальной программы</w:t>
            </w:r>
          </w:p>
        </w:tc>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определение приоритетов для первоочередного финансирования, оценка эффективности бюджетных вложений</w:t>
            </w:r>
          </w:p>
        </w:tc>
      </w:tr>
      <w:tr w:rsidR="00840B6D" w:rsidRPr="00840B6D">
        <w:tc>
          <w:tcPr>
            <w:tcW w:w="8958" w:type="dxa"/>
            <w:gridSpan w:val="2"/>
          </w:tcPr>
          <w:p w:rsidR="00840B6D" w:rsidRPr="00840B6D" w:rsidRDefault="00840B6D">
            <w:pPr>
              <w:pStyle w:val="ConsPlusNormal"/>
              <w:jc w:val="center"/>
              <w:outlineLvl w:val="3"/>
              <w:rPr>
                <w:rFonts w:ascii="Times New Roman" w:hAnsi="Times New Roman" w:cs="Times New Roman"/>
              </w:rPr>
            </w:pPr>
            <w:r w:rsidRPr="00840B6D">
              <w:rPr>
                <w:rFonts w:ascii="Times New Roman" w:hAnsi="Times New Roman" w:cs="Times New Roman"/>
              </w:rPr>
              <w:t>Риски, связанные с изменениями внешней среды</w:t>
            </w:r>
          </w:p>
        </w:tc>
      </w:tr>
      <w:tr w:rsidR="00840B6D" w:rsidRPr="00840B6D">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Владивостокского городского округа</w:t>
            </w:r>
          </w:p>
        </w:tc>
      </w:tr>
      <w:tr w:rsidR="00840B6D" w:rsidRPr="00840B6D">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Кризисные явления в экономике Приморского края</w:t>
            </w:r>
          </w:p>
        </w:tc>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разработка предложений в департамент экономики Приморского края по усилению мер поддержки субъектов малого и среднего предпринимательства</w:t>
            </w:r>
          </w:p>
        </w:tc>
      </w:tr>
      <w:tr w:rsidR="00840B6D" w:rsidRPr="00840B6D">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Снижение актуальности мероприятий муниципальной программы</w:t>
            </w:r>
          </w:p>
        </w:tc>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ежегодный анализ эффективности проводимых мероприятий муниципальной программы, перераспределение средств между мероприятиями муниципальной программы</w:t>
            </w:r>
          </w:p>
        </w:tc>
      </w:tr>
      <w:tr w:rsidR="00840B6D" w:rsidRPr="00840B6D">
        <w:tc>
          <w:tcPr>
            <w:tcW w:w="8958" w:type="dxa"/>
            <w:gridSpan w:val="2"/>
          </w:tcPr>
          <w:p w:rsidR="00840B6D" w:rsidRPr="00840B6D" w:rsidRDefault="00840B6D">
            <w:pPr>
              <w:pStyle w:val="ConsPlusNormal"/>
              <w:jc w:val="center"/>
              <w:outlineLvl w:val="3"/>
              <w:rPr>
                <w:rFonts w:ascii="Times New Roman" w:hAnsi="Times New Roman" w:cs="Times New Roman"/>
              </w:rPr>
            </w:pPr>
            <w:r w:rsidRPr="00840B6D">
              <w:rPr>
                <w:rFonts w:ascii="Times New Roman" w:hAnsi="Times New Roman" w:cs="Times New Roman"/>
              </w:rPr>
              <w:t>Риски, связанные с человеческим фактором</w:t>
            </w:r>
          </w:p>
        </w:tc>
      </w:tr>
      <w:tr w:rsidR="00840B6D" w:rsidRPr="00840B6D">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Недоверие субъектов малого и среднего предпринимательства в части доступности мероприятий муниципальной программы</w:t>
            </w:r>
          </w:p>
        </w:tc>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w:t>
            </w:r>
          </w:p>
        </w:tc>
      </w:tr>
      <w:tr w:rsidR="00840B6D" w:rsidRPr="00840B6D">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Низкая активность субъектов малого и среднего предпринимательства</w:t>
            </w:r>
          </w:p>
        </w:tc>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внесение изменений в муниципальную программу с привлечением представителей малого и среднего предпринимательства</w:t>
            </w:r>
          </w:p>
        </w:tc>
      </w:tr>
      <w:tr w:rsidR="00840B6D" w:rsidRPr="00840B6D">
        <w:tc>
          <w:tcPr>
            <w:tcW w:w="8958" w:type="dxa"/>
            <w:gridSpan w:val="2"/>
          </w:tcPr>
          <w:p w:rsidR="00840B6D" w:rsidRPr="00840B6D" w:rsidRDefault="00840B6D">
            <w:pPr>
              <w:pStyle w:val="ConsPlusNormal"/>
              <w:jc w:val="center"/>
              <w:outlineLvl w:val="3"/>
              <w:rPr>
                <w:rFonts w:ascii="Times New Roman" w:hAnsi="Times New Roman" w:cs="Times New Roman"/>
              </w:rPr>
            </w:pPr>
            <w:r w:rsidRPr="00840B6D">
              <w:rPr>
                <w:rFonts w:ascii="Times New Roman" w:hAnsi="Times New Roman" w:cs="Times New Roman"/>
              </w:rPr>
              <w:t>Риски, связанные с недостоверностью информации (статистические, налоговые данные)</w:t>
            </w:r>
          </w:p>
        </w:tc>
      </w:tr>
      <w:tr w:rsidR="00840B6D" w:rsidRPr="00840B6D">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Неправильная оценка перспектив развития субъектов малого и среднего предпринимательства и эффективности реализации мероприятий муниципальной программы из-за недостоверной информации</w:t>
            </w:r>
          </w:p>
        </w:tc>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проведение исследований предпринимательской среды</w:t>
            </w:r>
          </w:p>
        </w:tc>
      </w:tr>
      <w:tr w:rsidR="00840B6D" w:rsidRPr="00840B6D">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Недостаточность получаемой информации, предоставленной Приморскстатом, для анализа состояния развития субъектов предпринимательской деятельности</w:t>
            </w:r>
          </w:p>
        </w:tc>
        <w:tc>
          <w:tcPr>
            <w:tcW w:w="447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оценка развития субъектов малого и среднего предпринимательства в условиях неопределенности информации, проведение социологических опросов (анкетирование и интервьюирование); сбор и анализ информации для создания единой информационной базы организаций, оказывающих поддержку субъектам малого и </w:t>
            </w:r>
            <w:r w:rsidRPr="00840B6D">
              <w:rPr>
                <w:rFonts w:ascii="Times New Roman" w:hAnsi="Times New Roman" w:cs="Times New Roman"/>
              </w:rPr>
              <w:lastRenderedPageBreak/>
              <w:t>среднего предпринимательства</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Принятие мер по управлению рисками осуществляется в ходе реализации муниципальной программы и оценки ее эффективности.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2. Приоритеты муниципальной политики города Владивостока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 сфере реализации муниципальной программы, цели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и задачи муниципальной программы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Инновационный тип экономического развития Российской Федерации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Город Владивосток стремится при поддержке государства занять позиции одного из мировых интеллектуальных, предприимчивых и культурных городов-лидеров, способного не только производить бизнес, инновационные, научно-технические и культурные идеи, но и воплощать их в России и странах Азиатско-Тихоокеанского региона, обеспечивая высокий уровень и качество жизни жителей города, вызывая уважение в мире, экспортируя наукоемкую продукцию и услуги, притягивая к себе как людей, так и капиталы.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Владивосток - это город, несущий миссию укрепления и развития позиций России на Дальнем Востоке и формирования площадки для международного взаимодействия Российской Федерации со странами Азиатско-Тихоокеанского региона.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Цель и задачи муниципальной программы направлены на реализацию целей, установленных Федеральным </w:t>
      </w:r>
      <w:hyperlink r:id="rId17" w:history="1">
        <w:r w:rsidRPr="00840B6D">
          <w:rPr>
            <w:rFonts w:ascii="Times New Roman" w:hAnsi="Times New Roman" w:cs="Times New Roman"/>
          </w:rPr>
          <w:t>законом</w:t>
        </w:r>
      </w:hyperlink>
      <w:r w:rsidRPr="00840B6D">
        <w:rPr>
          <w:rFonts w:ascii="Times New Roman" w:hAnsi="Times New Roman" w:cs="Times New Roman"/>
        </w:rPr>
        <w:t xml:space="preserve"> от 24.07.2007 N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города Владивостока.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Задачи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развитие производственного и инновационного потенциала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абзац исключен. - </w:t>
      </w:r>
      <w:hyperlink r:id="rId18" w:history="1">
        <w:r w:rsidRPr="00840B6D">
          <w:rPr>
            <w:rFonts w:ascii="Times New Roman" w:hAnsi="Times New Roman" w:cs="Times New Roman"/>
          </w:rPr>
          <w:t>Постановление</w:t>
        </w:r>
      </w:hyperlink>
      <w:r w:rsidRPr="00840B6D">
        <w:rPr>
          <w:rFonts w:ascii="Times New Roman" w:hAnsi="Times New Roman" w:cs="Times New Roman"/>
        </w:rPr>
        <w:t xml:space="preserve"> администрации г. Владивостока от 18.02.2014 N 1315;</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развитие инфраструктуры поддержки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развитие механизмов финансовой поддержки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развитие имущественной поддержки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создание условий для начала предпринимательской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содействие повышению престижа предпринимательской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Учитывая существующую структуру экономики города Владивостока,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w:t>
      </w:r>
      <w:r w:rsidRPr="00840B6D">
        <w:rPr>
          <w:rFonts w:ascii="Times New Roman" w:hAnsi="Times New Roman" w:cs="Times New Roman"/>
        </w:rPr>
        <w:lastRenderedPageBreak/>
        <w:t>предпринимательство и предусматривать меры целевой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К приоритетным направлениям развития и поддержки малого и среднего предпринимательства относятся: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инновационная деятельность;</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обрабатывающие производства;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оказание услуг: социальных, жилищно-коммунальных, бытовых, в системе дошкольного и дополнительного образования детей, в области внутреннего туризма;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транспорт и связь;</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строительство;</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деятельность в области ремесел и народных художественных промыслов;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спортивно-оздоровительная деятельность.</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3. Целевые индикаторы, показатели муниципальной программы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Целевыми индикаторами муниципальной программы, характеризующими достижение ее цели, являются: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количество субъектов малого и среднего предпринимательства (включая индивидуальных предпринимателей) в расчете на 10 тыс. человек населения с 614 ед. в 2013 году до 793 ед. в 2021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36,32% в 2013 году до 40,49% в 2021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Показателями, характеризующими решение задач муниципальной программы, являются: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муниципальной программы с 38 ед. в 2013 году до 400 ед. в 2018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 с 1444 ед. в 2013 году до 10079 ед. в 2018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субъектов малого и среднего предпринимательства, получивших поддержку, с 3917 ед. в 2013 году до 34943 ед. в 2018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 с 38 ед. в 2019 году до 114 ед. в 2021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сохраненных рабочих мест (включая индивидуальных предпринимателей) при реализации муниципальной программы в рамках предоставления финансовой, имущественной поддержки со 120 ед. в 2019 году до 390 ед. в 2021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с 6850 ед. в 2019 году до 20700 ед. в 2021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увеличение количества информационных мероприятий по популяризации предпринимательства с 20 ед. в 2019 году до 75 ед. в 2021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 113 ед. в 2017 году до 686 ед. в 2021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1508,50 млн руб. в 2017 году до 7514,5 млн руб. в 2021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суммы налога на доходы физических лиц с заработной платы, перечисленной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20447,00 тыс. руб. в 2017 до 118509,14 тыс. руб. в 2021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Целевые индикаторы, показатели муниципальной программы с расшифровкой плановых значений по годам и этапам ее реализации, отражающие в том числе прогноз изменения состояния развития субъектов малого и среднего предпринимательства города Владивостока, представлены в </w:t>
      </w:r>
      <w:hyperlink w:anchor="P480" w:history="1">
        <w:r w:rsidRPr="00840B6D">
          <w:rPr>
            <w:rFonts w:ascii="Times New Roman" w:hAnsi="Times New Roman" w:cs="Times New Roman"/>
          </w:rPr>
          <w:t>приложении N 1</w:t>
        </w:r>
      </w:hyperlink>
      <w:r w:rsidRPr="00840B6D">
        <w:rPr>
          <w:rFonts w:ascii="Times New Roman" w:hAnsi="Times New Roman" w:cs="Times New Roman"/>
        </w:rPr>
        <w:t xml:space="preserve"> к муниципальной программе.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4. Обобщенная характеристика реализуемых в составе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муниципальной программы подпрограмм и отдельных мероприятий</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В соответствии с целевой направленностью муниципальной программы выделены следующие отдельные мероприятия: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Мероприятие реализуется посредством предоставления субсидий на возмещение части затрат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осуществляется в виде передачи во владение и (или) в пользование муниципального имущества на льготных условиях.</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 Пропаганда и популяризация предпринимательской деятельности осуществляемая в городе Владивостоке путем проведения городского ежегодного конкурса "Предприниматель года".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 Расходы на обеспечение выполнения функций Центра развития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Основными функциями Центра развития предпринимательства являются: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создание и ведение единой информационной базы организаций, оказывающих поддержку субъектам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создание муниципальных информационных сетей и (или)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мониторинг рынка услуг и подготовка предложений для принятия инвестиционных проектов с целью их реализации субъектами малого и среднего предпринимательства на территории города Владивостока;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оказание содействия субъектам малого и среднего предпринимательства в реализации инвестиционных проектов, в том числе путем создания презентационных материалов (видеороликов, макетов, баннеров, печатной продукции) с информацией о реализуемых инвестиционных проектах субъектов малого и среднего предпринимательства и (или) планируемых к реализации;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консультирование по вопросам осуществления предпринимательской деятельности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организация и проведение семинаров, тренингов и круглых столов по вопросам осуществления предпринимательской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разработка и издание сборников и пособий для субъектов малого и среднего предпринимательства по вопросам осуществления предпринимательской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организация проведения и оформления городского ежегодного конкурса "Предприниматель года", организация награждения победителей городского ежегодного конкурса "Предприниматель года;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проведение социологических исследований в целях определения факторов, влияющих на развитие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популяризация предпринимательской деятельности путем проведения информационных мероприятий.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Обобщенная </w:t>
      </w:r>
      <w:hyperlink w:anchor="P686" w:history="1">
        <w:r w:rsidRPr="00840B6D">
          <w:rPr>
            <w:rFonts w:ascii="Times New Roman" w:hAnsi="Times New Roman" w:cs="Times New Roman"/>
          </w:rPr>
          <w:t>характеристика</w:t>
        </w:r>
      </w:hyperlink>
      <w:r w:rsidRPr="00840B6D">
        <w:rPr>
          <w:rFonts w:ascii="Times New Roman" w:hAnsi="Times New Roman" w:cs="Times New Roman"/>
        </w:rPr>
        <w:t xml:space="preserve"> реализуемых в составе муниципальной программы подпрограмм и отдельных мероприятий приведена в приложении N 2 к муниципальной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 Оценка эффективности налоговых расходов за год, предшествующий отчетному финансовому году, осуществляется в соответствии с муниципальными правовыми актами Владивостокского городского округа.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5. Механизм реализации муниципальной программы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Координация мероприятий по выполнению муниципальной программы осуществляется администрацией города Владивостока в лице управления по реализации проектов и поддержке гражданских инициатив администрации города Владивостока и Управления муниципальной собственности г. Владивостока с участием Центра развития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Муниципальная программа реализуется путем предоставления субъектам малого и среднего предпринимательства следующих видов поддержки: финансовой, имущественной.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Финансовая поддержка из бюджета Владивостокского городского округа, предусмотренная муниципальной программой, оказывается субъектам малого и среднего предпринимательства города Владивостока, оказывающим услуги по уходу и присмотру за детьми, в виде субсидий согласно </w:t>
      </w:r>
      <w:hyperlink w:anchor="P3787" w:history="1">
        <w:r w:rsidRPr="00840B6D">
          <w:rPr>
            <w:rFonts w:ascii="Times New Roman" w:hAnsi="Times New Roman" w:cs="Times New Roman"/>
          </w:rPr>
          <w:t>приложению N 10</w:t>
        </w:r>
      </w:hyperlink>
      <w:r w:rsidRPr="00840B6D">
        <w:rPr>
          <w:rFonts w:ascii="Times New Roman" w:hAnsi="Times New Roman" w:cs="Times New Roman"/>
        </w:rPr>
        <w:t xml:space="preserve"> к муниципальной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Финансовая поддержка в виде предоставления субсидий субъектам малого и среднего предпринимательства из бюджета Владивостокского городского округа по бюджетным обязательствам, возникшим в результате реализации долгосрочной целевой </w:t>
      </w:r>
      <w:hyperlink r:id="rId19" w:history="1">
        <w:r w:rsidRPr="00840B6D">
          <w:rPr>
            <w:rFonts w:ascii="Times New Roman" w:hAnsi="Times New Roman" w:cs="Times New Roman"/>
          </w:rPr>
          <w:t>программы</w:t>
        </w:r>
      </w:hyperlink>
      <w:r w:rsidRPr="00840B6D">
        <w:rPr>
          <w:rFonts w:ascii="Times New Roman" w:hAnsi="Times New Roman" w:cs="Times New Roman"/>
        </w:rPr>
        <w:t xml:space="preserve"> "Развитие </w:t>
      </w:r>
      <w:r w:rsidRPr="00840B6D">
        <w:rPr>
          <w:rFonts w:ascii="Times New Roman" w:hAnsi="Times New Roman" w:cs="Times New Roman"/>
        </w:rPr>
        <w:lastRenderedPageBreak/>
        <w:t xml:space="preserve">малого и среднего предпринимательства в городе Владивостоке на 2013 - 2015 годы", утвержденной постановлением администрации города Владивостока от 28.09.2012 N 3456, осуществляется в соответствии с </w:t>
      </w:r>
      <w:hyperlink w:anchor="P3787" w:history="1">
        <w:r w:rsidRPr="00840B6D">
          <w:rPr>
            <w:rFonts w:ascii="Times New Roman" w:hAnsi="Times New Roman" w:cs="Times New Roman"/>
          </w:rPr>
          <w:t>пунктами 5.14</w:t>
        </w:r>
      </w:hyperlink>
      <w:r w:rsidRPr="00840B6D">
        <w:rPr>
          <w:rFonts w:ascii="Times New Roman" w:hAnsi="Times New Roman" w:cs="Times New Roman"/>
        </w:rPr>
        <w:t xml:space="preserve">, </w:t>
      </w:r>
      <w:hyperlink w:anchor="P3787" w:history="1">
        <w:r w:rsidRPr="00840B6D">
          <w:rPr>
            <w:rFonts w:ascii="Times New Roman" w:hAnsi="Times New Roman" w:cs="Times New Roman"/>
          </w:rPr>
          <w:t>5.16</w:t>
        </w:r>
      </w:hyperlink>
      <w:r w:rsidRPr="00840B6D">
        <w:rPr>
          <w:rFonts w:ascii="Times New Roman" w:hAnsi="Times New Roman" w:cs="Times New Roman"/>
        </w:rPr>
        <w:t xml:space="preserve"> - </w:t>
      </w:r>
      <w:hyperlink w:anchor="P3787" w:history="1">
        <w:r w:rsidRPr="00840B6D">
          <w:rPr>
            <w:rFonts w:ascii="Times New Roman" w:hAnsi="Times New Roman" w:cs="Times New Roman"/>
          </w:rPr>
          <w:t>5.31</w:t>
        </w:r>
      </w:hyperlink>
      <w:r w:rsidRPr="00840B6D">
        <w:rPr>
          <w:rFonts w:ascii="Times New Roman" w:hAnsi="Times New Roman" w:cs="Times New Roman"/>
        </w:rPr>
        <w:t xml:space="preserve"> приложения N 10 к муниципальной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оказывается в соответствии с Порядком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указанным в </w:t>
      </w:r>
      <w:hyperlink w:anchor="P4161" w:history="1">
        <w:r w:rsidRPr="00840B6D">
          <w:rPr>
            <w:rFonts w:ascii="Times New Roman" w:hAnsi="Times New Roman" w:cs="Times New Roman"/>
          </w:rPr>
          <w:t>приложении N 11</w:t>
        </w:r>
      </w:hyperlink>
      <w:r w:rsidRPr="00840B6D">
        <w:rPr>
          <w:rFonts w:ascii="Times New Roman" w:hAnsi="Times New Roman" w:cs="Times New Roman"/>
        </w:rPr>
        <w:t xml:space="preserve"> к муниципальной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Оценка эффективности налоговых расходов за год, предшествующий отчетному финансовому году, осуществляется в соответствии с муниципальными правовыми актами Владивостокского городского округа и приведена в </w:t>
      </w:r>
      <w:hyperlink w:anchor="P4239" w:history="1">
        <w:r w:rsidRPr="00840B6D">
          <w:rPr>
            <w:rFonts w:ascii="Times New Roman" w:hAnsi="Times New Roman" w:cs="Times New Roman"/>
          </w:rPr>
          <w:t>приложении N 12</w:t>
        </w:r>
      </w:hyperlink>
      <w:r w:rsidRPr="00840B6D">
        <w:rPr>
          <w:rFonts w:ascii="Times New Roman" w:hAnsi="Times New Roman" w:cs="Times New Roman"/>
        </w:rPr>
        <w:t xml:space="preserve"> к настоящей муниципальной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программы осуществляются путем проведения следующих мероприятий: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проведение городского ежегодного конкурса "Предприниматель года";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проведение социологических исследований в целях определения факторов, влияющих на развитие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популяризация предпринимательской деятельности путем проведения информационных мероприятий.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абзац исключен. - </w:t>
      </w:r>
      <w:hyperlink r:id="rId20" w:history="1">
        <w:r w:rsidRPr="00840B6D">
          <w:rPr>
            <w:rFonts w:ascii="Times New Roman" w:hAnsi="Times New Roman" w:cs="Times New Roman"/>
          </w:rPr>
          <w:t>Постановление</w:t>
        </w:r>
      </w:hyperlink>
      <w:r w:rsidRPr="00840B6D">
        <w:rPr>
          <w:rFonts w:ascii="Times New Roman" w:hAnsi="Times New Roman" w:cs="Times New Roman"/>
        </w:rPr>
        <w:t xml:space="preserve"> администрации г. Владивостока от 26.02.2016 N 588.</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Деятельность Центра развития предпринимательства осуществляется на основании Устава муниципального казенного учреждения "Центр развития предпринимательства", утвержденного постановлением администрации города Владивостока от 30.07.2012 N 2755 "О создании муниципального казенного учреждения "Центр развития предпринимательства", в пределах выделенных лимитов бюджетных средств, предусмотренных бюджетной росписью главного распорядителя бюджетных средств.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Финансирование мероприятий муниципальной программы из федерального бюджета осуществляется в порядке, установленном действующим законодательством Российской Федерации.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Главным распорядителем средств бюджета Владивостокского городского округа на выполнение муниципальной программы является администрация города Владивостока в лице управления по реализации проектов и поддержке гражданских инициатив администрации города Владивостока.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При наличии обязательств для предоставления субсидий субъектам малого и среднего предпринимательства предоставление финансовой поддержки осуществляется по соответствующим видам.</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6. Оценка применения мер государственного регулирования</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 сфере реализации муниципальной программы и сведения</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об основных мерах правового регулирования в сфере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реализации муниципальной программы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Мерами государственного регулирования в сфере реализации муниципальной программы являются: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xml:space="preserve">- абзац исключен. - </w:t>
      </w:r>
      <w:hyperlink r:id="rId21" w:history="1">
        <w:r w:rsidRPr="00840B6D">
          <w:rPr>
            <w:rFonts w:ascii="Times New Roman" w:hAnsi="Times New Roman" w:cs="Times New Roman"/>
          </w:rPr>
          <w:t>Постановление</w:t>
        </w:r>
      </w:hyperlink>
      <w:r w:rsidRPr="00840B6D">
        <w:rPr>
          <w:rFonts w:ascii="Times New Roman" w:hAnsi="Times New Roman" w:cs="Times New Roman"/>
        </w:rPr>
        <w:t xml:space="preserve"> администрации г. Владивостока от 29.12.2016 N 3665;</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реализация субъектами малого и среднего предпринимательства преимущественного права на приобретение арендуемого ими муниципального имущества в соответствии с Федеральным </w:t>
      </w:r>
      <w:hyperlink r:id="rId22" w:history="1">
        <w:r w:rsidRPr="00840B6D">
          <w:rPr>
            <w:rFonts w:ascii="Times New Roman" w:hAnsi="Times New Roman" w:cs="Times New Roman"/>
          </w:rPr>
          <w:t>законом</w:t>
        </w:r>
      </w:hyperlink>
      <w:r w:rsidRPr="00840B6D">
        <w:rPr>
          <w:rFonts w:ascii="Times New Roman" w:hAnsi="Times New Roman" w:cs="Times New Roman"/>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снижение отдельным субъектам малого и среднего предпринимательства корректирующего коэффициента К2, применяемого для расчета единого налога на вмененный доход (ЕНВД), в соответствии с Налоговым </w:t>
      </w:r>
      <w:hyperlink r:id="rId23" w:history="1">
        <w:r w:rsidRPr="00840B6D">
          <w:rPr>
            <w:rFonts w:ascii="Times New Roman" w:hAnsi="Times New Roman" w:cs="Times New Roman"/>
          </w:rPr>
          <w:t>кодексом</w:t>
        </w:r>
      </w:hyperlink>
      <w:r w:rsidRPr="00840B6D">
        <w:rPr>
          <w:rFonts w:ascii="Times New Roman" w:hAnsi="Times New Roman" w:cs="Times New Roman"/>
        </w:rPr>
        <w:t xml:space="preserve"> Российской Федерации (коэффициенты снижены для предпринимателей островных территорий и поселка Трудовое, для предприятий, предоставляющих услуги по перевозке пассажиров автобусами, по розничной торговле хлебом и хлебобулочными изделиями).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Вышеуказанные меры государственного регулирования направлены на повышение конкурентоспособности приоритетных видов экономической деятельности Владивостокского городского округа, стимулирование предпринимательской инициативы населения города Владивостока, обновление основных фондов субъектов малого и среднего предпринимательства, развитие конкуренции и повышение на этой основе качества и конкурентоспособности продукции предприятий и индивидуальных предпринимателей.</w:t>
      </w:r>
    </w:p>
    <w:p w:rsidR="00840B6D" w:rsidRPr="00840B6D" w:rsidRDefault="00840B6D">
      <w:pPr>
        <w:pStyle w:val="ConsPlusNormal"/>
        <w:spacing w:before="220"/>
        <w:ind w:firstLine="540"/>
        <w:jc w:val="both"/>
        <w:rPr>
          <w:rFonts w:ascii="Times New Roman" w:hAnsi="Times New Roman" w:cs="Times New Roman"/>
        </w:rPr>
      </w:pPr>
      <w:hyperlink w:anchor="P779" w:history="1">
        <w:r w:rsidRPr="00840B6D">
          <w:rPr>
            <w:rFonts w:ascii="Times New Roman" w:hAnsi="Times New Roman" w:cs="Times New Roman"/>
          </w:rPr>
          <w:t>Оценка</w:t>
        </w:r>
      </w:hyperlink>
      <w:r w:rsidRPr="00840B6D">
        <w:rPr>
          <w:rFonts w:ascii="Times New Roman" w:hAnsi="Times New Roman" w:cs="Times New Roman"/>
        </w:rPr>
        <w:t xml:space="preserve"> применения мер государственного регулирования в сфере реализации муниципальной программы отражена в приложении N 3 к муниципальной программе.</w:t>
      </w:r>
    </w:p>
    <w:p w:rsidR="00840B6D" w:rsidRPr="00840B6D" w:rsidRDefault="00840B6D">
      <w:pPr>
        <w:pStyle w:val="ConsPlusNormal"/>
        <w:spacing w:before="220"/>
        <w:ind w:firstLine="540"/>
        <w:jc w:val="both"/>
        <w:rPr>
          <w:rFonts w:ascii="Times New Roman" w:hAnsi="Times New Roman" w:cs="Times New Roman"/>
        </w:rPr>
      </w:pPr>
      <w:hyperlink w:anchor="P829" w:history="1">
        <w:r w:rsidRPr="00840B6D">
          <w:rPr>
            <w:rFonts w:ascii="Times New Roman" w:hAnsi="Times New Roman" w:cs="Times New Roman"/>
          </w:rPr>
          <w:t>Сведения</w:t>
        </w:r>
      </w:hyperlink>
      <w:r w:rsidRPr="00840B6D">
        <w:rPr>
          <w:rFonts w:ascii="Times New Roman" w:hAnsi="Times New Roman" w:cs="Times New Roman"/>
        </w:rPr>
        <w:t xml:space="preserve"> об основных мерах правового регулирования приведены в приложении N 4 к муниципальной программе.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7. Прогноз сводных показателей муниципальных заданий</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 оказание муниципальных услуг (выполнение работ)</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муниципальными бюджетными и автономными учреждениями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по муниципальной программе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У ответственного исполнителя муниципальной программы отсутствуют подведомственные и подотчетные муниципальные бюджетные и автономные учреждения, вследствие чего муниципальной программой не предусмотрено формирование муниципальных заданий.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Информация о сводных показателях муниципальных заданий на оказание муниципальных услуг (выполнение работ) представлена в </w:t>
      </w:r>
      <w:hyperlink w:anchor="P864" w:history="1">
        <w:r w:rsidRPr="00840B6D">
          <w:rPr>
            <w:rFonts w:ascii="Times New Roman" w:hAnsi="Times New Roman" w:cs="Times New Roman"/>
          </w:rPr>
          <w:t>приложении N 5</w:t>
        </w:r>
      </w:hyperlink>
      <w:r w:rsidRPr="00840B6D">
        <w:rPr>
          <w:rFonts w:ascii="Times New Roman" w:hAnsi="Times New Roman" w:cs="Times New Roman"/>
        </w:rPr>
        <w:t xml:space="preserve"> к муниципальной программе.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8. Ресурсное обеспечение реализации муниципальной программы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Мероприятия муниципальной программы реализуются за счет средств бюджета Владивостокского городского округа в соответствии с </w:t>
      </w:r>
      <w:hyperlink w:anchor="P917" w:history="1">
        <w:r w:rsidRPr="00840B6D">
          <w:rPr>
            <w:rFonts w:ascii="Times New Roman" w:hAnsi="Times New Roman" w:cs="Times New Roman"/>
          </w:rPr>
          <w:t>приложением N 6</w:t>
        </w:r>
      </w:hyperlink>
      <w:r w:rsidRPr="00840B6D">
        <w:rPr>
          <w:rFonts w:ascii="Times New Roman" w:hAnsi="Times New Roman" w:cs="Times New Roman"/>
        </w:rPr>
        <w:t xml:space="preserve"> к муниципальной программе. В 2014 - 2021 годах планируемый общий объем финансирования муниципальной программы из средств бюджета Владивостокского городского округа составит 203597,19 тыс. руб., в том числе: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2014 год - 27740,08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2015 год - 28112,99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2016 год - 27952,00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2017 год - 27029,44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2018 год - 20905,85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2019 год - 23491,25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2020 год - 23985,42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2021 год - 24380,16 тыс. руб., в том числе на расходы на обеспечение выполнения функций Центра развития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2014 год - 11740,08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2015 год - 12112,99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2016 год - 11598,00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2017 год - 12449,36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2018 год - 12527,20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2019 год - 13241,09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2020 год - 13735,26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2021 год - 14130,00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Прогнозная оценка привлекаемых на реализацию цели муниципальной программы на 2014 - 2021 годы средств краевого бюджета составляет 15132,25 тыс. руб., в том числе: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2014 году - 5314,20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2015 году - 3781,99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2016 году - 3334,01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2017 году - 2702,05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2018 году - 0,00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2019 году - 0,00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2020 году - 0,00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2021 году - 0,00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Прогнозная оценка привлекаемых на реализацию цели муниципальной программы на 2014 - 2021 годы средств федерального бюджета составляет 46140,80 тыс. руб., в том числе: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2014 году - 21256,80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2015 году - 3218,01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2016 году - 21665,99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2017 году - 0,00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2018 году - 0,00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2019 году - 0,00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2020 году - 0,00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2021 году - 0,00 тыс. руб.</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Объем расходов на осуществление мероприятий муниципальной программы и на расходы на обеспечение выполнения функций Центра развития предпринимательства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Владивостокского городского округа на очередной финансовый год.</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Информация о ресурсном обеспечении муниципальной программы представлена в </w:t>
      </w:r>
      <w:hyperlink w:anchor="P917" w:history="1">
        <w:r w:rsidRPr="00840B6D">
          <w:rPr>
            <w:rFonts w:ascii="Times New Roman" w:hAnsi="Times New Roman" w:cs="Times New Roman"/>
          </w:rPr>
          <w:t>приложении N 6</w:t>
        </w:r>
      </w:hyperlink>
      <w:r w:rsidRPr="00840B6D">
        <w:rPr>
          <w:rFonts w:ascii="Times New Roman" w:hAnsi="Times New Roman" w:cs="Times New Roman"/>
        </w:rPr>
        <w:t xml:space="preserve"> к муниципальной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случае признания Владивостокского городского округа получателем субсидий в рамках поддержки малого и среднего предпринимательства за счет средств федерального, краевого бюджетов указанные средства предусматриваются как источник финансирования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Прогнозная оценка привлекаемых на реализацию муниципальной программы средств федерального, краевого бюджетов, внебюджетных источников представлена в </w:t>
      </w:r>
      <w:hyperlink w:anchor="P2038" w:history="1">
        <w:r w:rsidRPr="00840B6D">
          <w:rPr>
            <w:rFonts w:ascii="Times New Roman" w:hAnsi="Times New Roman" w:cs="Times New Roman"/>
          </w:rPr>
          <w:t>приложении N 7</w:t>
        </w:r>
      </w:hyperlink>
      <w:r w:rsidRPr="00840B6D">
        <w:rPr>
          <w:rFonts w:ascii="Times New Roman" w:hAnsi="Times New Roman" w:cs="Times New Roman"/>
        </w:rPr>
        <w:t xml:space="preserve"> к муниципальной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Оценка степени влияния дополнительных средств субсидий на целевые индикаторы, показатели, сроки и ожидаемые результаты реализации муниципальной программы приведены </w:t>
      </w:r>
      <w:hyperlink w:anchor="P3385" w:history="1">
        <w:r w:rsidRPr="00840B6D">
          <w:rPr>
            <w:rFonts w:ascii="Times New Roman" w:hAnsi="Times New Roman" w:cs="Times New Roman"/>
          </w:rPr>
          <w:t>приложениях N 8</w:t>
        </w:r>
      </w:hyperlink>
      <w:r w:rsidRPr="00840B6D">
        <w:rPr>
          <w:rFonts w:ascii="Times New Roman" w:hAnsi="Times New Roman" w:cs="Times New Roman"/>
        </w:rPr>
        <w:t xml:space="preserve">, </w:t>
      </w:r>
      <w:hyperlink w:anchor="P3712" w:history="1">
        <w:r w:rsidRPr="00840B6D">
          <w:rPr>
            <w:rFonts w:ascii="Times New Roman" w:hAnsi="Times New Roman" w:cs="Times New Roman"/>
          </w:rPr>
          <w:t>9</w:t>
        </w:r>
      </w:hyperlink>
      <w:r w:rsidRPr="00840B6D">
        <w:rPr>
          <w:rFonts w:ascii="Times New Roman" w:hAnsi="Times New Roman" w:cs="Times New Roman"/>
        </w:rPr>
        <w:t xml:space="preserve"> к муниципальной программе.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9. Сроки и этапы реализации муниципальной программы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Реализация муниципальной программы осуществляется в один этап в течение 2014 - 2021 годов.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10. Оценка эффективности реализации муниципальной программы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города Владивостока.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Оценка эффективности реализации муниципальной программы проводится по следующим критериям: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степень достижения цели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степень достижения задач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степень эффективности использования бюджетных средств.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Расчет критериев оценки эффективности реализации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 расчет степени достижения цели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а)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количество субъектов малого и среднего предпринимательства (включая индивидуальных предпринимателей) в расчете на 10 тыс. человек населения;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position w:val="-28"/>
        </w:rPr>
        <w:pict>
          <v:shape id="_x0000_i1025" style="width:94.5pt;height:39.75pt" coordsize="" o:spt="100" adj="0,,0" path="" filled="f" stroked="f">
            <v:stroke joinstyle="miter"/>
            <v:imagedata r:id="rId24" o:title="base_23572_128007_32768"/>
            <v:formulas/>
            <v:path o:connecttype="segments"/>
          </v:shape>
        </w:pict>
      </w:r>
      <w:r w:rsidRPr="00840B6D">
        <w:rPr>
          <w:rFonts w:ascii="Times New Roman" w:hAnsi="Times New Roman" w:cs="Times New Roman"/>
        </w:rPr>
        <w:t>,</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где: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I</w:t>
      </w:r>
      <w:r w:rsidRPr="00840B6D">
        <w:rPr>
          <w:rFonts w:ascii="Times New Roman" w:hAnsi="Times New Roman" w:cs="Times New Roman"/>
          <w:vertAlign w:val="subscript"/>
        </w:rPr>
        <w:t>ц</w:t>
      </w:r>
      <w:r w:rsidRPr="00840B6D">
        <w:rPr>
          <w:rFonts w:ascii="Times New Roman" w:hAnsi="Times New Roman" w:cs="Times New Roman"/>
        </w:rPr>
        <w:t xml:space="preserve"> - фактическое достижение цели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I</w:t>
      </w:r>
      <w:r w:rsidRPr="00840B6D">
        <w:rPr>
          <w:rFonts w:ascii="Times New Roman" w:hAnsi="Times New Roman" w:cs="Times New Roman"/>
          <w:vertAlign w:val="subscript"/>
        </w:rPr>
        <w:t>факт</w:t>
      </w:r>
      <w:r w:rsidRPr="00840B6D">
        <w:rPr>
          <w:rFonts w:ascii="Times New Roman" w:hAnsi="Times New Roman" w:cs="Times New Roman"/>
        </w:rPr>
        <w:t xml:space="preserve"> - фактическое значение целевого индикатора;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I</w:t>
      </w:r>
      <w:r w:rsidRPr="00840B6D">
        <w:rPr>
          <w:rFonts w:ascii="Times New Roman" w:hAnsi="Times New Roman" w:cs="Times New Roman"/>
          <w:vertAlign w:val="subscript"/>
        </w:rPr>
        <w:t>план</w:t>
      </w:r>
      <w:r w:rsidRPr="00840B6D">
        <w:rPr>
          <w:rFonts w:ascii="Times New Roman" w:hAnsi="Times New Roman" w:cs="Times New Roman"/>
        </w:rPr>
        <w:t xml:space="preserve"> - плановое значение целевого индикатора;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б) среднее значение достижения целей муниципальной программы: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position w:val="-23"/>
        </w:rPr>
        <w:pict>
          <v:shape id="_x0000_i1026" style="width:120.75pt;height:34.5pt" coordsize="" o:spt="100" adj="0,,0" path="" filled="f" stroked="f">
            <v:stroke joinstyle="miter"/>
            <v:imagedata r:id="rId25" o:title="base_23572_128007_32769"/>
            <v:formulas/>
            <v:path o:connecttype="segments"/>
          </v:shape>
        </w:pict>
      </w:r>
      <w:r w:rsidRPr="00840B6D">
        <w:rPr>
          <w:rFonts w:ascii="Times New Roman" w:hAnsi="Times New Roman" w:cs="Times New Roman"/>
        </w:rPr>
        <w:t>,</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где: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I</w:t>
      </w:r>
      <w:r w:rsidRPr="00840B6D">
        <w:rPr>
          <w:rFonts w:ascii="Times New Roman" w:hAnsi="Times New Roman" w:cs="Times New Roman"/>
          <w:vertAlign w:val="subscript"/>
        </w:rPr>
        <w:t>цели</w:t>
      </w:r>
      <w:r w:rsidRPr="00840B6D">
        <w:rPr>
          <w:rFonts w:ascii="Times New Roman" w:hAnsi="Times New Roman" w:cs="Times New Roman"/>
        </w:rPr>
        <w:t xml:space="preserve"> - среднее значение достижения целей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SUM I</w:t>
      </w:r>
      <w:r w:rsidRPr="00840B6D">
        <w:rPr>
          <w:rFonts w:ascii="Times New Roman" w:hAnsi="Times New Roman" w:cs="Times New Roman"/>
          <w:vertAlign w:val="subscript"/>
        </w:rPr>
        <w:t>ц</w:t>
      </w:r>
      <w:r w:rsidRPr="00840B6D">
        <w:rPr>
          <w:rFonts w:ascii="Times New Roman" w:hAnsi="Times New Roman" w:cs="Times New Roman"/>
        </w:rPr>
        <w:t xml:space="preserve"> - суммарное значение фактического достижения целей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n - количество целевых индикаторов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 расчет степени достижения задач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а)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субъектов малого и среднего предпринимательства, получивших поддержку;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количество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количество сохраненных рабочих мест (включая индивидуальных предпринимателей) при реализации муниципальной программы в рамках предоставления финансовой, имущественной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количество субъектов малого и среднего предпринимательства, получивших при </w:t>
      </w:r>
      <w:r w:rsidRPr="00840B6D">
        <w:rPr>
          <w:rFonts w:ascii="Times New Roman" w:hAnsi="Times New Roman" w:cs="Times New Roman"/>
        </w:rPr>
        <w:lastRenderedPageBreak/>
        <w:t>реализации муниципальной программы финансовую, имущественную, информационную, консультационную поддержку;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количество респондентов социологических исследований, проводимых в целях определения факторов, влияющих на развитие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количество информационных мероприятий по популяризации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которыми применяется налоговая льгота по земельному налогу;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которыми применяется налоговая льгота по земельному налогу;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увеличение суммы НДФЛ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которыми применяется налоговая льгота по земельному налогу;</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position w:val="-28"/>
        </w:rPr>
        <w:pict>
          <v:shape id="_x0000_i1027" style="width:111pt;height:39.75pt" coordsize="" o:spt="100" adj="0,,0" path="" filled="f" stroked="f">
            <v:stroke joinstyle="miter"/>
            <v:imagedata r:id="rId26" o:title="base_23572_128007_32770"/>
            <v:formulas/>
            <v:path o:connecttype="segments"/>
          </v:shape>
        </w:pict>
      </w:r>
      <w:r w:rsidRPr="00840B6D">
        <w:rPr>
          <w:rFonts w:ascii="Times New Roman" w:hAnsi="Times New Roman" w:cs="Times New Roman"/>
        </w:rPr>
        <w:t>,</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где: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I</w:t>
      </w:r>
      <w:r w:rsidRPr="00840B6D">
        <w:rPr>
          <w:rFonts w:ascii="Times New Roman" w:hAnsi="Times New Roman" w:cs="Times New Roman"/>
          <w:vertAlign w:val="subscript"/>
        </w:rPr>
        <w:t>задача</w:t>
      </w:r>
      <w:r w:rsidRPr="00840B6D">
        <w:rPr>
          <w:rFonts w:ascii="Times New Roman" w:hAnsi="Times New Roman" w:cs="Times New Roman"/>
        </w:rPr>
        <w:t xml:space="preserve"> - фактическое достижение задачи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I</w:t>
      </w:r>
      <w:r w:rsidRPr="00840B6D">
        <w:rPr>
          <w:rFonts w:ascii="Times New Roman" w:hAnsi="Times New Roman" w:cs="Times New Roman"/>
          <w:vertAlign w:val="subscript"/>
        </w:rPr>
        <w:t>факт</w:t>
      </w:r>
      <w:r w:rsidRPr="00840B6D">
        <w:rPr>
          <w:rFonts w:ascii="Times New Roman" w:hAnsi="Times New Roman" w:cs="Times New Roman"/>
        </w:rPr>
        <w:t xml:space="preserve"> - фактическое значение показателя;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I</w:t>
      </w:r>
      <w:r w:rsidRPr="00840B6D">
        <w:rPr>
          <w:rFonts w:ascii="Times New Roman" w:hAnsi="Times New Roman" w:cs="Times New Roman"/>
          <w:vertAlign w:val="subscript"/>
        </w:rPr>
        <w:t>план</w:t>
      </w:r>
      <w:r w:rsidRPr="00840B6D">
        <w:rPr>
          <w:rFonts w:ascii="Times New Roman" w:hAnsi="Times New Roman" w:cs="Times New Roman"/>
        </w:rPr>
        <w:t xml:space="preserve"> - плановое значение показателя;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б) среднее значение достижения задач муниципальной программы: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position w:val="-23"/>
        </w:rPr>
        <w:pict>
          <v:shape id="_x0000_i1028" style="width:125.25pt;height:34.5pt" coordsize="" o:spt="100" adj="0,,0" path="" filled="f" stroked="f">
            <v:stroke joinstyle="miter"/>
            <v:imagedata r:id="rId27" o:title="base_23572_128007_32771"/>
            <v:formulas/>
            <v:path o:connecttype="segments"/>
          </v:shape>
        </w:pict>
      </w:r>
      <w:r w:rsidRPr="00840B6D">
        <w:rPr>
          <w:rFonts w:ascii="Times New Roman" w:hAnsi="Times New Roman" w:cs="Times New Roman"/>
        </w:rPr>
        <w:t>,</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где: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I</w:t>
      </w:r>
      <w:r w:rsidRPr="00840B6D">
        <w:rPr>
          <w:rFonts w:ascii="Times New Roman" w:hAnsi="Times New Roman" w:cs="Times New Roman"/>
          <w:vertAlign w:val="subscript"/>
        </w:rPr>
        <w:t>з</w:t>
      </w:r>
      <w:r w:rsidRPr="00840B6D">
        <w:rPr>
          <w:rFonts w:ascii="Times New Roman" w:hAnsi="Times New Roman" w:cs="Times New Roman"/>
        </w:rPr>
        <w:t xml:space="preserve"> - среднее значение достижения задач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SUM I</w:t>
      </w:r>
      <w:r w:rsidRPr="00840B6D">
        <w:rPr>
          <w:rFonts w:ascii="Times New Roman" w:hAnsi="Times New Roman" w:cs="Times New Roman"/>
          <w:vertAlign w:val="subscript"/>
        </w:rPr>
        <w:t>задача</w:t>
      </w:r>
      <w:r w:rsidRPr="00840B6D">
        <w:rPr>
          <w:rFonts w:ascii="Times New Roman" w:hAnsi="Times New Roman" w:cs="Times New Roman"/>
        </w:rPr>
        <w:t xml:space="preserve"> - суммарное значение фактического достижения задач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n - количество показателей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 сравнение среднего значения достижения цели муниципальной программы со средним значением достижения задач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а) в случае если разница между средним значением достижения цели муниципальной программы (I</w:t>
      </w:r>
      <w:r w:rsidRPr="00840B6D">
        <w:rPr>
          <w:rFonts w:ascii="Times New Roman" w:hAnsi="Times New Roman" w:cs="Times New Roman"/>
          <w:vertAlign w:val="subscript"/>
        </w:rPr>
        <w:t>ц</w:t>
      </w:r>
      <w:r w:rsidRPr="00840B6D">
        <w:rPr>
          <w:rFonts w:ascii="Times New Roman" w:hAnsi="Times New Roman" w:cs="Times New Roman"/>
        </w:rPr>
        <w:t>) и средним значением достижения задач муниципальной программы (I</w:t>
      </w:r>
      <w:r w:rsidRPr="00840B6D">
        <w:rPr>
          <w:rFonts w:ascii="Times New Roman" w:hAnsi="Times New Roman" w:cs="Times New Roman"/>
          <w:vertAlign w:val="subscript"/>
        </w:rPr>
        <w:t>з</w:t>
      </w:r>
      <w:r w:rsidRPr="00840B6D">
        <w:rPr>
          <w:rFonts w:ascii="Times New Roman" w:hAnsi="Times New Roman" w:cs="Times New Roman"/>
        </w:rPr>
        <w:t>) составляет не более 10%, то показатели задач в полной мере способствуют достижению цели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б) в случае если разница между средним значением достижения цели муниципальной </w:t>
      </w:r>
      <w:r w:rsidRPr="00840B6D">
        <w:rPr>
          <w:rFonts w:ascii="Times New Roman" w:hAnsi="Times New Roman" w:cs="Times New Roman"/>
        </w:rPr>
        <w:lastRenderedPageBreak/>
        <w:t>программы (I</w:t>
      </w:r>
      <w:r w:rsidRPr="00840B6D">
        <w:rPr>
          <w:rFonts w:ascii="Times New Roman" w:hAnsi="Times New Roman" w:cs="Times New Roman"/>
          <w:vertAlign w:val="subscript"/>
        </w:rPr>
        <w:t>ц</w:t>
      </w:r>
      <w:r w:rsidRPr="00840B6D">
        <w:rPr>
          <w:rFonts w:ascii="Times New Roman" w:hAnsi="Times New Roman" w:cs="Times New Roman"/>
        </w:rPr>
        <w:t>) и средним значением достижения задач муниципальной программы (I</w:t>
      </w:r>
      <w:r w:rsidRPr="00840B6D">
        <w:rPr>
          <w:rFonts w:ascii="Times New Roman" w:hAnsi="Times New Roman" w:cs="Times New Roman"/>
          <w:vertAlign w:val="subscript"/>
        </w:rPr>
        <w:t>з</w:t>
      </w:r>
      <w:r w:rsidRPr="00840B6D">
        <w:rPr>
          <w:rFonts w:ascii="Times New Roman" w:hAnsi="Times New Roman" w:cs="Times New Roman"/>
        </w:rPr>
        <w:t>) составляет свыше 10%, то показатели задач не способствуют достижению цели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а) в случае если (I</w:t>
      </w:r>
      <w:r w:rsidRPr="00840B6D">
        <w:rPr>
          <w:rFonts w:ascii="Times New Roman" w:hAnsi="Times New Roman" w:cs="Times New Roman"/>
          <w:vertAlign w:val="subscript"/>
        </w:rPr>
        <w:t>ц</w:t>
      </w:r>
      <w:r w:rsidRPr="00840B6D">
        <w:rPr>
          <w:rFonts w:ascii="Times New Roman" w:hAnsi="Times New Roman" w:cs="Times New Roman"/>
        </w:rPr>
        <w:t>) &gt;= 80%, цель реализации муниципальной программы выполняется;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б) в случае если I</w:t>
      </w:r>
      <w:r w:rsidRPr="00840B6D">
        <w:rPr>
          <w:rFonts w:ascii="Times New Roman" w:hAnsi="Times New Roman" w:cs="Times New Roman"/>
          <w:vertAlign w:val="subscript"/>
        </w:rPr>
        <w:t>ц</w:t>
      </w:r>
      <w:r w:rsidRPr="00840B6D">
        <w:rPr>
          <w:rFonts w:ascii="Times New Roman" w:hAnsi="Times New Roman" w:cs="Times New Roman"/>
        </w:rPr>
        <w:t xml:space="preserve"> &lt; 80%, цель реализации муниципальной программы не выполняется;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 расчет степени эффективности использования бюджетных и внебюджетных средств: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position w:val="-28"/>
        </w:rPr>
        <w:pict>
          <v:shape id="_x0000_i1029" style="width:108pt;height:39.75pt" coordsize="" o:spt="100" adj="0,,0" path="" filled="f" stroked="f">
            <v:stroke joinstyle="miter"/>
            <v:imagedata r:id="rId28" o:title="base_23572_128007_32772"/>
            <v:formulas/>
            <v:path o:connecttype="segments"/>
          </v:shape>
        </w:pict>
      </w:r>
      <w:r w:rsidRPr="00840B6D">
        <w:rPr>
          <w:rFonts w:ascii="Times New Roman" w:hAnsi="Times New Roman" w:cs="Times New Roman"/>
        </w:rPr>
        <w:t>,</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где: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Э</w:t>
      </w:r>
      <w:r w:rsidRPr="00840B6D">
        <w:rPr>
          <w:rFonts w:ascii="Times New Roman" w:hAnsi="Times New Roman" w:cs="Times New Roman"/>
          <w:vertAlign w:val="subscript"/>
        </w:rPr>
        <w:t>бв</w:t>
      </w:r>
      <w:r w:rsidRPr="00840B6D">
        <w:rPr>
          <w:rFonts w:ascii="Times New Roman" w:hAnsi="Times New Roman" w:cs="Times New Roman"/>
        </w:rPr>
        <w:t xml:space="preserve"> - степень соответствия запланированному уровню затрат и эффективности использования средств бюджета и внебюджетных средств;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Ф</w:t>
      </w:r>
      <w:r w:rsidRPr="00840B6D">
        <w:rPr>
          <w:rFonts w:ascii="Times New Roman" w:hAnsi="Times New Roman" w:cs="Times New Roman"/>
          <w:vertAlign w:val="subscript"/>
        </w:rPr>
        <w:t>факт</w:t>
      </w:r>
      <w:r w:rsidRPr="00840B6D">
        <w:rPr>
          <w:rFonts w:ascii="Times New Roman" w:hAnsi="Times New Roman" w:cs="Times New Roman"/>
        </w:rPr>
        <w:t xml:space="preserve"> - фактическое освоение средств бюджета и внебюджетных средств в отчетном периоде;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I</w:t>
      </w:r>
      <w:r w:rsidRPr="00840B6D">
        <w:rPr>
          <w:rFonts w:ascii="Times New Roman" w:hAnsi="Times New Roman" w:cs="Times New Roman"/>
          <w:vertAlign w:val="subscript"/>
        </w:rPr>
        <w:t>план</w:t>
      </w:r>
      <w:r w:rsidRPr="00840B6D">
        <w:rPr>
          <w:rFonts w:ascii="Times New Roman" w:hAnsi="Times New Roman" w:cs="Times New Roman"/>
        </w:rPr>
        <w:t xml:space="preserve"> - запланированный объем средств бюджета и внебюджетных средств в отчетном периоде.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экономики и развития</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 администрации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С.Н.БАШКИРЕВА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1</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4" w:name="P480"/>
      <w:bookmarkEnd w:id="4"/>
      <w:r w:rsidRPr="00840B6D">
        <w:rPr>
          <w:rFonts w:ascii="Times New Roman" w:hAnsi="Times New Roman" w:cs="Times New Roman"/>
        </w:rPr>
        <w:t>СВЕДЕНИЯ</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 ЦЕЛЕВЫХ ИНДИКАТОРАХ, ПОКАЗАТЕЛЯХ МУНИЦИПАЛЬНОЙ</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ПРОГРАММЫ "РАЗВИТИЕ МАЛОГО И СРЕДНЕГО ПРЕДПРИНИМАТЕЛЬСТВА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 ГОРОДЕ ВЛАДИВОСТОКЕ" 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rPr>
          <w:rFonts w:ascii="Times New Roman" w:hAnsi="Times New Roman" w:cs="Times New Roman"/>
        </w:rPr>
        <w:sectPr w:rsidR="00840B6D" w:rsidRPr="00840B6D" w:rsidSect="00432B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608"/>
        <w:gridCol w:w="1216"/>
        <w:gridCol w:w="664"/>
        <w:gridCol w:w="664"/>
        <w:gridCol w:w="664"/>
        <w:gridCol w:w="664"/>
        <w:gridCol w:w="664"/>
        <w:gridCol w:w="1024"/>
        <w:gridCol w:w="1024"/>
        <w:gridCol w:w="1024"/>
        <w:gridCol w:w="1024"/>
        <w:gridCol w:w="1024"/>
      </w:tblGrid>
      <w:tr w:rsidR="00840B6D" w:rsidRPr="00840B6D">
        <w:tc>
          <w:tcPr>
            <w:tcW w:w="460"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N п/п</w:t>
            </w:r>
          </w:p>
        </w:tc>
        <w:tc>
          <w:tcPr>
            <w:tcW w:w="2608"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Целевой индикатор, показатель (наименование)</w:t>
            </w:r>
          </w:p>
        </w:tc>
        <w:tc>
          <w:tcPr>
            <w:tcW w:w="1216"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Единица измерения</w:t>
            </w:r>
          </w:p>
        </w:tc>
        <w:tc>
          <w:tcPr>
            <w:tcW w:w="8440" w:type="dxa"/>
            <w:gridSpan w:val="10"/>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Значение целевого индикатора, показателя</w:t>
            </w:r>
          </w:p>
        </w:tc>
      </w:tr>
      <w:tr w:rsidR="00840B6D" w:rsidRPr="00840B6D">
        <w:tc>
          <w:tcPr>
            <w:tcW w:w="460" w:type="dxa"/>
            <w:vMerge/>
          </w:tcPr>
          <w:p w:rsidR="00840B6D" w:rsidRPr="00840B6D" w:rsidRDefault="00840B6D">
            <w:pPr>
              <w:rPr>
                <w:rFonts w:ascii="Times New Roman" w:hAnsi="Times New Roman" w:cs="Times New Roman"/>
              </w:rPr>
            </w:pPr>
          </w:p>
        </w:tc>
        <w:tc>
          <w:tcPr>
            <w:tcW w:w="2608" w:type="dxa"/>
            <w:vMerge/>
          </w:tcPr>
          <w:p w:rsidR="00840B6D" w:rsidRPr="00840B6D" w:rsidRDefault="00840B6D">
            <w:pPr>
              <w:rPr>
                <w:rFonts w:ascii="Times New Roman" w:hAnsi="Times New Roman" w:cs="Times New Roman"/>
              </w:rPr>
            </w:pPr>
          </w:p>
        </w:tc>
        <w:tc>
          <w:tcPr>
            <w:tcW w:w="1216" w:type="dxa"/>
            <w:vMerge/>
          </w:tcPr>
          <w:p w:rsidR="00840B6D" w:rsidRPr="00840B6D" w:rsidRDefault="00840B6D">
            <w:pPr>
              <w:rPr>
                <w:rFonts w:ascii="Times New Roman" w:hAnsi="Times New Roman" w:cs="Times New Roman"/>
              </w:rPr>
            </w:pPr>
          </w:p>
        </w:tc>
        <w:tc>
          <w:tcPr>
            <w:tcW w:w="6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2012 год</w:t>
            </w:r>
          </w:p>
        </w:tc>
        <w:tc>
          <w:tcPr>
            <w:tcW w:w="6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2013 год</w:t>
            </w:r>
          </w:p>
        </w:tc>
        <w:tc>
          <w:tcPr>
            <w:tcW w:w="6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2014 год</w:t>
            </w:r>
          </w:p>
        </w:tc>
        <w:tc>
          <w:tcPr>
            <w:tcW w:w="6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2015 год</w:t>
            </w:r>
          </w:p>
        </w:tc>
        <w:tc>
          <w:tcPr>
            <w:tcW w:w="6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2016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2017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2018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2019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2020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 год</w:t>
            </w:r>
          </w:p>
        </w:tc>
      </w:tr>
      <w:tr w:rsidR="00840B6D" w:rsidRPr="00840B6D">
        <w:tc>
          <w:tcPr>
            <w:tcW w:w="46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w:t>
            </w:r>
          </w:p>
        </w:tc>
        <w:tc>
          <w:tcPr>
            <w:tcW w:w="260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3</w:t>
            </w:r>
          </w:p>
        </w:tc>
        <w:tc>
          <w:tcPr>
            <w:tcW w:w="6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4</w:t>
            </w:r>
          </w:p>
        </w:tc>
        <w:tc>
          <w:tcPr>
            <w:tcW w:w="6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5</w:t>
            </w:r>
          </w:p>
        </w:tc>
        <w:tc>
          <w:tcPr>
            <w:tcW w:w="6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6</w:t>
            </w:r>
          </w:p>
        </w:tc>
        <w:tc>
          <w:tcPr>
            <w:tcW w:w="6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7</w:t>
            </w:r>
          </w:p>
        </w:tc>
        <w:tc>
          <w:tcPr>
            <w:tcW w:w="6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10</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11</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12</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13</w:t>
            </w:r>
          </w:p>
        </w:tc>
      </w:tr>
      <w:tr w:rsidR="00840B6D" w:rsidRPr="00840B6D">
        <w:tc>
          <w:tcPr>
            <w:tcW w:w="12724" w:type="dxa"/>
            <w:gridSpan w:val="13"/>
          </w:tcPr>
          <w:p w:rsidR="00840B6D" w:rsidRPr="00840B6D" w:rsidRDefault="00840B6D">
            <w:pPr>
              <w:pStyle w:val="ConsPlusNormal"/>
              <w:jc w:val="center"/>
              <w:outlineLvl w:val="2"/>
              <w:rPr>
                <w:rFonts w:ascii="Times New Roman" w:hAnsi="Times New Roman" w:cs="Times New Roman"/>
              </w:rPr>
            </w:pPr>
            <w:r w:rsidRPr="00840B6D">
              <w:rPr>
                <w:rFonts w:ascii="Times New Roman" w:hAnsi="Times New Roman" w:cs="Times New Roman"/>
              </w:rPr>
              <w:t>Муниципальная программа "Развитие малого и среднего предпринимательства в городе Владивостоке" на 2014 - 2021 годы</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632</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614</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614</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617</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633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755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749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764</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778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793</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35,70</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36,32</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37,01</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37,38</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38,40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40,11</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39,14</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39,59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40,06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40,49</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Увеличение количества вновь созданных рабочих мест (включая вновь зарегистрированных индивидуальных предпринимателей) в секторе малого и </w:t>
            </w:r>
            <w:r w:rsidRPr="00840B6D">
              <w:rPr>
                <w:rFonts w:ascii="Times New Roman" w:hAnsi="Times New Roman" w:cs="Times New Roman"/>
              </w:rPr>
              <w:lastRenderedPageBreak/>
              <w:t>среднего предпринимательства при реализации муниципальной программы</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ед.</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85</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85</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4.</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5.</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920</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1444</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1697</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2997</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2440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6.</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Увеличение количества сохраненных рабочих </w:t>
            </w:r>
            <w:r w:rsidRPr="00840B6D">
              <w:rPr>
                <w:rFonts w:ascii="Times New Roman" w:hAnsi="Times New Roman" w:cs="Times New Roman"/>
              </w:rPr>
              <w:lastRenderedPageBreak/>
              <w:t>мест (включая индивидуальных предпринимателей) при реализации муниципальной программы в рамках предоставления финансовой, имущественной поддержки</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ед.</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140</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7.</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субъектов малого и среднего предпринимательства, получивших поддержку</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1102</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3917</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7193</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7500</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6700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6750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6800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8.</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664" w:type="dxa"/>
          </w:tcPr>
          <w:p w:rsidR="00840B6D" w:rsidRPr="00840B6D" w:rsidRDefault="00840B6D">
            <w:pPr>
              <w:pStyle w:val="ConsPlusNormal"/>
              <w:rPr>
                <w:rFonts w:ascii="Times New Roman" w:hAnsi="Times New Roman" w:cs="Times New Roman"/>
              </w:rPr>
            </w:pPr>
          </w:p>
        </w:tc>
        <w:tc>
          <w:tcPr>
            <w:tcW w:w="664" w:type="dxa"/>
          </w:tcPr>
          <w:p w:rsidR="00840B6D" w:rsidRPr="00840B6D" w:rsidRDefault="00840B6D">
            <w:pPr>
              <w:pStyle w:val="ConsPlusNormal"/>
              <w:rPr>
                <w:rFonts w:ascii="Times New Roman" w:hAnsi="Times New Roman" w:cs="Times New Roman"/>
              </w:rPr>
            </w:pPr>
          </w:p>
        </w:tc>
        <w:tc>
          <w:tcPr>
            <w:tcW w:w="664" w:type="dxa"/>
          </w:tcPr>
          <w:p w:rsidR="00840B6D" w:rsidRPr="00840B6D" w:rsidRDefault="00840B6D">
            <w:pPr>
              <w:pStyle w:val="ConsPlusNormal"/>
              <w:rPr>
                <w:rFonts w:ascii="Times New Roman" w:hAnsi="Times New Roman" w:cs="Times New Roman"/>
              </w:rPr>
            </w:pPr>
          </w:p>
        </w:tc>
        <w:tc>
          <w:tcPr>
            <w:tcW w:w="664" w:type="dxa"/>
          </w:tcPr>
          <w:p w:rsidR="00840B6D" w:rsidRPr="00840B6D" w:rsidRDefault="00840B6D">
            <w:pPr>
              <w:pStyle w:val="ConsPlusNormal"/>
              <w:rPr>
                <w:rFonts w:ascii="Times New Roman" w:hAnsi="Times New Roman" w:cs="Times New Roman"/>
              </w:rPr>
            </w:pPr>
          </w:p>
        </w:tc>
        <w:tc>
          <w:tcPr>
            <w:tcW w:w="66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6850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6900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6950</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9.</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информационных мероприятий по популяризации предпринимательства</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10.</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191</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200</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11.</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w:t>
            </w:r>
            <w:r w:rsidRPr="00840B6D">
              <w:rPr>
                <w:rFonts w:ascii="Times New Roman" w:hAnsi="Times New Roman" w:cs="Times New Roman"/>
              </w:rPr>
              <w:lastRenderedPageBreak/>
              <w:t>налогу</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млн руб.</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1508,50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1609,60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1802,75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2001,05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2101,10</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12.</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суммы налога на доходы физических лиц с заработной платы, перечисленной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21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6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20447,00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22804,40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28973,17</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31776,94</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34954,63</w:t>
            </w:r>
          </w:p>
        </w:tc>
      </w:tr>
    </w:tbl>
    <w:p w:rsidR="00840B6D" w:rsidRPr="00840B6D" w:rsidRDefault="00840B6D">
      <w:pPr>
        <w:rPr>
          <w:rFonts w:ascii="Times New Roman" w:hAnsi="Times New Roman" w:cs="Times New Roman"/>
        </w:rPr>
        <w:sectPr w:rsidR="00840B6D" w:rsidRPr="00840B6D">
          <w:pgSz w:w="16838" w:h="11905" w:orient="landscape"/>
          <w:pgMar w:top="1701" w:right="1134" w:bottom="850" w:left="1134" w:header="0" w:footer="0" w:gutter="0"/>
          <w:cols w:space="720"/>
        </w:sect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по реализации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проектов и поддержке гражданских инициатив</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администрации 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К.О.БАТАНОВ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2</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5" w:name="P686"/>
      <w:bookmarkEnd w:id="5"/>
      <w:r w:rsidRPr="00840B6D">
        <w:rPr>
          <w:rFonts w:ascii="Times New Roman" w:hAnsi="Times New Roman" w:cs="Times New Roman"/>
        </w:rPr>
        <w:t>ОБОБЩЕННАЯ ХАРАКТЕРИСТИКА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ПОДПРОГРАММ И ОТДЕЛЬНЫХ МЕРОПРИЯТИЙ, РЕАЛИЗУЕМЫХ В СОСТАВЕ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МУНИЦИПАЛЬНОЙ ПРОГРАММЫ "РАЗВИТИЕ МАЛОГО И СРЕДНЕГО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ПРЕДПРИНИМАТЕЛЬСТВА В ГОРОДЕ ВЛАДИВОСТОКЕ"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488"/>
        <w:gridCol w:w="2392"/>
        <w:gridCol w:w="964"/>
        <w:gridCol w:w="850"/>
        <w:gridCol w:w="2452"/>
        <w:gridCol w:w="2452"/>
        <w:gridCol w:w="3844"/>
      </w:tblGrid>
      <w:tr w:rsidR="00840B6D" w:rsidRPr="00840B6D">
        <w:tc>
          <w:tcPr>
            <w:tcW w:w="460"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2488"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подпрограммы, отдельного мероприятия муниципальной программы</w:t>
            </w:r>
          </w:p>
        </w:tc>
        <w:tc>
          <w:tcPr>
            <w:tcW w:w="2392"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Ответственный исполнитель, соисполнители</w:t>
            </w:r>
          </w:p>
        </w:tc>
        <w:tc>
          <w:tcPr>
            <w:tcW w:w="1814"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Срок</w:t>
            </w:r>
          </w:p>
        </w:tc>
        <w:tc>
          <w:tcPr>
            <w:tcW w:w="2452"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Ожидаемый результат (краткое описание)</w:t>
            </w:r>
          </w:p>
        </w:tc>
        <w:tc>
          <w:tcPr>
            <w:tcW w:w="2452"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Последствия нереализации муниципальной программы, подпрограммы, отдельного мероприятия</w:t>
            </w:r>
          </w:p>
        </w:tc>
        <w:tc>
          <w:tcPr>
            <w:tcW w:w="384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Связь подпрограммы, отдельного мероприятия с показателями муниципальной программы</w:t>
            </w:r>
          </w:p>
        </w:tc>
      </w:tr>
      <w:tr w:rsidR="00840B6D" w:rsidRPr="00840B6D">
        <w:tc>
          <w:tcPr>
            <w:tcW w:w="460" w:type="dxa"/>
            <w:vMerge/>
          </w:tcPr>
          <w:p w:rsidR="00840B6D" w:rsidRPr="00840B6D" w:rsidRDefault="00840B6D">
            <w:pPr>
              <w:rPr>
                <w:rFonts w:ascii="Times New Roman" w:hAnsi="Times New Roman" w:cs="Times New Roman"/>
              </w:rPr>
            </w:pPr>
          </w:p>
        </w:tc>
        <w:tc>
          <w:tcPr>
            <w:tcW w:w="2488"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9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начала реализации подпрограммы, отдельного мероприятия</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окончания реализации подпрограммы, отдельного мероприятия</w:t>
            </w:r>
          </w:p>
        </w:tc>
        <w:tc>
          <w:tcPr>
            <w:tcW w:w="2452" w:type="dxa"/>
            <w:vMerge/>
          </w:tcPr>
          <w:p w:rsidR="00840B6D" w:rsidRPr="00840B6D" w:rsidRDefault="00840B6D">
            <w:pPr>
              <w:rPr>
                <w:rFonts w:ascii="Times New Roman" w:hAnsi="Times New Roman" w:cs="Times New Roman"/>
              </w:rPr>
            </w:pPr>
          </w:p>
        </w:tc>
        <w:tc>
          <w:tcPr>
            <w:tcW w:w="2452" w:type="dxa"/>
            <w:vMerge/>
          </w:tcPr>
          <w:p w:rsidR="00840B6D" w:rsidRPr="00840B6D" w:rsidRDefault="00840B6D">
            <w:pPr>
              <w:rPr>
                <w:rFonts w:ascii="Times New Roman" w:hAnsi="Times New Roman" w:cs="Times New Roman"/>
              </w:rPr>
            </w:pPr>
          </w:p>
        </w:tc>
        <w:tc>
          <w:tcPr>
            <w:tcW w:w="3844" w:type="dxa"/>
            <w:vMerge/>
          </w:tcPr>
          <w:p w:rsidR="00840B6D" w:rsidRPr="00840B6D" w:rsidRDefault="00840B6D">
            <w:pPr>
              <w:rPr>
                <w:rFonts w:ascii="Times New Roman" w:hAnsi="Times New Roman" w:cs="Times New Roman"/>
              </w:rPr>
            </w:pPr>
          </w:p>
        </w:tc>
      </w:tr>
      <w:tr w:rsidR="00840B6D" w:rsidRPr="00840B6D">
        <w:tblPrEx>
          <w:tblBorders>
            <w:insideH w:val="nil"/>
          </w:tblBorders>
        </w:tblPrEx>
        <w:tc>
          <w:tcPr>
            <w:tcW w:w="460"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1.</w:t>
            </w:r>
          </w:p>
        </w:tc>
        <w:tc>
          <w:tcPr>
            <w:tcW w:w="2488"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392"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964"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2014</w:t>
            </w:r>
          </w:p>
        </w:tc>
        <w:tc>
          <w:tcPr>
            <w:tcW w:w="850"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w:t>
            </w:r>
          </w:p>
        </w:tc>
        <w:tc>
          <w:tcPr>
            <w:tcW w:w="2452"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работников, занятых в сфере малого и среднего бизнеса;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объема производства товаров (работ, услуг);</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суммы налога на доходы физических лиц</w:t>
            </w:r>
          </w:p>
        </w:tc>
        <w:tc>
          <w:tcPr>
            <w:tcW w:w="2452"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снижение поступлений страховых взносов и сокращение поступлений налога на доходы физических лиц, повышение социальной напряженности</w:t>
            </w:r>
          </w:p>
        </w:tc>
        <w:tc>
          <w:tcPr>
            <w:tcW w:w="384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количество субъектов малого и среднего предпринимательства (включая индивидуальных предпринимателей) в расчете на 10 тыс. человек населения увеличится с 614 ед. в 2013 году до 793 ед. по итогам 2021 года;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увеличится с 36,32% в 2013 году до 40,49% по итогам 2021 года;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муниципальной программы с 38 ед. в 2013 году до 400 ед. к концу 2018 года;</w:t>
            </w:r>
          </w:p>
        </w:tc>
      </w:tr>
      <w:tr w:rsidR="00840B6D" w:rsidRPr="00840B6D">
        <w:tblPrEx>
          <w:tblBorders>
            <w:insideH w:val="nil"/>
          </w:tblBorders>
        </w:tblPrEx>
        <w:tc>
          <w:tcPr>
            <w:tcW w:w="460" w:type="dxa"/>
            <w:tcBorders>
              <w:top w:val="nil"/>
            </w:tcBorders>
          </w:tcPr>
          <w:p w:rsidR="00840B6D" w:rsidRPr="00840B6D" w:rsidRDefault="00840B6D">
            <w:pPr>
              <w:pStyle w:val="ConsPlusNormal"/>
              <w:rPr>
                <w:rFonts w:ascii="Times New Roman" w:hAnsi="Times New Roman" w:cs="Times New Roman"/>
              </w:rPr>
            </w:pPr>
          </w:p>
        </w:tc>
        <w:tc>
          <w:tcPr>
            <w:tcW w:w="2488" w:type="dxa"/>
            <w:tcBorders>
              <w:top w:val="nil"/>
            </w:tcBorders>
          </w:tcPr>
          <w:p w:rsidR="00840B6D" w:rsidRPr="00840B6D" w:rsidRDefault="00840B6D">
            <w:pPr>
              <w:pStyle w:val="ConsPlusNormal"/>
              <w:rPr>
                <w:rFonts w:ascii="Times New Roman" w:hAnsi="Times New Roman" w:cs="Times New Roman"/>
              </w:rPr>
            </w:pPr>
          </w:p>
        </w:tc>
        <w:tc>
          <w:tcPr>
            <w:tcW w:w="2392" w:type="dxa"/>
            <w:tcBorders>
              <w:top w:val="nil"/>
            </w:tcBorders>
          </w:tcPr>
          <w:p w:rsidR="00840B6D" w:rsidRPr="00840B6D" w:rsidRDefault="00840B6D">
            <w:pPr>
              <w:pStyle w:val="ConsPlusNormal"/>
              <w:rPr>
                <w:rFonts w:ascii="Times New Roman" w:hAnsi="Times New Roman" w:cs="Times New Roman"/>
              </w:rPr>
            </w:pPr>
          </w:p>
        </w:tc>
        <w:tc>
          <w:tcPr>
            <w:tcW w:w="964" w:type="dxa"/>
            <w:tcBorders>
              <w:top w:val="nil"/>
            </w:tcBorders>
          </w:tcPr>
          <w:p w:rsidR="00840B6D" w:rsidRPr="00840B6D" w:rsidRDefault="00840B6D">
            <w:pPr>
              <w:pStyle w:val="ConsPlusNormal"/>
              <w:rPr>
                <w:rFonts w:ascii="Times New Roman" w:hAnsi="Times New Roman" w:cs="Times New Roman"/>
              </w:rPr>
            </w:pPr>
          </w:p>
        </w:tc>
        <w:tc>
          <w:tcPr>
            <w:tcW w:w="850" w:type="dxa"/>
            <w:tcBorders>
              <w:top w:val="nil"/>
            </w:tcBorders>
          </w:tcPr>
          <w:p w:rsidR="00840B6D" w:rsidRPr="00840B6D" w:rsidRDefault="00840B6D">
            <w:pPr>
              <w:pStyle w:val="ConsPlusNormal"/>
              <w:rPr>
                <w:rFonts w:ascii="Times New Roman" w:hAnsi="Times New Roman" w:cs="Times New Roman"/>
              </w:rPr>
            </w:pPr>
          </w:p>
        </w:tc>
        <w:tc>
          <w:tcPr>
            <w:tcW w:w="2452" w:type="dxa"/>
            <w:tcBorders>
              <w:top w:val="nil"/>
            </w:tcBorders>
          </w:tcPr>
          <w:p w:rsidR="00840B6D" w:rsidRPr="00840B6D" w:rsidRDefault="00840B6D">
            <w:pPr>
              <w:pStyle w:val="ConsPlusNormal"/>
              <w:rPr>
                <w:rFonts w:ascii="Times New Roman" w:hAnsi="Times New Roman" w:cs="Times New Roman"/>
              </w:rPr>
            </w:pPr>
          </w:p>
        </w:tc>
        <w:tc>
          <w:tcPr>
            <w:tcW w:w="2452" w:type="dxa"/>
            <w:tcBorders>
              <w:top w:val="nil"/>
            </w:tcBorders>
          </w:tcPr>
          <w:p w:rsidR="00840B6D" w:rsidRPr="00840B6D" w:rsidRDefault="00840B6D">
            <w:pPr>
              <w:pStyle w:val="ConsPlusNormal"/>
              <w:rPr>
                <w:rFonts w:ascii="Times New Roman" w:hAnsi="Times New Roman" w:cs="Times New Roman"/>
              </w:rPr>
            </w:pPr>
          </w:p>
        </w:tc>
        <w:tc>
          <w:tcPr>
            <w:tcW w:w="3844" w:type="dxa"/>
            <w:tcBorders>
              <w:top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 увеличится с 38 ед. в 2019 году до 114 ед. к концу 2021 года;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увеличение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 с 1444 ед. в 2013 году до 10079 ед. к концу 2018 года;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количество сохраненных рабочих мест (включая индивидуальных предпринимателей) при реализации муниципальной программы в рамках предоставления финансовой, имущественной поддержки увеличится с 120 ед. в 2019 году до 390 ед. к концу 2021 года;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субъектов малого и среднего предпринимательства, получивших поддержку, с 3917 ед. в 2013 году до 34943 ед. к концу 2018 года;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количество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увеличится с 6850 ед. в 2019 году до 20700 ед. к концу 2021 года</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2.</w:t>
            </w:r>
          </w:p>
        </w:tc>
        <w:tc>
          <w:tcPr>
            <w:tcW w:w="248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Имущественная поддержка субъектов малого и среднего предпринимательства и организаций, </w:t>
            </w:r>
            <w:r w:rsidRPr="00840B6D">
              <w:rPr>
                <w:rFonts w:ascii="Times New Roman" w:hAnsi="Times New Roman" w:cs="Times New Roman"/>
              </w:rPr>
              <w:lastRenderedPageBreak/>
              <w:t>образующих инфраструктуру поддержки субъектов малого и среднего предпринимательства</w:t>
            </w: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 xml:space="preserve">управление экономики и развития предпринимательства администрации города Владивостока в период </w:t>
            </w:r>
            <w:r w:rsidRPr="00840B6D">
              <w:rPr>
                <w:rFonts w:ascii="Times New Roman" w:hAnsi="Times New Roman" w:cs="Times New Roman"/>
              </w:rPr>
              <w:lastRenderedPageBreak/>
              <w:t>с 01.01.2014 по 01.07.2018, управление по реализации проектов и поддержке гражданских инициатив администрации города Владивостока в период с 02.07.2018 по 31.12.2021, Управление муниципальной собственности г. Владивостока</w:t>
            </w:r>
          </w:p>
        </w:tc>
        <w:tc>
          <w:tcPr>
            <w:tcW w:w="9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2014</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w:t>
            </w:r>
          </w:p>
        </w:tc>
        <w:tc>
          <w:tcPr>
            <w:tcW w:w="245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инвестиционная активность субъектов малого и среднего предпринимательства на территории г. </w:t>
            </w:r>
            <w:r w:rsidRPr="00840B6D">
              <w:rPr>
                <w:rFonts w:ascii="Times New Roman" w:hAnsi="Times New Roman" w:cs="Times New Roman"/>
              </w:rPr>
              <w:lastRenderedPageBreak/>
              <w:t>Владивостока</w:t>
            </w:r>
          </w:p>
        </w:tc>
        <w:tc>
          <w:tcPr>
            <w:tcW w:w="245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снижение доходной части бюджета; ухудшение развития бизнеса на территории г. Владивостока</w:t>
            </w:r>
          </w:p>
        </w:tc>
        <w:tc>
          <w:tcPr>
            <w:tcW w:w="38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количество сохраненных рабочих мест (включая индивидуальных предпринимателей) при реализации муниципальной программы в рамках предоставления финансовой, </w:t>
            </w:r>
            <w:r w:rsidRPr="00840B6D">
              <w:rPr>
                <w:rFonts w:ascii="Times New Roman" w:hAnsi="Times New Roman" w:cs="Times New Roman"/>
              </w:rPr>
              <w:lastRenderedPageBreak/>
              <w:t>имущественной поддержки увеличится с 120 ед. в 2019 году до 390 ед. к концу 2021 года;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количество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увеличится с 6850 ед. в 2019 году до 20700 ед. к концу 2021 года</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3.</w:t>
            </w:r>
          </w:p>
        </w:tc>
        <w:tc>
          <w:tcPr>
            <w:tcW w:w="248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Пропаганда и популяризация предпринимательской деятельности</w:t>
            </w: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9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2014</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w:t>
            </w:r>
          </w:p>
        </w:tc>
        <w:tc>
          <w:tcPr>
            <w:tcW w:w="245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деловая активность субъектов малого и среднего предпринимательства на территории г. Владивостока, повышение имиджа предпринимательской деятельности</w:t>
            </w:r>
          </w:p>
        </w:tc>
        <w:tc>
          <w:tcPr>
            <w:tcW w:w="245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снижение темпов развития бизнеса на территории г. Владивостока</w:t>
            </w:r>
          </w:p>
        </w:tc>
        <w:tc>
          <w:tcPr>
            <w:tcW w:w="38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количество информационных мероприятий по популяризации предпринимательства, увеличится с 20 ед. в 2019 году до 75 ед. к концу 2021 года</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4.</w:t>
            </w:r>
          </w:p>
        </w:tc>
        <w:tc>
          <w:tcPr>
            <w:tcW w:w="248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Расходы на обеспечение выполнения функций муниципального казенного учреждения "Центр развития предпринимательства"</w:t>
            </w: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управление экономики и развития предпринимательства администрации города Владивостока в период с 01.01.2014 по </w:t>
            </w:r>
            <w:r w:rsidRPr="00840B6D">
              <w:rPr>
                <w:rFonts w:ascii="Times New Roman" w:hAnsi="Times New Roman" w:cs="Times New Roman"/>
              </w:rPr>
              <w:lastRenderedPageBreak/>
              <w:t>01.07.2018, управление по реализации проектов и поддержке гражданских инициатив администрации города Владивостока в период с 02.07.2018 по 31.12.2021</w:t>
            </w:r>
          </w:p>
        </w:tc>
        <w:tc>
          <w:tcPr>
            <w:tcW w:w="9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2014</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w:t>
            </w:r>
          </w:p>
        </w:tc>
        <w:tc>
          <w:tcPr>
            <w:tcW w:w="245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повышение доступности получения консультационных и информационных услуг на безвозмездной основе для субъектов </w:t>
            </w:r>
            <w:r w:rsidRPr="00840B6D">
              <w:rPr>
                <w:rFonts w:ascii="Times New Roman" w:hAnsi="Times New Roman" w:cs="Times New Roman"/>
              </w:rPr>
              <w:lastRenderedPageBreak/>
              <w:t>малого и среднего предпринимательства; повышение квалификации кадров в сфере малого и среднего предпринимательства</w:t>
            </w:r>
          </w:p>
        </w:tc>
        <w:tc>
          <w:tcPr>
            <w:tcW w:w="245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 xml:space="preserve">отсутствие необходимой информации для ведения деятельности субъектов малого и среднего </w:t>
            </w:r>
            <w:r w:rsidRPr="00840B6D">
              <w:rPr>
                <w:rFonts w:ascii="Times New Roman" w:hAnsi="Times New Roman" w:cs="Times New Roman"/>
              </w:rPr>
              <w:lastRenderedPageBreak/>
              <w:t>предпринимательства, снижение количества субъектов малого и среднего предпринимательства на территории г. Владивостока</w:t>
            </w:r>
          </w:p>
        </w:tc>
        <w:tc>
          <w:tcPr>
            <w:tcW w:w="38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количество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w:t>
            </w:r>
            <w:r w:rsidRPr="00840B6D">
              <w:rPr>
                <w:rFonts w:ascii="Times New Roman" w:hAnsi="Times New Roman" w:cs="Times New Roman"/>
              </w:rPr>
              <w:lastRenderedPageBreak/>
              <w:t>консультационные услуги, увеличится с 6850 ед. в 2019 году до 20700 ед. к концу 2021 года</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5.</w:t>
            </w:r>
          </w:p>
        </w:tc>
        <w:tc>
          <w:tcPr>
            <w:tcW w:w="248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Оценка эффективности налоговых расходов за год, предшествующий отчетному финансовому году</w:t>
            </w: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9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2018</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w:t>
            </w:r>
          </w:p>
        </w:tc>
        <w:tc>
          <w:tcPr>
            <w:tcW w:w="245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работников, занятых в сфере малого и среднего бизнеса;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объема производства товаров (работ, услуг);</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суммы НДФЛ</w:t>
            </w:r>
          </w:p>
        </w:tc>
        <w:tc>
          <w:tcPr>
            <w:tcW w:w="245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снижение доходной части бюджета; ухудшение развития бизнеса на территории г. Владивостока</w:t>
            </w:r>
          </w:p>
        </w:tc>
        <w:tc>
          <w:tcPr>
            <w:tcW w:w="38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за весь период реализации муниципальной программы составит не менее 686 ед.;</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w:t>
            </w:r>
            <w:r w:rsidRPr="00840B6D">
              <w:rPr>
                <w:rFonts w:ascii="Times New Roman" w:hAnsi="Times New Roman" w:cs="Times New Roman"/>
              </w:rPr>
              <w:lastRenderedPageBreak/>
              <w:t>налогу, за весь период действия муниципальной программы составит не менее 7514,5 млн руб.;</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суммы налога на доходы физических лиц с заработной платы за весь период действия муниципальной программы составит не менее 118509,14 тыс. руб.</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по реализации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проектов и поддержке гражданских инициатив</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администрации 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К.О.БАТАНОВ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3</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6" w:name="P779"/>
      <w:bookmarkEnd w:id="6"/>
      <w:r w:rsidRPr="00840B6D">
        <w:rPr>
          <w:rFonts w:ascii="Times New Roman" w:hAnsi="Times New Roman" w:cs="Times New Roman"/>
        </w:rPr>
        <w:t>ОЦЕНКА ПРИМЕНЕНИЯ МЕР</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ГОСУДАРСТВЕННОГО РЕГУЛИРОВАНИЯ В СФЕРЕ РЕАЛИЗАЦИИ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МУНИЦИПАЛЬНОЙ ПРОГРАММЫ "РАЗВИТИЕ МАЛОГО И СРЕДНЕГО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ПРЕДПРИНИМАТЕЛЬСТВА В ГОРОДЕ ВЛАДИВОСТОКЕ"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9"/>
        <w:gridCol w:w="2324"/>
        <w:gridCol w:w="1587"/>
        <w:gridCol w:w="1361"/>
        <w:gridCol w:w="1361"/>
        <w:gridCol w:w="2449"/>
      </w:tblGrid>
      <w:tr w:rsidR="00840B6D" w:rsidRPr="00840B6D">
        <w:tc>
          <w:tcPr>
            <w:tcW w:w="567"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2389"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меры государственного регулирования</w:t>
            </w:r>
          </w:p>
        </w:tc>
        <w:tc>
          <w:tcPr>
            <w:tcW w:w="232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 xml:space="preserve">Объем доходов/расходов Владивостокского </w:t>
            </w:r>
            <w:r w:rsidRPr="00840B6D">
              <w:rPr>
                <w:rFonts w:ascii="Times New Roman" w:hAnsi="Times New Roman" w:cs="Times New Roman"/>
              </w:rPr>
              <w:lastRenderedPageBreak/>
              <w:t xml:space="preserve">городского округа </w:t>
            </w:r>
            <w:hyperlink w:anchor="P811" w:history="1">
              <w:r w:rsidRPr="00840B6D">
                <w:rPr>
                  <w:rFonts w:ascii="Times New Roman" w:hAnsi="Times New Roman" w:cs="Times New Roman"/>
                </w:rPr>
                <w:t>&lt;*&gt;</w:t>
              </w:r>
            </w:hyperlink>
            <w:r w:rsidRPr="00840B6D">
              <w:rPr>
                <w:rFonts w:ascii="Times New Roman" w:hAnsi="Times New Roman" w:cs="Times New Roman"/>
              </w:rPr>
              <w:t xml:space="preserve"> (тыс. руб.)</w:t>
            </w:r>
          </w:p>
        </w:tc>
        <w:tc>
          <w:tcPr>
            <w:tcW w:w="4309" w:type="dxa"/>
            <w:gridSpan w:val="3"/>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Финансовая оценка результатов применения мер государственного регулирования (тыс. руб.), годы</w:t>
            </w:r>
          </w:p>
        </w:tc>
        <w:tc>
          <w:tcPr>
            <w:tcW w:w="2449"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 xml:space="preserve">Краткое обоснование необходимости применения мер </w:t>
            </w:r>
            <w:r w:rsidRPr="00840B6D">
              <w:rPr>
                <w:rFonts w:ascii="Times New Roman" w:hAnsi="Times New Roman" w:cs="Times New Roman"/>
              </w:rPr>
              <w:lastRenderedPageBreak/>
              <w:t>государственного регулирования для достижения цели муниципальной программы</w:t>
            </w:r>
          </w:p>
        </w:tc>
      </w:tr>
      <w:tr w:rsidR="00840B6D" w:rsidRPr="00840B6D">
        <w:tc>
          <w:tcPr>
            <w:tcW w:w="567" w:type="dxa"/>
            <w:vMerge/>
          </w:tcPr>
          <w:p w:rsidR="00840B6D" w:rsidRPr="00840B6D" w:rsidRDefault="00840B6D">
            <w:pPr>
              <w:rPr>
                <w:rFonts w:ascii="Times New Roman" w:hAnsi="Times New Roman" w:cs="Times New Roman"/>
              </w:rPr>
            </w:pPr>
          </w:p>
        </w:tc>
        <w:tc>
          <w:tcPr>
            <w:tcW w:w="2389" w:type="dxa"/>
            <w:vMerge/>
          </w:tcPr>
          <w:p w:rsidR="00840B6D" w:rsidRPr="00840B6D" w:rsidRDefault="00840B6D">
            <w:pPr>
              <w:rPr>
                <w:rFonts w:ascii="Times New Roman" w:hAnsi="Times New Roman" w:cs="Times New Roman"/>
              </w:rPr>
            </w:pPr>
          </w:p>
        </w:tc>
        <w:tc>
          <w:tcPr>
            <w:tcW w:w="2324" w:type="dxa"/>
            <w:vMerge/>
          </w:tcPr>
          <w:p w:rsidR="00840B6D" w:rsidRPr="00840B6D" w:rsidRDefault="00840B6D">
            <w:pPr>
              <w:rPr>
                <w:rFonts w:ascii="Times New Roman" w:hAnsi="Times New Roman" w:cs="Times New Roman"/>
              </w:rPr>
            </w:pPr>
          </w:p>
        </w:tc>
        <w:tc>
          <w:tcPr>
            <w:tcW w:w="158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очередной финансовый год (2013)</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первый год планового периода (2014)</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второй год планового периода (2015)</w:t>
            </w:r>
          </w:p>
        </w:tc>
        <w:tc>
          <w:tcPr>
            <w:tcW w:w="2449" w:type="dxa"/>
            <w:vMerge/>
          </w:tcPr>
          <w:p w:rsidR="00840B6D" w:rsidRPr="00840B6D" w:rsidRDefault="00840B6D">
            <w:pPr>
              <w:rPr>
                <w:rFonts w:ascii="Times New Roman" w:hAnsi="Times New Roman" w:cs="Times New Roman"/>
              </w:rPr>
            </w:pPr>
          </w:p>
        </w:tc>
      </w:tr>
      <w:tr w:rsidR="00840B6D" w:rsidRPr="00840B6D">
        <w:tc>
          <w:tcPr>
            <w:tcW w:w="56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1</w:t>
            </w:r>
          </w:p>
        </w:tc>
        <w:tc>
          <w:tcPr>
            <w:tcW w:w="23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w:t>
            </w:r>
          </w:p>
        </w:tc>
        <w:tc>
          <w:tcPr>
            <w:tcW w:w="2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3</w:t>
            </w:r>
          </w:p>
        </w:tc>
        <w:tc>
          <w:tcPr>
            <w:tcW w:w="158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4</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5</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6</w:t>
            </w:r>
          </w:p>
        </w:tc>
        <w:tc>
          <w:tcPr>
            <w:tcW w:w="244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7</w:t>
            </w:r>
          </w:p>
        </w:tc>
      </w:tr>
      <w:tr w:rsidR="00840B6D" w:rsidRPr="00840B6D">
        <w:tblPrEx>
          <w:tblBorders>
            <w:insideH w:val="nil"/>
          </w:tblBorders>
        </w:tblPrEx>
        <w:tc>
          <w:tcPr>
            <w:tcW w:w="567"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11471" w:type="dxa"/>
            <w:gridSpan w:val="6"/>
            <w:tcBorders>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 xml:space="preserve">Исключен. - </w:t>
            </w:r>
            <w:hyperlink r:id="rId29" w:history="1">
              <w:r w:rsidRPr="00840B6D">
                <w:rPr>
                  <w:rFonts w:ascii="Times New Roman" w:hAnsi="Times New Roman" w:cs="Times New Roman"/>
                </w:rPr>
                <w:t>Постановление</w:t>
              </w:r>
            </w:hyperlink>
            <w:r w:rsidRPr="00840B6D">
              <w:rPr>
                <w:rFonts w:ascii="Times New Roman" w:hAnsi="Times New Roman" w:cs="Times New Roman"/>
              </w:rPr>
              <w:t xml:space="preserve"> администрации г. Владивостока от 29.12.2016 N 3665.</w:t>
            </w: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238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Снижение отдельным субъектам малого и среднего предпринимательства корректирующего коэффициента, применяемого для расчета единого налога на вмененный доход (ЕНВД), в соответствии с Налоговым кодексом Российской Федерации (коэффициенты снижены для предпринимателей островных территорий и поселка Трудовое, для предприятий, предоставляющих услуги по перевозке пассажиров автобусами, по розничной торговле хлебом и хлебобулочными изделиями)</w:t>
            </w:r>
          </w:p>
        </w:tc>
        <w:tc>
          <w:tcPr>
            <w:tcW w:w="23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847547,00</w:t>
            </w:r>
          </w:p>
        </w:tc>
        <w:tc>
          <w:tcPr>
            <w:tcW w:w="1587"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286863,00</w:t>
            </w:r>
          </w:p>
        </w:tc>
        <w:tc>
          <w:tcPr>
            <w:tcW w:w="1361" w:type="dxa"/>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284611,00</w:t>
            </w:r>
          </w:p>
        </w:tc>
        <w:tc>
          <w:tcPr>
            <w:tcW w:w="1361" w:type="dxa"/>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276073,00</w:t>
            </w:r>
          </w:p>
        </w:tc>
        <w:tc>
          <w:tcPr>
            <w:tcW w:w="244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 целях создания благоприятных условий для развития малого и среднего предпринимательства, стабилизации ценовой политики, уменьшения налоговой нагрузки на предпринимателей снижены коэффициенты К2, применяемые для расчета единого налога на вменяемый доход (ЕНВД)</w:t>
            </w:r>
          </w:p>
        </w:tc>
      </w:tr>
    </w:tbl>
    <w:p w:rsidR="00840B6D" w:rsidRPr="00840B6D" w:rsidRDefault="00840B6D">
      <w:pPr>
        <w:rPr>
          <w:rFonts w:ascii="Times New Roman" w:hAnsi="Times New Roman" w:cs="Times New Roman"/>
        </w:rPr>
        <w:sectPr w:rsidR="00840B6D" w:rsidRPr="00840B6D">
          <w:pgSz w:w="16838" w:h="11905" w:orient="landscape"/>
          <w:pgMar w:top="1701" w:right="1134" w:bottom="850" w:left="1134" w:header="0" w:footer="0" w:gutter="0"/>
          <w:cols w:space="720"/>
        </w:sect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w:t>
      </w:r>
    </w:p>
    <w:p w:rsidR="00840B6D" w:rsidRPr="00840B6D" w:rsidRDefault="00840B6D">
      <w:pPr>
        <w:pStyle w:val="ConsPlusNormal"/>
        <w:spacing w:before="220"/>
        <w:ind w:firstLine="540"/>
        <w:jc w:val="both"/>
        <w:rPr>
          <w:rFonts w:ascii="Times New Roman" w:hAnsi="Times New Roman" w:cs="Times New Roman"/>
        </w:rPr>
      </w:pPr>
      <w:bookmarkStart w:id="7" w:name="P811"/>
      <w:bookmarkEnd w:id="7"/>
      <w:r w:rsidRPr="00840B6D">
        <w:rPr>
          <w:rFonts w:ascii="Times New Roman" w:hAnsi="Times New Roman" w:cs="Times New Roman"/>
        </w:rPr>
        <w:t>&lt;*&gt; - объем выпадающих доходов бюджета Владивостокского городского округа, увеличение расходных обязательств Владивостокского городского округа.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экономики и развития</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 администрации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С.Н.БАШКИРЕВА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4</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center"/>
        <w:rPr>
          <w:rFonts w:ascii="Times New Roman" w:hAnsi="Times New Roman" w:cs="Times New Roman"/>
        </w:rPr>
      </w:pPr>
      <w:bookmarkStart w:id="8" w:name="P829"/>
      <w:bookmarkEnd w:id="8"/>
      <w:r w:rsidRPr="00840B6D">
        <w:rPr>
          <w:rFonts w:ascii="Times New Roman" w:hAnsi="Times New Roman" w:cs="Times New Roman"/>
        </w:rPr>
        <w:t>СВЕДЕНИЯ</w:t>
      </w:r>
    </w:p>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ОБ ОСНОВНЫХ МЕРАХ ПРАВОВОГО РЕГУЛИРОВАНИЯ В СФЕРЕ</w:t>
      </w:r>
    </w:p>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РЕАЛИЗАЦИИ МУНИЦИПАЛЬНОЙ ПРОГРАММЫ "РАЗВИТИЕ МАЛОГО</w:t>
      </w:r>
    </w:p>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И СРЕДНЕГО ПРЕДПРИНИМАТЕЛЬСТВА В ГОРОДЕ ВЛАДИВОСТОКЕ"</w:t>
      </w:r>
    </w:p>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2268"/>
        <w:gridCol w:w="1701"/>
      </w:tblGrid>
      <w:tr w:rsidR="00840B6D" w:rsidRPr="00840B6D">
        <w:tc>
          <w:tcPr>
            <w:tcW w:w="56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379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проекта нормативного правового акта Российской Федерации, Приморского края, Владивостокского городского округа</w:t>
            </w:r>
          </w:p>
        </w:tc>
        <w:tc>
          <w:tcPr>
            <w:tcW w:w="226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Основные положения проекта нормативного правового акта</w:t>
            </w:r>
          </w:p>
        </w:tc>
        <w:tc>
          <w:tcPr>
            <w:tcW w:w="170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Ожидаемые сроки принятия</w:t>
            </w:r>
          </w:p>
        </w:tc>
      </w:tr>
      <w:tr w:rsidR="00840B6D" w:rsidRPr="00840B6D">
        <w:tc>
          <w:tcPr>
            <w:tcW w:w="56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w:t>
            </w:r>
          </w:p>
        </w:tc>
        <w:tc>
          <w:tcPr>
            <w:tcW w:w="379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w:t>
            </w:r>
          </w:p>
        </w:tc>
        <w:tc>
          <w:tcPr>
            <w:tcW w:w="226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3</w:t>
            </w:r>
          </w:p>
        </w:tc>
        <w:tc>
          <w:tcPr>
            <w:tcW w:w="170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4</w:t>
            </w: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379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Проекты нормативных правовых актов отсутствуют</w:t>
            </w:r>
          </w:p>
        </w:tc>
        <w:tc>
          <w:tcPr>
            <w:tcW w:w="2268" w:type="dxa"/>
          </w:tcPr>
          <w:p w:rsidR="00840B6D" w:rsidRPr="00840B6D" w:rsidRDefault="00840B6D">
            <w:pPr>
              <w:pStyle w:val="ConsPlusNormal"/>
              <w:rPr>
                <w:rFonts w:ascii="Times New Roman" w:hAnsi="Times New Roman" w:cs="Times New Roman"/>
              </w:rPr>
            </w:pPr>
          </w:p>
        </w:tc>
        <w:tc>
          <w:tcPr>
            <w:tcW w:w="1701"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экономики и развития</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 администрации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С.Н.БАШКИРЕВА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5</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9" w:name="P864"/>
      <w:bookmarkEnd w:id="9"/>
      <w:r w:rsidRPr="00840B6D">
        <w:rPr>
          <w:rFonts w:ascii="Times New Roman" w:hAnsi="Times New Roman" w:cs="Times New Roman"/>
        </w:rPr>
        <w:t>ПРОГНОЗ</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СВОДНЫХ ПОКАЗАТЕЛЕЙ МУНИЦИПАЛЬНЫХ ЗАДАНИЙ НА ОКАЗАНИЕ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МУНИЦИПАЛЬНЫХ УСЛУГ (ВЫПОЛНЕНИЕ РАБОТ) МУНИЦИПАЛЬНЫМИ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lastRenderedPageBreak/>
        <w:t>БЮДЖЕТНЫМИ И АВТОНОМНЫМИ УЧРЕЖДЕНИЯМИ ПО МУНИЦИПАЛЬНОЙ</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ПРОГРАММЕ "РАЗВИТИЕ МАЛОГО И СРЕДНЕГО ПРЕДПРИНИМАТЕЛЬСТВА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 ГОРОДЕ ВЛАДИВОСТОКЕ" 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rPr>
          <w:rFonts w:ascii="Times New Roman" w:hAnsi="Times New Roman" w:cs="Times New Roman"/>
        </w:rPr>
        <w:sectPr w:rsidR="00840B6D" w:rsidRPr="00840B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984"/>
        <w:gridCol w:w="1414"/>
        <w:gridCol w:w="1304"/>
        <w:gridCol w:w="1304"/>
        <w:gridCol w:w="1414"/>
        <w:gridCol w:w="1304"/>
        <w:gridCol w:w="1304"/>
      </w:tblGrid>
      <w:tr w:rsidR="00840B6D" w:rsidRPr="00840B6D">
        <w:tc>
          <w:tcPr>
            <w:tcW w:w="54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N п/п</w:t>
            </w:r>
          </w:p>
        </w:tc>
        <w:tc>
          <w:tcPr>
            <w:tcW w:w="198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муниципальной услуги (выполняемой работы), показателя объема услуги (выполнения работы)</w:t>
            </w:r>
          </w:p>
        </w:tc>
        <w:tc>
          <w:tcPr>
            <w:tcW w:w="4022" w:type="dxa"/>
            <w:gridSpan w:val="3"/>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Значение показателя объема муниципальной услуги (выполнения работы)</w:t>
            </w:r>
          </w:p>
        </w:tc>
        <w:tc>
          <w:tcPr>
            <w:tcW w:w="4022" w:type="dxa"/>
            <w:gridSpan w:val="3"/>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Расходы бюджета Владивостокского городского округа на оказание муниципальной услуги (выполнение работы), тыс. руб.</w:t>
            </w:r>
          </w:p>
        </w:tc>
      </w:tr>
      <w:tr w:rsidR="00840B6D" w:rsidRPr="00840B6D">
        <w:tc>
          <w:tcPr>
            <w:tcW w:w="544" w:type="dxa"/>
            <w:vMerge/>
          </w:tcPr>
          <w:p w:rsidR="00840B6D" w:rsidRPr="00840B6D" w:rsidRDefault="00840B6D">
            <w:pPr>
              <w:rPr>
                <w:rFonts w:ascii="Times New Roman" w:hAnsi="Times New Roman" w:cs="Times New Roman"/>
              </w:rPr>
            </w:pPr>
          </w:p>
        </w:tc>
        <w:tc>
          <w:tcPr>
            <w:tcW w:w="1984" w:type="dxa"/>
            <w:vMerge/>
          </w:tcPr>
          <w:p w:rsidR="00840B6D" w:rsidRPr="00840B6D" w:rsidRDefault="00840B6D">
            <w:pPr>
              <w:rPr>
                <w:rFonts w:ascii="Times New Roman" w:hAnsi="Times New Roman" w:cs="Times New Roman"/>
              </w:rPr>
            </w:pPr>
          </w:p>
        </w:tc>
        <w:tc>
          <w:tcPr>
            <w:tcW w:w="141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очередной финансовый год (2014)</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первый год планового периода (2015)</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второй год планового периода (2016)</w:t>
            </w:r>
          </w:p>
        </w:tc>
        <w:tc>
          <w:tcPr>
            <w:tcW w:w="141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очередной финансовый год (2014)</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первый год планового периода (2015)</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второй год планового периода (2016)</w:t>
            </w:r>
          </w:p>
        </w:tc>
      </w:tr>
      <w:tr w:rsidR="00840B6D" w:rsidRPr="00840B6D">
        <w:tc>
          <w:tcPr>
            <w:tcW w:w="54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w:t>
            </w:r>
          </w:p>
        </w:tc>
        <w:tc>
          <w:tcPr>
            <w:tcW w:w="19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w:t>
            </w:r>
          </w:p>
        </w:tc>
        <w:tc>
          <w:tcPr>
            <w:tcW w:w="141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3</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4</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5</w:t>
            </w:r>
          </w:p>
        </w:tc>
        <w:tc>
          <w:tcPr>
            <w:tcW w:w="141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6</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7</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w:t>
            </w:r>
          </w:p>
        </w:tc>
      </w:tr>
      <w:tr w:rsidR="00840B6D" w:rsidRPr="00840B6D">
        <w:tc>
          <w:tcPr>
            <w:tcW w:w="5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198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Наименование муниципальной услуги (выполняемой работы) и ее содержание:</w:t>
            </w:r>
          </w:p>
        </w:tc>
        <w:tc>
          <w:tcPr>
            <w:tcW w:w="8044" w:type="dxa"/>
            <w:gridSpan w:val="6"/>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подведомственные и подотчетные муниципальные бюджетные и автономные учреждения отсутствуют</w:t>
            </w:r>
          </w:p>
        </w:tc>
      </w:tr>
      <w:tr w:rsidR="00840B6D" w:rsidRPr="00840B6D">
        <w:tc>
          <w:tcPr>
            <w:tcW w:w="5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198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Показатель объема муниципальной услуги (выполнения работы)</w:t>
            </w:r>
          </w:p>
        </w:tc>
        <w:tc>
          <w:tcPr>
            <w:tcW w:w="141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х</w:t>
            </w:r>
          </w:p>
        </w:tc>
        <w:tc>
          <w:tcPr>
            <w:tcW w:w="130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х</w:t>
            </w:r>
          </w:p>
        </w:tc>
        <w:tc>
          <w:tcPr>
            <w:tcW w:w="130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х</w:t>
            </w:r>
          </w:p>
        </w:tc>
        <w:tc>
          <w:tcPr>
            <w:tcW w:w="141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х</w:t>
            </w:r>
          </w:p>
        </w:tc>
        <w:tc>
          <w:tcPr>
            <w:tcW w:w="130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х</w:t>
            </w:r>
          </w:p>
        </w:tc>
        <w:tc>
          <w:tcPr>
            <w:tcW w:w="130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х</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экономики и развития</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 администрации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С.Н.БАШКИРЕВА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6</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lastRenderedPageBreak/>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10" w:name="P917"/>
      <w:bookmarkEnd w:id="10"/>
      <w:r w:rsidRPr="00840B6D">
        <w:rPr>
          <w:rFonts w:ascii="Times New Roman" w:hAnsi="Times New Roman" w:cs="Times New Roman"/>
        </w:rPr>
        <w:t>РЕСУРСНОЕ ОБЕСПЕЧЕНИЕ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РЕАЛИЗАЦИИ МУНИЦИПАЛЬНОЙ ПРОГРАММЫ "РАЗВИТИЕ МАЛОГО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И СРЕДНЕГО ПРЕДПРИНИМАТЕЛЬСТВА В ГОРОДЕ ВЛАДИВОСТОКЕ"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 2014 - 2021 ГОДЫ ЗА СЧЕТ СРЕДСТВ БЮДЖЕТА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ВЛАДИВОСТОКСКОГО ГОРОДСКОГО ОКРУГА</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644"/>
        <w:gridCol w:w="2392"/>
        <w:gridCol w:w="688"/>
        <w:gridCol w:w="604"/>
        <w:gridCol w:w="1324"/>
        <w:gridCol w:w="484"/>
        <w:gridCol w:w="1264"/>
        <w:gridCol w:w="1264"/>
        <w:gridCol w:w="1264"/>
        <w:gridCol w:w="1024"/>
        <w:gridCol w:w="1024"/>
        <w:gridCol w:w="1024"/>
        <w:gridCol w:w="1024"/>
        <w:gridCol w:w="1024"/>
      </w:tblGrid>
      <w:tr w:rsidR="00840B6D" w:rsidRPr="00840B6D">
        <w:tc>
          <w:tcPr>
            <w:tcW w:w="78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264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подпрограммы, мероприятия подпрограммы, отдельного мероприятия</w:t>
            </w:r>
          </w:p>
        </w:tc>
        <w:tc>
          <w:tcPr>
            <w:tcW w:w="2392"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Ответственный исполнитель, соисполнители</w:t>
            </w:r>
          </w:p>
        </w:tc>
        <w:tc>
          <w:tcPr>
            <w:tcW w:w="3100" w:type="dxa"/>
            <w:gridSpan w:val="4"/>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Код бюджетной классификации</w:t>
            </w:r>
          </w:p>
        </w:tc>
        <w:tc>
          <w:tcPr>
            <w:tcW w:w="8912" w:type="dxa"/>
            <w:gridSpan w:val="8"/>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Расходы Владивостокского городского округа (тыс. руб.), годы</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ГРБС</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Рз Пр</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ЦСР</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ВР</w:t>
            </w:r>
          </w:p>
        </w:tc>
        <w:tc>
          <w:tcPr>
            <w:tcW w:w="12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2014 год</w:t>
            </w:r>
          </w:p>
        </w:tc>
        <w:tc>
          <w:tcPr>
            <w:tcW w:w="12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2015 год</w:t>
            </w:r>
          </w:p>
        </w:tc>
        <w:tc>
          <w:tcPr>
            <w:tcW w:w="12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2016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2017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2018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2019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2020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 год</w:t>
            </w:r>
          </w:p>
        </w:tc>
      </w:tr>
      <w:tr w:rsidR="00840B6D" w:rsidRPr="00840B6D">
        <w:tc>
          <w:tcPr>
            <w:tcW w:w="7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w:t>
            </w:r>
          </w:p>
        </w:tc>
        <w:tc>
          <w:tcPr>
            <w:tcW w:w="264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w:t>
            </w:r>
          </w:p>
        </w:tc>
        <w:tc>
          <w:tcPr>
            <w:tcW w:w="2392"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3</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4</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5</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6</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7</w:t>
            </w:r>
          </w:p>
        </w:tc>
        <w:tc>
          <w:tcPr>
            <w:tcW w:w="12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w:t>
            </w:r>
          </w:p>
        </w:tc>
        <w:tc>
          <w:tcPr>
            <w:tcW w:w="12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w:t>
            </w:r>
          </w:p>
        </w:tc>
        <w:tc>
          <w:tcPr>
            <w:tcW w:w="12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10</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11</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12</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13</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14</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15</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Муниципальная программа "Развитие малого и среднего предпринимательства в городе Владивостоке" на 2014 - 2021 годы</w:t>
            </w: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 в том числе:</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27740,08</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28112,99</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27952,00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27029,44</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20905,85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23491,25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23985,42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24380,16</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ответственный исполнитель - 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w:t>
            </w:r>
            <w:r w:rsidRPr="00840B6D">
              <w:rPr>
                <w:rFonts w:ascii="Times New Roman" w:hAnsi="Times New Roman" w:cs="Times New Roman"/>
              </w:rPr>
              <w:lastRenderedPageBreak/>
              <w:t>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27740,08</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28112,99</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27952,00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27029,44</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20905,85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23491,25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23985,42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24380,16</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соисполнитель - Управление муниципальной собственности г. Владивостока</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966</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 в том числе:</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15825,250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16000,00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1600200000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16000,00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14340,00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8128,49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Финансовая поддержка организаций, образующих инфраструктуру поддержки субъектов малого и среднего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1600229200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Финансовая поддержка субъектов малого и среднего предпринимательства, производящих и (или) реализующих товары (работы, услуги), предназначенные для внутреннего рынка Российской Федерации, </w:t>
            </w:r>
            <w:r w:rsidRPr="00840B6D">
              <w:rPr>
                <w:rFonts w:ascii="Times New Roman" w:hAnsi="Times New Roman" w:cs="Times New Roman"/>
              </w:rPr>
              <w:lastRenderedPageBreak/>
              <w:t>оказывающих услуги по уходу и присмотру за детьми, всего</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 xml:space="preserve">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w:t>
            </w:r>
            <w:r w:rsidRPr="00840B6D">
              <w:rPr>
                <w:rFonts w:ascii="Times New Roman" w:hAnsi="Times New Roman" w:cs="Times New Roman"/>
              </w:rPr>
              <w:lastRenderedPageBreak/>
              <w:t>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15575,250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15900,00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1600200000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15900,00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14340,00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8128,49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r>
      <w:tr w:rsidR="00840B6D" w:rsidRPr="00840B6D">
        <w:tc>
          <w:tcPr>
            <w:tcW w:w="784" w:type="dxa"/>
          </w:tcPr>
          <w:p w:rsidR="00840B6D" w:rsidRPr="00840B6D" w:rsidRDefault="00840B6D">
            <w:pPr>
              <w:pStyle w:val="ConsPlusNormal"/>
              <w:rPr>
                <w:rFonts w:ascii="Times New Roman" w:hAnsi="Times New Roman" w:cs="Times New Roman"/>
              </w:rPr>
            </w:pPr>
          </w:p>
        </w:tc>
        <w:tc>
          <w:tcPr>
            <w:tcW w:w="26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 том числе:</w:t>
            </w:r>
          </w:p>
        </w:tc>
        <w:tc>
          <w:tcPr>
            <w:tcW w:w="2392" w:type="dxa"/>
          </w:tcPr>
          <w:p w:rsidR="00840B6D" w:rsidRPr="00840B6D" w:rsidRDefault="00840B6D">
            <w:pPr>
              <w:pStyle w:val="ConsPlusNormal"/>
              <w:rPr>
                <w:rFonts w:ascii="Times New Roman" w:hAnsi="Times New Roman" w:cs="Times New Roman"/>
              </w:rPr>
            </w:pPr>
          </w:p>
        </w:tc>
        <w:tc>
          <w:tcPr>
            <w:tcW w:w="688" w:type="dxa"/>
          </w:tcPr>
          <w:p w:rsidR="00840B6D" w:rsidRPr="00840B6D" w:rsidRDefault="00840B6D">
            <w:pPr>
              <w:pStyle w:val="ConsPlusNormal"/>
              <w:rPr>
                <w:rFonts w:ascii="Times New Roman" w:hAnsi="Times New Roman" w:cs="Times New Roman"/>
              </w:rPr>
            </w:pPr>
          </w:p>
        </w:tc>
        <w:tc>
          <w:tcPr>
            <w:tcW w:w="604" w:type="dxa"/>
          </w:tcPr>
          <w:p w:rsidR="00840B6D" w:rsidRPr="00840B6D" w:rsidRDefault="00840B6D">
            <w:pPr>
              <w:pStyle w:val="ConsPlusNormal"/>
              <w:rPr>
                <w:rFonts w:ascii="Times New Roman" w:hAnsi="Times New Roman" w:cs="Times New Roman"/>
              </w:rPr>
            </w:pPr>
          </w:p>
        </w:tc>
        <w:tc>
          <w:tcPr>
            <w:tcW w:w="1324" w:type="dxa"/>
          </w:tcPr>
          <w:p w:rsidR="00840B6D" w:rsidRPr="00840B6D" w:rsidRDefault="00840B6D">
            <w:pPr>
              <w:pStyle w:val="ConsPlusNormal"/>
              <w:rPr>
                <w:rFonts w:ascii="Times New Roman" w:hAnsi="Times New Roman" w:cs="Times New Roman"/>
              </w:rPr>
            </w:pPr>
          </w:p>
        </w:tc>
        <w:tc>
          <w:tcPr>
            <w:tcW w:w="484" w:type="dxa"/>
          </w:tcPr>
          <w:p w:rsidR="00840B6D" w:rsidRPr="00840B6D" w:rsidRDefault="00840B6D">
            <w:pPr>
              <w:pStyle w:val="ConsPlusNormal"/>
              <w:rPr>
                <w:rFonts w:ascii="Times New Roman" w:hAnsi="Times New Roman" w:cs="Times New Roman"/>
              </w:rPr>
            </w:pPr>
          </w:p>
        </w:tc>
        <w:tc>
          <w:tcPr>
            <w:tcW w:w="1264" w:type="dxa"/>
          </w:tcPr>
          <w:p w:rsidR="00840B6D" w:rsidRPr="00840B6D" w:rsidRDefault="00840B6D">
            <w:pPr>
              <w:pStyle w:val="ConsPlusNormal"/>
              <w:rPr>
                <w:rFonts w:ascii="Times New Roman" w:hAnsi="Times New Roman" w:cs="Times New Roman"/>
              </w:rPr>
            </w:pPr>
          </w:p>
        </w:tc>
        <w:tc>
          <w:tcPr>
            <w:tcW w:w="1264" w:type="dxa"/>
          </w:tcPr>
          <w:p w:rsidR="00840B6D" w:rsidRPr="00840B6D" w:rsidRDefault="00840B6D">
            <w:pPr>
              <w:pStyle w:val="ConsPlusNormal"/>
              <w:rPr>
                <w:rFonts w:ascii="Times New Roman" w:hAnsi="Times New Roman" w:cs="Times New Roman"/>
              </w:rPr>
            </w:pPr>
          </w:p>
        </w:tc>
        <w:tc>
          <w:tcPr>
            <w:tcW w:w="126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rPr>
                <w:rFonts w:ascii="Times New Roman" w:hAnsi="Times New Roman" w:cs="Times New Roman"/>
              </w:rPr>
            </w:pP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2.2.1.</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производящим и (или) реализующим товары (работы, услуги), на возмещение части затрат, связанных с уплатой процентов по кредитам, привлеченным для осуществления предпринимательской деятельности не ранее 1 января 2014 года в кредитных организациях</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2233,34339</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1344,53515</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1600229010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939,62519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1600229010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2.2.2.</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w:t>
            </w:r>
            <w:r w:rsidRPr="00840B6D">
              <w:rPr>
                <w:rFonts w:ascii="Times New Roman" w:hAnsi="Times New Roman" w:cs="Times New Roman"/>
              </w:rPr>
              <w:lastRenderedPageBreak/>
              <w:t>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460,81520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290,64720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1600229020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1600229020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2.2.3.</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1374,20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4335,68018</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1600229030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8421,15877</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1600229030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8308,53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6041,81</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2.2.4.</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4683,88950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1300,43498</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1600229040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1600229040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2.2.5.</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Предоставление субсидий субъектам малого </w:t>
            </w:r>
            <w:r w:rsidRPr="00840B6D">
              <w:rPr>
                <w:rFonts w:ascii="Times New Roman" w:hAnsi="Times New Roman" w:cs="Times New Roman"/>
              </w:rPr>
              <w:lastRenderedPageBreak/>
              <w:t>предпринимательства на возмещение части затрат, связанных с регистрацией юридического лица, индивидуального предпринимателя, началом предпринимательской деятельности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 xml:space="preserve">управление экономики и развития </w:t>
            </w:r>
            <w:r w:rsidRPr="00840B6D">
              <w:rPr>
                <w:rFonts w:ascii="Times New Roman" w:hAnsi="Times New Roman" w:cs="Times New Roman"/>
              </w:rPr>
              <w:lastRenderedPageBreak/>
              <w:t>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1470,00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4288,38183</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1600229060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1044,99508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1600229060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269,03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236,68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2.2.6.</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производством инновационных товаров (работ, услуг) и (или) внедрением технологических инноваций</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1600229070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1600229070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2.2.7.</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Предоставление субсидий субъектам малого и среднего предпринимательства на возмещение части затрат, связанных с оплатой услуг по подтверждению соответствия в форме принятия декларации о </w:t>
            </w:r>
            <w:r w:rsidRPr="00840B6D">
              <w:rPr>
                <w:rFonts w:ascii="Times New Roman" w:hAnsi="Times New Roman" w:cs="Times New Roman"/>
              </w:rPr>
              <w:lastRenderedPageBreak/>
              <w:t>соответствии и (или) обязательной сертификации продукции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23,704</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1600229080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263,9088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1600229080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122,03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2.2.8.</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уплатой арендных платежей по действующим договорам аренды недвижимого имущества, находящегося в частной собственности, связанного с ведением предпринимательской деятельности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1707,72724</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1876,42129</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1600229090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2123,01216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1600229090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7000,00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2.2.9.</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 в Российской Федерации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700,00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610,296</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1600229100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432,30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1600229100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306,58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2.2.10.</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Предоставление субсидий субъектам малого и среднего предпринимательства на возмещение части затрат, </w:t>
            </w:r>
            <w:r w:rsidRPr="00840B6D">
              <w:rPr>
                <w:rFonts w:ascii="Times New Roman" w:hAnsi="Times New Roman" w:cs="Times New Roman"/>
              </w:rPr>
              <w:lastRenderedPageBreak/>
              <w:t>связанных с проведением аккредитованной организацией специальной оценки условий труда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122,40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1600229110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1600229110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25,20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2.2.11.</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разработкой и созданием интернет-сайтов</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429,00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188,50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1600229120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75,00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1600229120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2.2.12.</w:t>
            </w:r>
          </w:p>
        </w:tc>
        <w:tc>
          <w:tcPr>
            <w:tcW w:w="26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Предоставление субсидий субъектам малого и среднего предпринимательства на возмещение части затрат, связанных с уплатой процентов по кредитам, привлеченным в кредитных организациях субъектами малого и среднего предпринимательства, производящими (или) реализующими товары </w:t>
            </w:r>
            <w:r w:rsidRPr="00840B6D">
              <w:rPr>
                <w:rFonts w:ascii="Times New Roman" w:hAnsi="Times New Roman" w:cs="Times New Roman"/>
              </w:rPr>
              <w:lastRenderedPageBreak/>
              <w:t>(работы, услуги)</w:t>
            </w: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480,49749</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2.2.13.</w:t>
            </w:r>
          </w:p>
        </w:tc>
        <w:tc>
          <w:tcPr>
            <w:tcW w:w="26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реализующим товары (работы, услуги), на возмещение части затрат, связанных с уплатой лизинговых платежей по договорам финансовой аренды (лизинга), заключенным с лизинговыми компаниями не ранее 1 января 2006 года на срок не более пяти лет</w:t>
            </w: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228,68115</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18,99937</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2.2.14.</w:t>
            </w:r>
          </w:p>
        </w:tc>
        <w:tc>
          <w:tcPr>
            <w:tcW w:w="26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производящим и реализующим товары (работы, услуги), на возмещение части затрат, связанных с уплатой лизинговых платежей по договорам финансовой аренды (лизинга), заключенным с лизинговыми компаниями не ранее 1 января 2005 года на срок не более пяти лет</w:t>
            </w: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1357,09603</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2.2.15.</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1600229140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1600229140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4358,63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2.2.16.</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Предоставление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w:t>
            </w:r>
            <w:r w:rsidRPr="00840B6D">
              <w:rPr>
                <w:rFonts w:ascii="Times New Roman" w:hAnsi="Times New Roman" w:cs="Times New Roman"/>
              </w:rPr>
              <w:lastRenderedPageBreak/>
              <w:t>(реконструкцию)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1600229150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1600229150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811</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3.</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Пропаганда и популяризация предпринимательской деятельности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174,75</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1600470590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200</w:t>
            </w:r>
          </w:p>
        </w:tc>
        <w:tc>
          <w:tcPr>
            <w:tcW w:w="1264" w:type="dxa"/>
          </w:tcPr>
          <w:p w:rsidR="00840B6D" w:rsidRPr="00840B6D" w:rsidRDefault="00840B6D">
            <w:pPr>
              <w:pStyle w:val="ConsPlusNormal"/>
              <w:rPr>
                <w:rFonts w:ascii="Times New Roman" w:hAnsi="Times New Roman" w:cs="Times New Roman"/>
              </w:rPr>
            </w:pPr>
          </w:p>
        </w:tc>
        <w:tc>
          <w:tcPr>
            <w:tcW w:w="1264" w:type="dxa"/>
          </w:tcPr>
          <w:p w:rsidR="00840B6D" w:rsidRPr="00840B6D" w:rsidRDefault="00840B6D">
            <w:pPr>
              <w:pStyle w:val="ConsPlusNormal"/>
              <w:rPr>
                <w:rFonts w:ascii="Times New Roman" w:hAnsi="Times New Roman" w:cs="Times New Roman"/>
              </w:rPr>
            </w:pPr>
          </w:p>
        </w:tc>
        <w:tc>
          <w:tcPr>
            <w:tcW w:w="126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3.1.</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Проведение ежегодного торжественного мероприятия, посвященного Дню российского предпринимательства: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 оформление и проведение торжественного </w:t>
            </w:r>
            <w:r w:rsidRPr="00840B6D">
              <w:rPr>
                <w:rFonts w:ascii="Times New Roman" w:hAnsi="Times New Roman" w:cs="Times New Roman"/>
              </w:rPr>
              <w:lastRenderedPageBreak/>
              <w:t>мероприятия городского ежегодного конкурса "Предприниматель года";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 награждение победителей городского ежегодного конкурса "Предприниматель года" в соответствии с </w:t>
            </w:r>
            <w:hyperlink r:id="rId30" w:history="1">
              <w:r w:rsidRPr="00840B6D">
                <w:rPr>
                  <w:rFonts w:ascii="Times New Roman" w:hAnsi="Times New Roman" w:cs="Times New Roman"/>
                </w:rPr>
                <w:t>постановлением</w:t>
              </w:r>
            </w:hyperlink>
            <w:r w:rsidRPr="00840B6D">
              <w:rPr>
                <w:rFonts w:ascii="Times New Roman" w:hAnsi="Times New Roman" w:cs="Times New Roman"/>
              </w:rPr>
              <w:t xml:space="preserve"> главы города Владивостока от 25.03.2009 N 282 "О городском ежегодном конкурсе "Предприниматель года"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 xml:space="preserve">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w:t>
            </w:r>
            <w:r w:rsidRPr="00840B6D">
              <w:rPr>
                <w:rFonts w:ascii="Times New Roman" w:hAnsi="Times New Roman" w:cs="Times New Roman"/>
              </w:rPr>
              <w:lastRenderedPageBreak/>
              <w:t>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1602900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174,75</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1600470590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200</w:t>
            </w:r>
          </w:p>
        </w:tc>
        <w:tc>
          <w:tcPr>
            <w:tcW w:w="1264" w:type="dxa"/>
          </w:tcPr>
          <w:p w:rsidR="00840B6D" w:rsidRPr="00840B6D" w:rsidRDefault="00840B6D">
            <w:pPr>
              <w:pStyle w:val="ConsPlusNormal"/>
              <w:rPr>
                <w:rFonts w:ascii="Times New Roman" w:hAnsi="Times New Roman" w:cs="Times New Roman"/>
              </w:rPr>
            </w:pPr>
          </w:p>
        </w:tc>
        <w:tc>
          <w:tcPr>
            <w:tcW w:w="1264" w:type="dxa"/>
          </w:tcPr>
          <w:p w:rsidR="00840B6D" w:rsidRPr="00840B6D" w:rsidRDefault="00840B6D">
            <w:pPr>
              <w:pStyle w:val="ConsPlusNormal"/>
              <w:rPr>
                <w:rFonts w:ascii="Times New Roman" w:hAnsi="Times New Roman" w:cs="Times New Roman"/>
              </w:rPr>
            </w:pPr>
          </w:p>
        </w:tc>
        <w:tc>
          <w:tcPr>
            <w:tcW w:w="126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rPr>
                <w:rFonts w:ascii="Times New Roman" w:hAnsi="Times New Roman" w:cs="Times New Roman"/>
              </w:rPr>
            </w:pP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3.2.</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Проведение социологических исследований в целях определения факторов, влияющих на развитие малого и среднего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по реализации проектов и поддержке гражданских инициатив администрации города Владивостока</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3.3.</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Проведение информационных мероприятий по популяризации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по реализации проектов и поддержке гражданских инициатив администрации города Владивостока</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4.</w:t>
            </w:r>
          </w:p>
        </w:tc>
        <w:tc>
          <w:tcPr>
            <w:tcW w:w="26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Проведение ежегодного торжественного мероприятия, посвященного Дню российского </w:t>
            </w:r>
            <w:r w:rsidRPr="00840B6D">
              <w:rPr>
                <w:rFonts w:ascii="Times New Roman" w:hAnsi="Times New Roman" w:cs="Times New Roman"/>
              </w:rPr>
              <w:lastRenderedPageBreak/>
              <w:t>предпринимательства</w:t>
            </w: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управление экономики и развития предпринимательства администрации города Владивосток</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1600470590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354,00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240,08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5.</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 в том числе:</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966</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ответственный исполнитель - 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соисполнитель - Управление муниципальной собственности г. Владивостока</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966</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6.</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Расходы на обеспечение выполнения функций муниципального казенного учреждения "Центр развития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управление экономики и развития предпринимательства администрации города Владивостока в период с 01.01.2014 по 01.07.2018, управление по реализации проектов </w:t>
            </w:r>
            <w:r w:rsidRPr="00840B6D">
              <w:rPr>
                <w:rFonts w:ascii="Times New Roman" w:hAnsi="Times New Roman" w:cs="Times New Roman"/>
              </w:rPr>
              <w:lastRenderedPageBreak/>
              <w:t>и поддержке 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1607059</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11740,08</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12112,99</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1600100000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11598,00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12449,36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12527,20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12984,90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13474,66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13870,00</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0705</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1600100000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254,99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260,00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260,00</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1004</w:t>
            </w:r>
          </w:p>
        </w:tc>
        <w:tc>
          <w:tcPr>
            <w:tcW w:w="1324"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1600100000</w:t>
            </w:r>
          </w:p>
        </w:tc>
        <w:tc>
          <w:tcPr>
            <w:tcW w:w="484"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000</w:t>
            </w:r>
          </w:p>
        </w:tc>
        <w:tc>
          <w:tcPr>
            <w:tcW w:w="1264" w:type="dxa"/>
            <w:tcBorders>
              <w:bottom w:val="nil"/>
            </w:tcBorders>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Borders>
              <w:bottom w:val="nil"/>
            </w:tcBorders>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Borders>
              <w:bottom w:val="nil"/>
            </w:tcBorders>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Borders>
              <w:bottom w:val="nil"/>
            </w:tcBorders>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Borders>
              <w:bottom w:val="nil"/>
            </w:tcBorders>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Borders>
              <w:bottom w:val="nil"/>
            </w:tcBorders>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1,20</w:t>
            </w:r>
          </w:p>
        </w:tc>
        <w:tc>
          <w:tcPr>
            <w:tcW w:w="1024" w:type="dxa"/>
            <w:tcBorders>
              <w:bottom w:val="nil"/>
            </w:tcBorders>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0,60</w:t>
            </w:r>
          </w:p>
        </w:tc>
        <w:tc>
          <w:tcPr>
            <w:tcW w:w="1024" w:type="dxa"/>
            <w:tcBorders>
              <w:bottom w:val="nil"/>
            </w:tcBorders>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tcPr>
          <w:p w:rsidR="00840B6D" w:rsidRPr="00840B6D" w:rsidRDefault="00840B6D">
            <w:pPr>
              <w:pStyle w:val="ConsPlusNormal"/>
              <w:rPr>
                <w:rFonts w:ascii="Times New Roman" w:hAnsi="Times New Roman" w:cs="Times New Roman"/>
              </w:rPr>
            </w:pPr>
          </w:p>
        </w:tc>
        <w:tc>
          <w:tcPr>
            <w:tcW w:w="26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 том числе:</w:t>
            </w:r>
          </w:p>
        </w:tc>
        <w:tc>
          <w:tcPr>
            <w:tcW w:w="2392" w:type="dxa"/>
          </w:tcPr>
          <w:p w:rsidR="00840B6D" w:rsidRPr="00840B6D" w:rsidRDefault="00840B6D">
            <w:pPr>
              <w:pStyle w:val="ConsPlusNormal"/>
              <w:rPr>
                <w:rFonts w:ascii="Times New Roman" w:hAnsi="Times New Roman" w:cs="Times New Roman"/>
              </w:rPr>
            </w:pPr>
          </w:p>
        </w:tc>
        <w:tc>
          <w:tcPr>
            <w:tcW w:w="688" w:type="dxa"/>
            <w:tcBorders>
              <w:top w:val="nil"/>
            </w:tcBorders>
          </w:tcPr>
          <w:p w:rsidR="00840B6D" w:rsidRPr="00840B6D" w:rsidRDefault="00840B6D">
            <w:pPr>
              <w:pStyle w:val="ConsPlusNormal"/>
              <w:rPr>
                <w:rFonts w:ascii="Times New Roman" w:hAnsi="Times New Roman" w:cs="Times New Roman"/>
              </w:rPr>
            </w:pPr>
          </w:p>
        </w:tc>
        <w:tc>
          <w:tcPr>
            <w:tcW w:w="604" w:type="dxa"/>
            <w:tcBorders>
              <w:top w:val="nil"/>
            </w:tcBorders>
          </w:tcPr>
          <w:p w:rsidR="00840B6D" w:rsidRPr="00840B6D" w:rsidRDefault="00840B6D">
            <w:pPr>
              <w:pStyle w:val="ConsPlusNormal"/>
              <w:rPr>
                <w:rFonts w:ascii="Times New Roman" w:hAnsi="Times New Roman" w:cs="Times New Roman"/>
              </w:rPr>
            </w:pPr>
          </w:p>
        </w:tc>
        <w:tc>
          <w:tcPr>
            <w:tcW w:w="1324" w:type="dxa"/>
            <w:tcBorders>
              <w:top w:val="nil"/>
            </w:tcBorders>
          </w:tcPr>
          <w:p w:rsidR="00840B6D" w:rsidRPr="00840B6D" w:rsidRDefault="00840B6D">
            <w:pPr>
              <w:pStyle w:val="ConsPlusNormal"/>
              <w:rPr>
                <w:rFonts w:ascii="Times New Roman" w:hAnsi="Times New Roman" w:cs="Times New Roman"/>
              </w:rPr>
            </w:pPr>
          </w:p>
        </w:tc>
        <w:tc>
          <w:tcPr>
            <w:tcW w:w="484" w:type="dxa"/>
            <w:tcBorders>
              <w:top w:val="nil"/>
            </w:tcBorders>
          </w:tcPr>
          <w:p w:rsidR="00840B6D" w:rsidRPr="00840B6D" w:rsidRDefault="00840B6D">
            <w:pPr>
              <w:pStyle w:val="ConsPlusNormal"/>
              <w:rPr>
                <w:rFonts w:ascii="Times New Roman" w:hAnsi="Times New Roman" w:cs="Times New Roman"/>
              </w:rPr>
            </w:pPr>
          </w:p>
        </w:tc>
        <w:tc>
          <w:tcPr>
            <w:tcW w:w="1264" w:type="dxa"/>
            <w:tcBorders>
              <w:top w:val="nil"/>
            </w:tcBorders>
          </w:tcPr>
          <w:p w:rsidR="00840B6D" w:rsidRPr="00840B6D" w:rsidRDefault="00840B6D">
            <w:pPr>
              <w:pStyle w:val="ConsPlusNormal"/>
              <w:rPr>
                <w:rFonts w:ascii="Times New Roman" w:hAnsi="Times New Roman" w:cs="Times New Roman"/>
              </w:rPr>
            </w:pPr>
          </w:p>
        </w:tc>
        <w:tc>
          <w:tcPr>
            <w:tcW w:w="1264" w:type="dxa"/>
            <w:tcBorders>
              <w:top w:val="nil"/>
            </w:tcBorders>
          </w:tcPr>
          <w:p w:rsidR="00840B6D" w:rsidRPr="00840B6D" w:rsidRDefault="00840B6D">
            <w:pPr>
              <w:pStyle w:val="ConsPlusNormal"/>
              <w:rPr>
                <w:rFonts w:ascii="Times New Roman" w:hAnsi="Times New Roman" w:cs="Times New Roman"/>
              </w:rPr>
            </w:pPr>
          </w:p>
        </w:tc>
        <w:tc>
          <w:tcPr>
            <w:tcW w:w="1264" w:type="dxa"/>
            <w:tcBorders>
              <w:top w:val="nil"/>
            </w:tcBorders>
          </w:tcPr>
          <w:p w:rsidR="00840B6D" w:rsidRPr="00840B6D" w:rsidRDefault="00840B6D">
            <w:pPr>
              <w:pStyle w:val="ConsPlusNormal"/>
              <w:rPr>
                <w:rFonts w:ascii="Times New Roman" w:hAnsi="Times New Roman" w:cs="Times New Roman"/>
              </w:rPr>
            </w:pPr>
          </w:p>
        </w:tc>
        <w:tc>
          <w:tcPr>
            <w:tcW w:w="1024" w:type="dxa"/>
            <w:tcBorders>
              <w:top w:val="nil"/>
            </w:tcBorders>
          </w:tcPr>
          <w:p w:rsidR="00840B6D" w:rsidRPr="00840B6D" w:rsidRDefault="00840B6D">
            <w:pPr>
              <w:pStyle w:val="ConsPlusNormal"/>
              <w:rPr>
                <w:rFonts w:ascii="Times New Roman" w:hAnsi="Times New Roman" w:cs="Times New Roman"/>
              </w:rPr>
            </w:pPr>
          </w:p>
        </w:tc>
        <w:tc>
          <w:tcPr>
            <w:tcW w:w="1024" w:type="dxa"/>
            <w:tcBorders>
              <w:top w:val="nil"/>
            </w:tcBorders>
          </w:tcPr>
          <w:p w:rsidR="00840B6D" w:rsidRPr="00840B6D" w:rsidRDefault="00840B6D">
            <w:pPr>
              <w:pStyle w:val="ConsPlusNormal"/>
              <w:rPr>
                <w:rFonts w:ascii="Times New Roman" w:hAnsi="Times New Roman" w:cs="Times New Roman"/>
              </w:rPr>
            </w:pPr>
          </w:p>
        </w:tc>
        <w:tc>
          <w:tcPr>
            <w:tcW w:w="1024" w:type="dxa"/>
            <w:tcBorders>
              <w:top w:val="nil"/>
            </w:tcBorders>
          </w:tcPr>
          <w:p w:rsidR="00840B6D" w:rsidRPr="00840B6D" w:rsidRDefault="00840B6D">
            <w:pPr>
              <w:pStyle w:val="ConsPlusNormal"/>
              <w:rPr>
                <w:rFonts w:ascii="Times New Roman" w:hAnsi="Times New Roman" w:cs="Times New Roman"/>
              </w:rPr>
            </w:pPr>
          </w:p>
        </w:tc>
        <w:tc>
          <w:tcPr>
            <w:tcW w:w="1024" w:type="dxa"/>
            <w:tcBorders>
              <w:top w:val="nil"/>
            </w:tcBorders>
          </w:tcPr>
          <w:p w:rsidR="00840B6D" w:rsidRPr="00840B6D" w:rsidRDefault="00840B6D">
            <w:pPr>
              <w:pStyle w:val="ConsPlusNormal"/>
              <w:rPr>
                <w:rFonts w:ascii="Times New Roman" w:hAnsi="Times New Roman" w:cs="Times New Roman"/>
              </w:rPr>
            </w:pPr>
          </w:p>
        </w:tc>
        <w:tc>
          <w:tcPr>
            <w:tcW w:w="1024" w:type="dxa"/>
            <w:tcBorders>
              <w:top w:val="nil"/>
            </w:tcBorders>
          </w:tcPr>
          <w:p w:rsidR="00840B6D" w:rsidRPr="00840B6D" w:rsidRDefault="00840B6D">
            <w:pPr>
              <w:pStyle w:val="ConsPlusNormal"/>
              <w:rPr>
                <w:rFonts w:ascii="Times New Roman" w:hAnsi="Times New Roman" w:cs="Times New Roman"/>
              </w:rPr>
            </w:pP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6.1</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1607059</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8047,065</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8465,12</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1600170590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8506,53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8869,42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9249,70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9668,36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10053,22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10450,30</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1004</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1600170590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0,60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6.2</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Закупка товаров, работ и услуг для обеспечения государственных (муниципальных) нужд</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w:t>
            </w:r>
            <w:r w:rsidRPr="00840B6D">
              <w:rPr>
                <w:rFonts w:ascii="Times New Roman" w:hAnsi="Times New Roman" w:cs="Times New Roman"/>
              </w:rPr>
              <w:lastRenderedPageBreak/>
              <w:t>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1607059</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3690,015</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3641,07</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1600170590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3084,47</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3578,62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3276,18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3315,22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3420,12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3418,38</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0705</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1600170590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254,99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260,00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260,00</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6.3</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бюджетные ассигнования</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1607059</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6,8</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0412</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1600170590</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800</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1,32</w:t>
            </w:r>
          </w:p>
        </w:tc>
      </w:tr>
      <w:tr w:rsidR="00840B6D" w:rsidRPr="00840B6D">
        <w:tc>
          <w:tcPr>
            <w:tcW w:w="7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7.</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Оценка эффективности налоговых расходов за год, предшествующий отчетному финансовому году</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w:t>
            </w:r>
            <w:r w:rsidRPr="00840B6D">
              <w:rPr>
                <w:rFonts w:ascii="Times New Roman" w:hAnsi="Times New Roman" w:cs="Times New Roman"/>
              </w:rPr>
              <w:lastRenderedPageBreak/>
              <w:t>31.12.2021</w:t>
            </w: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Х</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78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68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903</w:t>
            </w:r>
          </w:p>
        </w:tc>
        <w:tc>
          <w:tcPr>
            <w:tcW w:w="6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3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4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26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по реализации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проектов и поддержке гражданских инициатив</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администрации 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К.О.БАТАНОВ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7</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от 18.09.2013 N 2673</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11" w:name="P2038"/>
      <w:bookmarkEnd w:id="11"/>
      <w:r w:rsidRPr="00840B6D">
        <w:rPr>
          <w:rFonts w:ascii="Times New Roman" w:hAnsi="Times New Roman" w:cs="Times New Roman"/>
        </w:rPr>
        <w:t>ИНФОРМАЦИЯ</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 РЕСУРСНОМ ОБЕСПЕЧЕНИИ МУНИЦИПАЛЬНОЙ ПРОГРАММЫ</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"РАЗВИТИЕ МАЛОГО И СРЕДНЕГО ПРЕДПРИНИМАТЕЛЬСТВА В ГОРОДЕ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ВЛАДИВОСТОКЕ" НА 2014 - 2021 ГОДЫ ЗА СЧЕТ СРЕДСТВ БЮДЖЕТА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ВЛАДИВОСТОКСКОГО ГОРОДСКОГО ОКРУГА И ПРОГНОЗНАЯ ОЦЕНКА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ПРИВЛЕКАЕМЫХ НА РЕАЛИЗАЦИЮ ЕЕ ЦЕЛЕЙ СРЕДСТВ ФЕДЕРАЛЬНОГО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БЮДЖЕТА, КРАЕВОГО БЮДЖЕТА, БЮДЖЕТОВ ГОСУДАРСТВЕННЫХ</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ВНЕБЮДЖЕТНЫХ ФОНДОВ, ИНЫХ ВНЕБЮДЖЕТНЫХ ИСТОЧНИКОВ</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644"/>
        <w:gridCol w:w="2392"/>
        <w:gridCol w:w="2008"/>
        <w:gridCol w:w="1384"/>
        <w:gridCol w:w="1384"/>
        <w:gridCol w:w="1384"/>
        <w:gridCol w:w="1024"/>
        <w:gridCol w:w="1024"/>
        <w:gridCol w:w="1024"/>
        <w:gridCol w:w="1024"/>
        <w:gridCol w:w="1024"/>
      </w:tblGrid>
      <w:tr w:rsidR="00840B6D" w:rsidRPr="00840B6D">
        <w:tc>
          <w:tcPr>
            <w:tcW w:w="60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264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подпрограммы, мероприятия, отдельного мероприятия</w:t>
            </w:r>
          </w:p>
        </w:tc>
        <w:tc>
          <w:tcPr>
            <w:tcW w:w="2392"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Ответственный исполнитель, соисполнитель/ГРБС &lt;*&gt; мероприятия, отдельного мероприятия</w:t>
            </w:r>
          </w:p>
        </w:tc>
        <w:tc>
          <w:tcPr>
            <w:tcW w:w="2008"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Источник ресурсного обеспечения</w:t>
            </w:r>
          </w:p>
        </w:tc>
        <w:tc>
          <w:tcPr>
            <w:tcW w:w="8248" w:type="dxa"/>
            <w:gridSpan w:val="7"/>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Оценка расходов (тыс. руб.), годы</w:t>
            </w:r>
          </w:p>
        </w:tc>
        <w:tc>
          <w:tcPr>
            <w:tcW w:w="1024" w:type="dxa"/>
          </w:tcPr>
          <w:p w:rsidR="00840B6D" w:rsidRPr="00840B6D" w:rsidRDefault="00840B6D">
            <w:pPr>
              <w:pStyle w:val="ConsPlusNormal"/>
              <w:rPr>
                <w:rFonts w:ascii="Times New Roman" w:hAnsi="Times New Roman" w:cs="Times New Roman"/>
              </w:rPr>
            </w:pP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vMerge/>
          </w:tcPr>
          <w:p w:rsidR="00840B6D" w:rsidRPr="00840B6D" w:rsidRDefault="00840B6D">
            <w:pPr>
              <w:rPr>
                <w:rFonts w:ascii="Times New Roman" w:hAnsi="Times New Roman" w:cs="Times New Roman"/>
              </w:rPr>
            </w:pPr>
          </w:p>
        </w:tc>
        <w:tc>
          <w:tcPr>
            <w:tcW w:w="13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2014 год</w:t>
            </w:r>
          </w:p>
        </w:tc>
        <w:tc>
          <w:tcPr>
            <w:tcW w:w="13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2015 год</w:t>
            </w:r>
          </w:p>
        </w:tc>
        <w:tc>
          <w:tcPr>
            <w:tcW w:w="13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2016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2017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2018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2019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2020 год</w:t>
            </w:r>
          </w:p>
        </w:tc>
        <w:tc>
          <w:tcPr>
            <w:tcW w:w="10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 год</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1.</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Муниципальная программа "Развитие малого и среднего предпринимательства в городе Владивостоке" на 2014 - 2021 годы</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54311,08</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35112,99</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52952,00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29731,49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20905,85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23491,25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23985,42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24380,16</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21256,80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3218,006</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21665,99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5314,20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3781,994</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3334,01</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2702,05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27740,08</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28112,99</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27952,00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27029,44</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20905,85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23491,25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23985,42</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24380,16</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42396,25</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23000,00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41000,00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17042,05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8128,49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21256,80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3218,006</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21665,99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5314,20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3781,994</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3334,01</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2702,05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15825,25</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16000,00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16000,00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14340,00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8128,49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Финансовая поддержка организаций, образующих инфраструктуру </w:t>
            </w:r>
            <w:r w:rsidRPr="00840B6D">
              <w:rPr>
                <w:rFonts w:ascii="Times New Roman" w:hAnsi="Times New Roman" w:cs="Times New Roman"/>
              </w:rPr>
              <w:lastRenderedPageBreak/>
              <w:t>поддержки субъектов малого и среднего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 xml:space="preserve">управление экономики и развития предпринимательства </w:t>
            </w:r>
            <w:r w:rsidRPr="00840B6D">
              <w:rPr>
                <w:rFonts w:ascii="Times New Roman" w:hAnsi="Times New Roman" w:cs="Times New Roman"/>
              </w:rPr>
              <w:lastRenderedPageBreak/>
              <w:t>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производящим и (или) реализующим товары (работы, услуги), на возмещение части затрат, связанных с уплатой процентов по кредитам, привлеченным для осуществления предпринимательской деятельности не ранее 1 января 2014 года в кредитных организациях</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2233,34339</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1344,53515</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939,62519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2233,34339</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1344,53515</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939,62519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2.3.</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управление экономики и развития предпринимательства администрации города Владивостока в период с 01.01.2014 по 01.07.2018, управление по реализации проектов </w:t>
            </w:r>
            <w:r w:rsidRPr="00840B6D">
              <w:rPr>
                <w:rFonts w:ascii="Times New Roman" w:hAnsi="Times New Roman" w:cs="Times New Roman"/>
              </w:rPr>
              <w:lastRenderedPageBreak/>
              <w:t>и поддержке 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460,81520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290,6472</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бюджет </w:t>
            </w:r>
            <w:r w:rsidRPr="00840B6D">
              <w:rPr>
                <w:rFonts w:ascii="Times New Roman" w:hAnsi="Times New Roman" w:cs="Times New Roman"/>
              </w:rPr>
              <w:lastRenderedPageBreak/>
              <w:t>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lastRenderedPageBreak/>
              <w:t>460,81520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290,6472</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2.4.</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22101,03320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11335,68018</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18004,1367</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11010,58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6041,81</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16312,63320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3218,006</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6248,96793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4414,20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3781,994</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3334,01</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2702,05</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1374,20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4335,68018</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8421,15877</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8308,53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6041,81</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2.5.</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4683,88950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1300,43498</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бюджет Владивостокского </w:t>
            </w:r>
            <w:r w:rsidRPr="00840B6D">
              <w:rPr>
                <w:rFonts w:ascii="Times New Roman" w:hAnsi="Times New Roman" w:cs="Times New Roman"/>
              </w:rPr>
              <w:lastRenderedPageBreak/>
              <w:t>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lastRenderedPageBreak/>
              <w:t>4683,88950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1300,43498</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2.6.</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предпринимательства на возмещение части затрат, связанных с регистрацией юридического лица, индивидуального предпринимателя, началом предпринимательской деятельности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7314,16680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4288,38183</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1044,99508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269,03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236,68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4944,16680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900,00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1470,00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4288,38183</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1044,99508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269,03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236,68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2.7.</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производством инновационных товаров (работ, услуг) и (или) внедрением технологических инноваций</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2.8.</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оплатой услуг по подтверждению соответствия в форме принятия декларации о соответствии и (или) обязательной сертификации продукции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23,704</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263,9088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122,03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23,704</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263,9088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122,03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2.9.</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уплатой арендных платежей по действующим договорам аренды недвижимого имущества, находящегося в частной собственности, связанного с ведением предпринимательской деятельности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1707,72724</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1876,42128</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2123,01216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7000,00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1707,72724</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1876,42128</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2123,01216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7000,00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7000,00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2.10.</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Предоставление субсидий субъектам малого и среднего </w:t>
            </w:r>
            <w:r w:rsidRPr="00840B6D">
              <w:rPr>
                <w:rFonts w:ascii="Times New Roman" w:hAnsi="Times New Roman" w:cs="Times New Roman"/>
              </w:rPr>
              <w:lastRenderedPageBreak/>
              <w:t>предпринимательства на возмещение части затрат, связанных с участием в выставочно-ярмарочных мероприятиях в Российской Федерации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 xml:space="preserve">управление экономики и развития предпринимательства </w:t>
            </w:r>
            <w:r w:rsidRPr="00840B6D">
              <w:rPr>
                <w:rFonts w:ascii="Times New Roman" w:hAnsi="Times New Roman" w:cs="Times New Roman"/>
              </w:rPr>
              <w:lastRenderedPageBreak/>
              <w:t>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610,296</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432,30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306,58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610,296</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432,30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306,58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2.11.</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проведением аккредитованной организацией специальной оценки условий труда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122,40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25,20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122,40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25,20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2.12.</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разработкой и созданием интернет-сайтов</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w:t>
            </w:r>
            <w:r w:rsidRPr="00840B6D">
              <w:rPr>
                <w:rFonts w:ascii="Times New Roman" w:hAnsi="Times New Roman" w:cs="Times New Roman"/>
              </w:rPr>
              <w:lastRenderedPageBreak/>
              <w:t>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429,00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188,50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75,00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бюджет Владивостокского </w:t>
            </w:r>
            <w:r w:rsidRPr="00840B6D">
              <w:rPr>
                <w:rFonts w:ascii="Times New Roman" w:hAnsi="Times New Roman" w:cs="Times New Roman"/>
              </w:rPr>
              <w:lastRenderedPageBreak/>
              <w:t>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lastRenderedPageBreak/>
              <w:t>429,00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188,50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75,00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2.13.</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на возмещение части затрат, связанных с уплатой процентов по кредитам, привлеченным в кредитных организациях субъектами малого и среднего предпринимательства, производящими и (или) реализующими товары (работы, услуги)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480,49749</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480,49749</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2.14.</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Предоставление субсидий субъектам малого и среднего предпринимательства, реализующим товары (работы, услуги), на возмещение части затрат, связанных с уплатой лизинговых платежей по договорам финансовой </w:t>
            </w:r>
            <w:r w:rsidRPr="00840B6D">
              <w:rPr>
                <w:rFonts w:ascii="Times New Roman" w:hAnsi="Times New Roman" w:cs="Times New Roman"/>
              </w:rPr>
              <w:lastRenderedPageBreak/>
              <w:t>аренды (лизинга), заключенным с лизинговыми компаниями не ранее 1 января 2006 года на срок не более пяти лет</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управление экономики и развития предпринимательства 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228,68115</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18,99937</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228,68115</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18,99937</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2.15.</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производящим и реализующим товары (работы, услуги), на возмещение части затрат, связанных с уплатой лизинговых платежей по договорам финансовой аренды (лизинга), заключенным с лизинговыми компаниями не ранее 1 января 2005 года на срок не более пяти лет</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1357,09603</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1357,09603</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2.16.</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Предоставление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w:t>
            </w:r>
            <w:r w:rsidRPr="00840B6D">
              <w:rPr>
                <w:rFonts w:ascii="Times New Roman" w:hAnsi="Times New Roman" w:cs="Times New Roman"/>
              </w:rPr>
              <w:lastRenderedPageBreak/>
              <w:t>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 xml:space="preserve">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w:t>
            </w:r>
            <w:r w:rsidRPr="00840B6D">
              <w:rPr>
                <w:rFonts w:ascii="Times New Roman" w:hAnsi="Times New Roman" w:cs="Times New Roman"/>
              </w:rPr>
              <w:lastRenderedPageBreak/>
              <w:t>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15917,02207</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4358,63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15417,02207</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4358,63</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2.17.</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Предоставление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500,00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3.</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Пропаганда и популяризация предпринимательской деятельности</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174,75</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174,75</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3.1.</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Проведение ежегодного торжественного мероприятия, посвященного Дню российского предпринимательства: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оформление и проведение торжественного мероприятия городского ежегодного конкурса "Предприниматель года";</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 награждение победителей городского ежегодного конкурса "Предприниматель года" в соответствии с </w:t>
            </w:r>
            <w:hyperlink r:id="rId31" w:history="1">
              <w:r w:rsidRPr="00840B6D">
                <w:rPr>
                  <w:rFonts w:ascii="Times New Roman" w:hAnsi="Times New Roman" w:cs="Times New Roman"/>
                </w:rPr>
                <w:t>постановлением</w:t>
              </w:r>
            </w:hyperlink>
            <w:r w:rsidRPr="00840B6D">
              <w:rPr>
                <w:rFonts w:ascii="Times New Roman" w:hAnsi="Times New Roman" w:cs="Times New Roman"/>
              </w:rPr>
              <w:t xml:space="preserve"> главы города Владивостока от 25.03.2009 N 282 "О </w:t>
            </w:r>
            <w:r w:rsidRPr="00840B6D">
              <w:rPr>
                <w:rFonts w:ascii="Times New Roman" w:hAnsi="Times New Roman" w:cs="Times New Roman"/>
              </w:rPr>
              <w:lastRenderedPageBreak/>
              <w:t>городском ежегодном конкурсе "Предприниматель года"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174,75</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174,75</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250,16</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3.2</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Проведение социологических исследований в целях определения факторов, влияющих на развитие малого и среднего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по реализации проектов и поддержке гражданских инициатив администрации города Владивостока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3.3</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Проведение информационных мероприятий по популяризации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по реализации проектов и поддержке гражданских инициатив администрации города Владивостока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4.</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Проведение ежегодного </w:t>
            </w:r>
            <w:r w:rsidRPr="00840B6D">
              <w:rPr>
                <w:rFonts w:ascii="Times New Roman" w:hAnsi="Times New Roman" w:cs="Times New Roman"/>
              </w:rPr>
              <w:lastRenderedPageBreak/>
              <w:t>торжественного мероприятия, посвященного Дню российского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 xml:space="preserve">управление экономики </w:t>
            </w:r>
            <w:r w:rsidRPr="00840B6D">
              <w:rPr>
                <w:rFonts w:ascii="Times New Roman" w:hAnsi="Times New Roman" w:cs="Times New Roman"/>
              </w:rPr>
              <w:lastRenderedPageBreak/>
              <w:t>и развития предпринимательства администрации города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354,00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240,08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354,00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240,08</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5.</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муниципальной собственности г. Владивостока</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6.</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Расходы на обеспечение выполнения функций муниципального казенного учреждения "Центр развития предпринимательства"</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управление экономики и развития предпринимательства администрации города Владивостока в период с 01.01.2014 по </w:t>
            </w:r>
            <w:r w:rsidRPr="00840B6D">
              <w:rPr>
                <w:rFonts w:ascii="Times New Roman" w:hAnsi="Times New Roman" w:cs="Times New Roman"/>
              </w:rPr>
              <w:lastRenderedPageBreak/>
              <w:t>01.07.2018, управление по реализации проектов и поддержке 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11740,08</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12112,99</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11598,00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12449,36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12527,20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13241,09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13735,26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14130,00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11740,08</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12112,99</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11598,00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12449,36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12527,20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13241,09</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13735,26</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14130,00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7.</w:t>
            </w:r>
          </w:p>
        </w:tc>
        <w:tc>
          <w:tcPr>
            <w:tcW w:w="264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Оценка эффективности налоговых расходов за год, предшествующий отчетному финансовому году</w:t>
            </w:r>
          </w:p>
        </w:tc>
        <w:tc>
          <w:tcPr>
            <w:tcW w:w="2392"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федеральный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краевой бюджет (субсидии)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бюджет Владивостокского городского округа</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r w:rsidR="00840B6D" w:rsidRPr="00840B6D">
        <w:tc>
          <w:tcPr>
            <w:tcW w:w="604" w:type="dxa"/>
            <w:vMerge/>
          </w:tcPr>
          <w:p w:rsidR="00840B6D" w:rsidRPr="00840B6D" w:rsidRDefault="00840B6D">
            <w:pPr>
              <w:rPr>
                <w:rFonts w:ascii="Times New Roman" w:hAnsi="Times New Roman" w:cs="Times New Roman"/>
              </w:rPr>
            </w:pPr>
          </w:p>
        </w:tc>
        <w:tc>
          <w:tcPr>
            <w:tcW w:w="2644" w:type="dxa"/>
            <w:vMerge/>
          </w:tcPr>
          <w:p w:rsidR="00840B6D" w:rsidRPr="00840B6D" w:rsidRDefault="00840B6D">
            <w:pPr>
              <w:rPr>
                <w:rFonts w:ascii="Times New Roman" w:hAnsi="Times New Roman" w:cs="Times New Roman"/>
              </w:rPr>
            </w:pPr>
          </w:p>
        </w:tc>
        <w:tc>
          <w:tcPr>
            <w:tcW w:w="2392" w:type="dxa"/>
            <w:vMerge/>
          </w:tcPr>
          <w:p w:rsidR="00840B6D" w:rsidRPr="00840B6D" w:rsidRDefault="00840B6D">
            <w:pPr>
              <w:rPr>
                <w:rFonts w:ascii="Times New Roman" w:hAnsi="Times New Roman" w:cs="Times New Roman"/>
              </w:rPr>
            </w:pPr>
          </w:p>
        </w:tc>
        <w:tc>
          <w:tcPr>
            <w:tcW w:w="20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иные внебюджетные источники</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38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Х</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c>
          <w:tcPr>
            <w:tcW w:w="1024"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0,00</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по реализации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проектов и поддержке гражданских инициатив</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администрации 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К.О.БАТАНОВ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8</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lastRenderedPageBreak/>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12" w:name="P3385"/>
      <w:bookmarkEnd w:id="12"/>
      <w:r w:rsidRPr="00840B6D">
        <w:rPr>
          <w:rFonts w:ascii="Times New Roman" w:hAnsi="Times New Roman" w:cs="Times New Roman"/>
        </w:rPr>
        <w:t>ОЦЕНКА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СТЕПЕНИ ВЛИЯНИЯ ВЫДЕЛЕНИЯ ДОПОЛНИТЕЛЬНЫХ ОБЪЕМОВ</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РЕСУРСОВ НА ЦЕЛЕВЫЕ ИНДИКАТОРЫ, ПОКАЗАТЕЛИ МУНИЦИПАЛЬНОЙ</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ПРОГРАММЫ "РАЗВИТИЕ МАЛОГО И СРЕДНЕГО ПРЕДПРИНИМАТЕЛЬСТВА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 ГОРОДЕ ВЛАДИВОСТОКЕ" НА 2014 - 2021 ГОДЫ</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608"/>
        <w:gridCol w:w="1020"/>
        <w:gridCol w:w="1089"/>
        <w:gridCol w:w="1020"/>
        <w:gridCol w:w="1089"/>
        <w:gridCol w:w="1020"/>
        <w:gridCol w:w="1089"/>
        <w:gridCol w:w="1020"/>
        <w:gridCol w:w="1089"/>
        <w:gridCol w:w="1020"/>
        <w:gridCol w:w="1089"/>
        <w:gridCol w:w="1020"/>
        <w:gridCol w:w="1089"/>
        <w:gridCol w:w="1020"/>
        <w:gridCol w:w="1089"/>
        <w:gridCol w:w="1020"/>
        <w:gridCol w:w="1089"/>
        <w:gridCol w:w="1020"/>
        <w:gridCol w:w="1089"/>
        <w:gridCol w:w="1020"/>
      </w:tblGrid>
      <w:tr w:rsidR="00840B6D" w:rsidRPr="00840B6D">
        <w:tc>
          <w:tcPr>
            <w:tcW w:w="460"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2608"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Целевой индикатор, показатель (наименование)</w:t>
            </w:r>
          </w:p>
        </w:tc>
        <w:tc>
          <w:tcPr>
            <w:tcW w:w="1020"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Единица измерения</w:t>
            </w:r>
          </w:p>
        </w:tc>
        <w:tc>
          <w:tcPr>
            <w:tcW w:w="18981" w:type="dxa"/>
            <w:gridSpan w:val="18"/>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Значение целевого индикатора, показателя</w:t>
            </w:r>
          </w:p>
        </w:tc>
      </w:tr>
      <w:tr w:rsidR="00840B6D" w:rsidRPr="00840B6D">
        <w:tc>
          <w:tcPr>
            <w:tcW w:w="460" w:type="dxa"/>
            <w:vMerge/>
          </w:tcPr>
          <w:p w:rsidR="00840B6D" w:rsidRPr="00840B6D" w:rsidRDefault="00840B6D">
            <w:pPr>
              <w:rPr>
                <w:rFonts w:ascii="Times New Roman" w:hAnsi="Times New Roman" w:cs="Times New Roman"/>
              </w:rPr>
            </w:pPr>
          </w:p>
        </w:tc>
        <w:tc>
          <w:tcPr>
            <w:tcW w:w="2608" w:type="dxa"/>
            <w:vMerge/>
          </w:tcPr>
          <w:p w:rsidR="00840B6D" w:rsidRPr="00840B6D" w:rsidRDefault="00840B6D">
            <w:pPr>
              <w:rPr>
                <w:rFonts w:ascii="Times New Roman" w:hAnsi="Times New Roman" w:cs="Times New Roman"/>
              </w:rPr>
            </w:pPr>
          </w:p>
        </w:tc>
        <w:tc>
          <w:tcPr>
            <w:tcW w:w="1020" w:type="dxa"/>
            <w:vMerge/>
          </w:tcPr>
          <w:p w:rsidR="00840B6D" w:rsidRPr="00840B6D" w:rsidRDefault="00840B6D">
            <w:pPr>
              <w:rPr>
                <w:rFonts w:ascii="Times New Roman" w:hAnsi="Times New Roman" w:cs="Times New Roman"/>
              </w:rPr>
            </w:pPr>
          </w:p>
        </w:tc>
        <w:tc>
          <w:tcPr>
            <w:tcW w:w="2109"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текущий финансовый год (2013)</w:t>
            </w:r>
          </w:p>
        </w:tc>
        <w:tc>
          <w:tcPr>
            <w:tcW w:w="2109"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очередной финансовый год (2014)</w:t>
            </w:r>
          </w:p>
        </w:tc>
        <w:tc>
          <w:tcPr>
            <w:tcW w:w="2109"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первый год планового периода (2015)</w:t>
            </w:r>
          </w:p>
        </w:tc>
        <w:tc>
          <w:tcPr>
            <w:tcW w:w="2109"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второй год планового периода (2016)</w:t>
            </w:r>
          </w:p>
        </w:tc>
        <w:tc>
          <w:tcPr>
            <w:tcW w:w="2109"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третий год планового периода (2017)</w:t>
            </w:r>
          </w:p>
        </w:tc>
        <w:tc>
          <w:tcPr>
            <w:tcW w:w="2109"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четвертый год планового периода (2018)</w:t>
            </w:r>
          </w:p>
        </w:tc>
        <w:tc>
          <w:tcPr>
            <w:tcW w:w="2109"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пятый год планового периода (2019)</w:t>
            </w:r>
          </w:p>
        </w:tc>
        <w:tc>
          <w:tcPr>
            <w:tcW w:w="2109"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шестой год планового периода (2020)</w:t>
            </w:r>
          </w:p>
        </w:tc>
        <w:tc>
          <w:tcPr>
            <w:tcW w:w="2109"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седьмой год планового периода (2021)</w:t>
            </w:r>
          </w:p>
        </w:tc>
      </w:tr>
      <w:tr w:rsidR="00840B6D" w:rsidRPr="00840B6D">
        <w:tc>
          <w:tcPr>
            <w:tcW w:w="460" w:type="dxa"/>
            <w:vMerge/>
          </w:tcPr>
          <w:p w:rsidR="00840B6D" w:rsidRPr="00840B6D" w:rsidRDefault="00840B6D">
            <w:pPr>
              <w:rPr>
                <w:rFonts w:ascii="Times New Roman" w:hAnsi="Times New Roman" w:cs="Times New Roman"/>
              </w:rPr>
            </w:pPr>
          </w:p>
        </w:tc>
        <w:tc>
          <w:tcPr>
            <w:tcW w:w="2608" w:type="dxa"/>
            <w:vMerge/>
          </w:tcPr>
          <w:p w:rsidR="00840B6D" w:rsidRPr="00840B6D" w:rsidRDefault="00840B6D">
            <w:pPr>
              <w:rPr>
                <w:rFonts w:ascii="Times New Roman" w:hAnsi="Times New Roman" w:cs="Times New Roman"/>
              </w:rPr>
            </w:pPr>
          </w:p>
        </w:tc>
        <w:tc>
          <w:tcPr>
            <w:tcW w:w="1020" w:type="dxa"/>
            <w:vMerge/>
          </w:tcPr>
          <w:p w:rsidR="00840B6D" w:rsidRPr="00840B6D" w:rsidRDefault="00840B6D">
            <w:pPr>
              <w:rPr>
                <w:rFonts w:ascii="Times New Roman" w:hAnsi="Times New Roman" w:cs="Times New Roman"/>
              </w:rPr>
            </w:pP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 учетом дополнительных ресурсов</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без учета дополнительных ресурсов</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 учетом дополнительных ресурсов</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без учета дополнительных ресурсов</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 учетом дополнительных ресурсов</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без учета дополнительных ресурсов</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 учетом дополнительных ресурсов</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без учета дополнительных ресурсов</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 учетом дополнительных ресурсов</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без учета дополнительных ресурсов</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 учетом дополнительных ресурсов</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без учета дополнительных ресурсов</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 учетом дополнительных ресурсов</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без учета дополнительных ресурсов</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 учетом дополнительных ресурсов</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без учета дополнительных ресурсов</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 учетом дополнительных ресурсов</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без учета дополнительных ресурсов</w:t>
            </w:r>
          </w:p>
        </w:tc>
      </w:tr>
      <w:tr w:rsidR="00840B6D" w:rsidRPr="00840B6D">
        <w:tc>
          <w:tcPr>
            <w:tcW w:w="46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w:t>
            </w:r>
          </w:p>
        </w:tc>
        <w:tc>
          <w:tcPr>
            <w:tcW w:w="260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3</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4</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5</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6</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7</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8</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9</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10</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11</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12</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13</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14</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15</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16</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17</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18</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19</w:t>
            </w:r>
          </w:p>
        </w:tc>
        <w:tc>
          <w:tcPr>
            <w:tcW w:w="108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21</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614</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613</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614</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613</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617</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616</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633</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626</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755</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635</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749</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764</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778</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793</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Доля среднесписочной численности работников </w:t>
            </w:r>
            <w:r w:rsidRPr="00840B6D">
              <w:rPr>
                <w:rFonts w:ascii="Times New Roman" w:hAnsi="Times New Roman" w:cs="Times New Roman"/>
              </w:rPr>
              <w:lastRenderedPageBreak/>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36,32</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36,31</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37,01</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36,94</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37,38</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37,33</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38,40</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38,03</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40,11</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38,78</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39,14</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39,59</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40,06</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40,49</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3.</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муниципальной программы</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85</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85</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100</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21</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105</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28</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4.</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w:t>
            </w:r>
            <w:r w:rsidRPr="00840B6D">
              <w:rPr>
                <w:rFonts w:ascii="Times New Roman" w:hAnsi="Times New Roman" w:cs="Times New Roman"/>
              </w:rPr>
              <w:lastRenderedPageBreak/>
              <w:t>среднего предпринимательства</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ед.</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38</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5.</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сохраненных рабочих мест (включая индивидуальных предпринимателей) в секторе малого и среднего предпринимательства при реализации муниципальной программы</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1444</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776</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1697</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1018</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2997</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1761</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2700</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1761</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2440</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1761</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245</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6.</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сохраненных рабочих мест (включая индивидуальных предпринимателей) при реализации муниципальной программы в рамках предоставления финансовой, имущественной поддержки</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120</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130</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140</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7.</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субъектов малого и среднего предпринимательства, получивших поддержку</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3917</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2557</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7193</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4706</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7500</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4897</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6700</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5215</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6750</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5549</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6800</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8.</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Увеличение количества субъектов малого и </w:t>
            </w:r>
            <w:r w:rsidRPr="00840B6D">
              <w:rPr>
                <w:rFonts w:ascii="Times New Roman" w:hAnsi="Times New Roman" w:cs="Times New Roman"/>
              </w:rPr>
              <w:lastRenderedPageBreak/>
              <w:t>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ед.</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6850</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6900</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6950</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9.</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информационных мероприятий по популяризации предпринимательства</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25</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30</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10.</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113</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122</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173</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191</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200</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11.</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млн руб.</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1508,50</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1609,60</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1802,75</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2001,05</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2101,10</w:t>
            </w:r>
          </w:p>
        </w:tc>
      </w:tr>
      <w:tr w:rsidR="00840B6D" w:rsidRPr="00840B6D">
        <w:tc>
          <w:tcPr>
            <w:tcW w:w="46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12.</w:t>
            </w:r>
          </w:p>
        </w:tc>
        <w:tc>
          <w:tcPr>
            <w:tcW w:w="260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Увеличение суммы налога на доходы физических лиц с заработной платы, перечисленная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w:t>
            </w:r>
            <w:r w:rsidRPr="00840B6D">
              <w:rPr>
                <w:rFonts w:ascii="Times New Roman" w:hAnsi="Times New Roman" w:cs="Times New Roman"/>
              </w:rPr>
              <w:lastRenderedPageBreak/>
              <w:t>применяется налоговая льгота по земельному налогу</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тыс. руб.</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20447,00</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22804,40</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28973,17</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31776,94</w:t>
            </w:r>
          </w:p>
        </w:tc>
        <w:tc>
          <w:tcPr>
            <w:tcW w:w="1089"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w:t>
            </w:r>
          </w:p>
        </w:tc>
        <w:tc>
          <w:tcPr>
            <w:tcW w:w="1020"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34954,63</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по реализации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проектов и поддержке гражданских инициатив</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администрации 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К.О.БАТАНОВ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9</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13" w:name="P3712"/>
      <w:bookmarkEnd w:id="13"/>
      <w:r w:rsidRPr="00840B6D">
        <w:rPr>
          <w:rFonts w:ascii="Times New Roman" w:hAnsi="Times New Roman" w:cs="Times New Roman"/>
        </w:rPr>
        <w:t>ОЦЕНКА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СТЕПЕНИ ВЛИЯНИЯ ВЫДЕЛЕНИЯ ДОПОЛНИТЕЛЬНЫХ ОБЪЕМОВ РЕСУРСОВ</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 СРОКИ И НЕПОСРЕДСТВЕННЫЕ ОЖИДАЕМЫЕ РЕЗУЛЬТАТЫ РЕАЛИЗАЦИИ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МУНИЦИПАЛЬНОЙ ПРОГРАММЫ "РАЗВИТИЕ МАЛОГО И СРЕДНЕГО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ПРЕДПРИНИМАТЕЛЬСТВА В ГОРОДЕ ВЛАДИВОСТОКЕ"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464"/>
        <w:gridCol w:w="2494"/>
        <w:gridCol w:w="1531"/>
        <w:gridCol w:w="1417"/>
        <w:gridCol w:w="1417"/>
        <w:gridCol w:w="2449"/>
      </w:tblGrid>
      <w:tr w:rsidR="00840B6D" w:rsidRPr="00840B6D">
        <w:tc>
          <w:tcPr>
            <w:tcW w:w="54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246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подпрограммы, отдельного мероприятия</w:t>
            </w:r>
          </w:p>
        </w:tc>
        <w:tc>
          <w:tcPr>
            <w:tcW w:w="249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Ответственный исполнитель, соисполнитель</w:t>
            </w:r>
          </w:p>
        </w:tc>
        <w:tc>
          <w:tcPr>
            <w:tcW w:w="1531"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Объем дополнительных ресурсов (тыс. руб.)</w:t>
            </w:r>
          </w:p>
        </w:tc>
        <w:tc>
          <w:tcPr>
            <w:tcW w:w="5283" w:type="dxa"/>
            <w:gridSpan w:val="3"/>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 учетом дополнительных ресурсов</w:t>
            </w:r>
          </w:p>
        </w:tc>
      </w:tr>
      <w:tr w:rsidR="00840B6D" w:rsidRPr="00840B6D">
        <w:tc>
          <w:tcPr>
            <w:tcW w:w="544" w:type="dxa"/>
            <w:vMerge/>
          </w:tcPr>
          <w:p w:rsidR="00840B6D" w:rsidRPr="00840B6D" w:rsidRDefault="00840B6D">
            <w:pPr>
              <w:rPr>
                <w:rFonts w:ascii="Times New Roman" w:hAnsi="Times New Roman" w:cs="Times New Roman"/>
              </w:rPr>
            </w:pPr>
          </w:p>
        </w:tc>
        <w:tc>
          <w:tcPr>
            <w:tcW w:w="2464" w:type="dxa"/>
            <w:vMerge/>
          </w:tcPr>
          <w:p w:rsidR="00840B6D" w:rsidRPr="00840B6D" w:rsidRDefault="00840B6D">
            <w:pPr>
              <w:rPr>
                <w:rFonts w:ascii="Times New Roman" w:hAnsi="Times New Roman" w:cs="Times New Roman"/>
              </w:rPr>
            </w:pPr>
          </w:p>
        </w:tc>
        <w:tc>
          <w:tcPr>
            <w:tcW w:w="2494" w:type="dxa"/>
            <w:vMerge/>
          </w:tcPr>
          <w:p w:rsidR="00840B6D" w:rsidRPr="00840B6D" w:rsidRDefault="00840B6D">
            <w:pPr>
              <w:rPr>
                <w:rFonts w:ascii="Times New Roman" w:hAnsi="Times New Roman" w:cs="Times New Roman"/>
              </w:rPr>
            </w:pPr>
          </w:p>
        </w:tc>
        <w:tc>
          <w:tcPr>
            <w:tcW w:w="1531" w:type="dxa"/>
            <w:vMerge/>
          </w:tcPr>
          <w:p w:rsidR="00840B6D" w:rsidRPr="00840B6D" w:rsidRDefault="00840B6D">
            <w:pPr>
              <w:rPr>
                <w:rFonts w:ascii="Times New Roman" w:hAnsi="Times New Roman" w:cs="Times New Roman"/>
              </w:rPr>
            </w:pPr>
          </w:p>
        </w:tc>
        <w:tc>
          <w:tcPr>
            <w:tcW w:w="2834"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срок</w:t>
            </w:r>
          </w:p>
        </w:tc>
        <w:tc>
          <w:tcPr>
            <w:tcW w:w="2449"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ожидаемый результат (краткое описание)</w:t>
            </w:r>
          </w:p>
        </w:tc>
      </w:tr>
      <w:tr w:rsidR="00840B6D" w:rsidRPr="00840B6D">
        <w:tc>
          <w:tcPr>
            <w:tcW w:w="544" w:type="dxa"/>
            <w:vMerge/>
          </w:tcPr>
          <w:p w:rsidR="00840B6D" w:rsidRPr="00840B6D" w:rsidRDefault="00840B6D">
            <w:pPr>
              <w:rPr>
                <w:rFonts w:ascii="Times New Roman" w:hAnsi="Times New Roman" w:cs="Times New Roman"/>
              </w:rPr>
            </w:pPr>
          </w:p>
        </w:tc>
        <w:tc>
          <w:tcPr>
            <w:tcW w:w="2464" w:type="dxa"/>
            <w:vMerge/>
          </w:tcPr>
          <w:p w:rsidR="00840B6D" w:rsidRPr="00840B6D" w:rsidRDefault="00840B6D">
            <w:pPr>
              <w:rPr>
                <w:rFonts w:ascii="Times New Roman" w:hAnsi="Times New Roman" w:cs="Times New Roman"/>
              </w:rPr>
            </w:pPr>
          </w:p>
        </w:tc>
        <w:tc>
          <w:tcPr>
            <w:tcW w:w="2494" w:type="dxa"/>
            <w:vMerge/>
          </w:tcPr>
          <w:p w:rsidR="00840B6D" w:rsidRPr="00840B6D" w:rsidRDefault="00840B6D">
            <w:pPr>
              <w:rPr>
                <w:rFonts w:ascii="Times New Roman" w:hAnsi="Times New Roman" w:cs="Times New Roman"/>
              </w:rPr>
            </w:pPr>
          </w:p>
        </w:tc>
        <w:tc>
          <w:tcPr>
            <w:tcW w:w="1531" w:type="dxa"/>
            <w:vMerge/>
          </w:tcPr>
          <w:p w:rsidR="00840B6D" w:rsidRPr="00840B6D" w:rsidRDefault="00840B6D">
            <w:pPr>
              <w:rPr>
                <w:rFonts w:ascii="Times New Roman" w:hAnsi="Times New Roman" w:cs="Times New Roman"/>
              </w:rPr>
            </w:pP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 xml:space="preserve">начала реализации муниципальной </w:t>
            </w:r>
            <w:r w:rsidRPr="00840B6D">
              <w:rPr>
                <w:rFonts w:ascii="Times New Roman" w:hAnsi="Times New Roman" w:cs="Times New Roman"/>
              </w:rPr>
              <w:lastRenderedPageBreak/>
              <w:t>программы</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 xml:space="preserve">окончания реализации муниципальной </w:t>
            </w:r>
            <w:r w:rsidRPr="00840B6D">
              <w:rPr>
                <w:rFonts w:ascii="Times New Roman" w:hAnsi="Times New Roman" w:cs="Times New Roman"/>
              </w:rPr>
              <w:lastRenderedPageBreak/>
              <w:t>программы</w:t>
            </w:r>
          </w:p>
        </w:tc>
        <w:tc>
          <w:tcPr>
            <w:tcW w:w="2449" w:type="dxa"/>
            <w:vMerge/>
          </w:tcPr>
          <w:p w:rsidR="00840B6D" w:rsidRPr="00840B6D" w:rsidRDefault="00840B6D">
            <w:pPr>
              <w:rPr>
                <w:rFonts w:ascii="Times New Roman" w:hAnsi="Times New Roman" w:cs="Times New Roman"/>
              </w:rPr>
            </w:pPr>
          </w:p>
        </w:tc>
      </w:tr>
      <w:tr w:rsidR="00840B6D" w:rsidRPr="00840B6D">
        <w:tc>
          <w:tcPr>
            <w:tcW w:w="54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1</w:t>
            </w:r>
          </w:p>
        </w:tc>
        <w:tc>
          <w:tcPr>
            <w:tcW w:w="24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w:t>
            </w:r>
          </w:p>
        </w:tc>
        <w:tc>
          <w:tcPr>
            <w:tcW w:w="249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3</w:t>
            </w:r>
          </w:p>
        </w:tc>
        <w:tc>
          <w:tcPr>
            <w:tcW w:w="153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4</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5</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6</w:t>
            </w:r>
          </w:p>
        </w:tc>
        <w:tc>
          <w:tcPr>
            <w:tcW w:w="244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7</w:t>
            </w:r>
          </w:p>
        </w:tc>
      </w:tr>
      <w:tr w:rsidR="00840B6D" w:rsidRPr="00840B6D">
        <w:tblPrEx>
          <w:tblBorders>
            <w:insideH w:val="nil"/>
          </w:tblBorders>
        </w:tblPrEx>
        <w:tc>
          <w:tcPr>
            <w:tcW w:w="54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246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49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1531" w:type="dxa"/>
            <w:tcBorders>
              <w:bottom w:val="nil"/>
            </w:tcBorders>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61273,05</w:t>
            </w:r>
          </w:p>
        </w:tc>
        <w:tc>
          <w:tcPr>
            <w:tcW w:w="1417"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2014</w:t>
            </w:r>
          </w:p>
        </w:tc>
        <w:tc>
          <w:tcPr>
            <w:tcW w:w="1417"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w:t>
            </w:r>
          </w:p>
        </w:tc>
        <w:tc>
          <w:tcPr>
            <w:tcW w:w="2449"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количество вновь созданных рабочих мест (включая индивидуальных предпринимателей) за период действия муниципальной программы не менее 375 единиц;</w:t>
            </w:r>
          </w:p>
        </w:tc>
      </w:tr>
      <w:tr w:rsidR="00840B6D" w:rsidRPr="00840B6D">
        <w:tblPrEx>
          <w:tblBorders>
            <w:insideH w:val="nil"/>
          </w:tblBorders>
        </w:tblPrEx>
        <w:tc>
          <w:tcPr>
            <w:tcW w:w="54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246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49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муниципальной собственности г. Владивостока</w:t>
            </w:r>
          </w:p>
        </w:tc>
        <w:tc>
          <w:tcPr>
            <w:tcW w:w="1531"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не планируется</w:t>
            </w:r>
          </w:p>
        </w:tc>
        <w:tc>
          <w:tcPr>
            <w:tcW w:w="1417"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2018</w:t>
            </w:r>
          </w:p>
        </w:tc>
        <w:tc>
          <w:tcPr>
            <w:tcW w:w="1417"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w:t>
            </w:r>
          </w:p>
        </w:tc>
        <w:tc>
          <w:tcPr>
            <w:tcW w:w="2449"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не планируется</w:t>
            </w:r>
          </w:p>
        </w:tc>
      </w:tr>
      <w:tr w:rsidR="00840B6D" w:rsidRPr="00840B6D">
        <w:tblPrEx>
          <w:tblBorders>
            <w:insideH w:val="nil"/>
          </w:tblBorders>
        </w:tblPrEx>
        <w:tc>
          <w:tcPr>
            <w:tcW w:w="54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w:t>
            </w:r>
          </w:p>
        </w:tc>
        <w:tc>
          <w:tcPr>
            <w:tcW w:w="246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Пропаганда и популяризация предпринимательской деятельности</w:t>
            </w:r>
          </w:p>
        </w:tc>
        <w:tc>
          <w:tcPr>
            <w:tcW w:w="249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управление экономики и развития предпринимательства администрации города Владивостока в период с 01.01.2014 по 01.07.2018, управление </w:t>
            </w:r>
            <w:r w:rsidRPr="00840B6D">
              <w:rPr>
                <w:rFonts w:ascii="Times New Roman" w:hAnsi="Times New Roman" w:cs="Times New Roman"/>
              </w:rPr>
              <w:lastRenderedPageBreak/>
              <w:t>по реализации проектов и поддержке гражданских инициатив администрации города Владивостока в период с 02.07.2018 по 31.12.2021</w:t>
            </w:r>
          </w:p>
        </w:tc>
        <w:tc>
          <w:tcPr>
            <w:tcW w:w="1531" w:type="dxa"/>
            <w:tcBorders>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lastRenderedPageBreak/>
              <w:t>не планируется</w:t>
            </w:r>
          </w:p>
        </w:tc>
        <w:tc>
          <w:tcPr>
            <w:tcW w:w="1417"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2014</w:t>
            </w:r>
          </w:p>
        </w:tc>
        <w:tc>
          <w:tcPr>
            <w:tcW w:w="1417"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2020</w:t>
            </w:r>
          </w:p>
        </w:tc>
        <w:tc>
          <w:tcPr>
            <w:tcW w:w="2449"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не планируется</w:t>
            </w:r>
          </w:p>
        </w:tc>
      </w:tr>
      <w:tr w:rsidR="00840B6D" w:rsidRPr="00840B6D">
        <w:tblPrEx>
          <w:tblBorders>
            <w:insideH w:val="nil"/>
          </w:tblBorders>
        </w:tblPrEx>
        <w:tc>
          <w:tcPr>
            <w:tcW w:w="54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4.</w:t>
            </w:r>
          </w:p>
        </w:tc>
        <w:tc>
          <w:tcPr>
            <w:tcW w:w="246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Расходы на обеспечение выполнения функций муниципального казенного учреждения "Центр развития предпринимательства"</w:t>
            </w:r>
          </w:p>
        </w:tc>
        <w:tc>
          <w:tcPr>
            <w:tcW w:w="2494"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экономики и развития предпринимательства администрации города Владивостока в период с 01.01.2014 по 01.07.2018, управление по реализации проектов и поддержке гражданских инициатив администрации города Владивостока в период с 02.07.2018 по 31.12.2021</w:t>
            </w:r>
          </w:p>
        </w:tc>
        <w:tc>
          <w:tcPr>
            <w:tcW w:w="1531" w:type="dxa"/>
            <w:tcBorders>
              <w:bottom w:val="nil"/>
            </w:tcBorders>
          </w:tcPr>
          <w:p w:rsidR="00840B6D" w:rsidRPr="00840B6D" w:rsidRDefault="00840B6D">
            <w:pPr>
              <w:pStyle w:val="ConsPlusNormal"/>
              <w:jc w:val="both"/>
              <w:rPr>
                <w:rFonts w:ascii="Times New Roman" w:hAnsi="Times New Roman" w:cs="Times New Roman"/>
              </w:rPr>
            </w:pPr>
            <w:r w:rsidRPr="00840B6D">
              <w:rPr>
                <w:rFonts w:ascii="Times New Roman" w:hAnsi="Times New Roman" w:cs="Times New Roman"/>
              </w:rPr>
              <w:t>не планируется</w:t>
            </w:r>
          </w:p>
        </w:tc>
        <w:tc>
          <w:tcPr>
            <w:tcW w:w="1417"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2014</w:t>
            </w:r>
          </w:p>
        </w:tc>
        <w:tc>
          <w:tcPr>
            <w:tcW w:w="1417" w:type="dxa"/>
            <w:tcBorders>
              <w:bottom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2020</w:t>
            </w:r>
          </w:p>
        </w:tc>
        <w:tc>
          <w:tcPr>
            <w:tcW w:w="2449" w:type="dxa"/>
            <w:tcBorders>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не планируется</w:t>
            </w:r>
          </w:p>
        </w:tc>
      </w:tr>
      <w:tr w:rsidR="00840B6D" w:rsidRPr="00840B6D">
        <w:tblPrEx>
          <w:tblBorders>
            <w:insideH w:val="nil"/>
          </w:tblBorders>
        </w:tblPrEx>
        <w:tc>
          <w:tcPr>
            <w:tcW w:w="54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5.</w:t>
            </w:r>
          </w:p>
        </w:tc>
        <w:tc>
          <w:tcPr>
            <w:tcW w:w="246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Оценка эффективности налоговых расходов за год, предшествующий отчетному финансовому году</w:t>
            </w:r>
          </w:p>
        </w:tc>
        <w:tc>
          <w:tcPr>
            <w:tcW w:w="249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управление по реализации проектов и поддержке гражданских инициатив администрации города Владивостока</w:t>
            </w:r>
          </w:p>
        </w:tc>
        <w:tc>
          <w:tcPr>
            <w:tcW w:w="153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не планируется</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2018</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w:t>
            </w:r>
          </w:p>
        </w:tc>
        <w:tc>
          <w:tcPr>
            <w:tcW w:w="244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не планируется</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экономики и развития</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 администрации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С.Н.БАШКИРЕВА</w:t>
      </w:r>
    </w:p>
    <w:p w:rsidR="00840B6D" w:rsidRPr="00840B6D" w:rsidRDefault="00840B6D">
      <w:pPr>
        <w:rPr>
          <w:rFonts w:ascii="Times New Roman" w:hAnsi="Times New Roman" w:cs="Times New Roman"/>
        </w:rPr>
        <w:sectPr w:rsidR="00840B6D" w:rsidRPr="00840B6D">
          <w:pgSz w:w="16838" w:h="11905" w:orient="landscape"/>
          <w:pgMar w:top="1701" w:right="1134" w:bottom="850" w:left="1134" w:header="0" w:footer="0" w:gutter="0"/>
          <w:cols w:space="720"/>
        </w:sect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10</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14" w:name="P3787"/>
      <w:bookmarkEnd w:id="14"/>
      <w:r w:rsidRPr="00840B6D">
        <w:rPr>
          <w:rFonts w:ascii="Times New Roman" w:hAnsi="Times New Roman" w:cs="Times New Roman"/>
        </w:rPr>
        <w:t>ПОРЯДОК</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ОКАЗАНИЯ ФИНАНСОВОЙ ПОДДЕРЖКИ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СУБЪЕКТАМ МАЛОГО И СРЕДНЕГО ПРЕДПРИНИМАТЕЛЬСТВА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ГОРОДА ВЛАДИВОСТОКА В ВИДЕ ПРЕДОСТАВЛЕНИЯ СУБСИДИЙ</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В ЦЕЛЯХ ВОЗМЕЩЕНИЯ ЧАСТИ ЗАТРАТ, СВЯЗАННЫХ С ОКАЗАНИЕМ</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УСЛУГ ПО УХОДУ И ПРИСМОТРУ ЗА ДЕТЬМИ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1. Общие положения</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1.1. Настоящий Порядок оказания финансовой поддержки субъектам малого и среднего предпринимательства города Владивостока, оказывающим услуги по уходу и присмотру за детьми (далее - Порядок), разработан в соответствии с Гражданским </w:t>
      </w:r>
      <w:hyperlink r:id="rId32" w:history="1">
        <w:r w:rsidRPr="00840B6D">
          <w:rPr>
            <w:rFonts w:ascii="Times New Roman" w:hAnsi="Times New Roman" w:cs="Times New Roman"/>
          </w:rPr>
          <w:t>кодексом</w:t>
        </w:r>
      </w:hyperlink>
      <w:r w:rsidRPr="00840B6D">
        <w:rPr>
          <w:rFonts w:ascii="Times New Roman" w:hAnsi="Times New Roman" w:cs="Times New Roman"/>
        </w:rPr>
        <w:t xml:space="preserve"> Российской Федерации, Бюджетным </w:t>
      </w:r>
      <w:hyperlink r:id="rId33" w:history="1">
        <w:r w:rsidRPr="00840B6D">
          <w:rPr>
            <w:rFonts w:ascii="Times New Roman" w:hAnsi="Times New Roman" w:cs="Times New Roman"/>
          </w:rPr>
          <w:t>кодексом</w:t>
        </w:r>
      </w:hyperlink>
      <w:r w:rsidRPr="00840B6D">
        <w:rPr>
          <w:rFonts w:ascii="Times New Roman" w:hAnsi="Times New Roman" w:cs="Times New Roman"/>
        </w:rPr>
        <w:t xml:space="preserve"> Российской Федерации, Федеральным </w:t>
      </w:r>
      <w:hyperlink r:id="rId34" w:history="1">
        <w:r w:rsidRPr="00840B6D">
          <w:rPr>
            <w:rFonts w:ascii="Times New Roman" w:hAnsi="Times New Roman" w:cs="Times New Roman"/>
          </w:rPr>
          <w:t>законом</w:t>
        </w:r>
      </w:hyperlink>
      <w:r w:rsidRPr="00840B6D">
        <w:rPr>
          <w:rFonts w:ascii="Times New Roman" w:hAnsi="Times New Roman" w:cs="Times New Roman"/>
        </w:rPr>
        <w:t xml:space="preserve"> от 24.07.2007 N 209-ФЗ "О развитии малого и среднего предпринимательства в Российской Федерации" и определяет цель, условия и порядок предоставления субсидий в целях возмещения части затрат, связанных с оказанием услуг по уходу и присмотру за детьми (далее - субсидии), выделяемых из бюджета Владивостокского городского округа, а также категорию и критерии отбора субъектов малого и среднего предпринимательства, оказывающих услуги по уходу и присмотру за детьми (далее - субъекты малого и среднего предпринимательства), имеющих право на получение субсидий, порядок их возврата в случае нарушений условий их предоставления.</w:t>
      </w:r>
    </w:p>
    <w:p w:rsidR="00840B6D" w:rsidRPr="00840B6D" w:rsidRDefault="00840B6D">
      <w:pPr>
        <w:pStyle w:val="ConsPlusNormal"/>
        <w:spacing w:before="220"/>
        <w:ind w:firstLine="540"/>
        <w:jc w:val="both"/>
        <w:rPr>
          <w:rFonts w:ascii="Times New Roman" w:hAnsi="Times New Roman" w:cs="Times New Roman"/>
        </w:rPr>
      </w:pPr>
      <w:bookmarkStart w:id="15" w:name="P3797"/>
      <w:bookmarkEnd w:id="15"/>
      <w:r w:rsidRPr="00840B6D">
        <w:rPr>
          <w:rFonts w:ascii="Times New Roman" w:hAnsi="Times New Roman" w:cs="Times New Roman"/>
        </w:rPr>
        <w:t>1.2. Финансовая поддержка осуществляется в виде предоставления субсидий в целях возмещения части следующих фактических произведенных затрат, связанных с оказанием услуг по уходу и присмотру за детьми (далее - услуги):</w:t>
      </w:r>
    </w:p>
    <w:p w:rsidR="00840B6D" w:rsidRPr="00840B6D" w:rsidRDefault="00840B6D">
      <w:pPr>
        <w:pStyle w:val="ConsPlusNormal"/>
        <w:spacing w:before="220"/>
        <w:ind w:firstLine="540"/>
        <w:jc w:val="both"/>
        <w:rPr>
          <w:rFonts w:ascii="Times New Roman" w:hAnsi="Times New Roman" w:cs="Times New Roman"/>
        </w:rPr>
      </w:pPr>
      <w:bookmarkStart w:id="16" w:name="P3798"/>
      <w:bookmarkEnd w:id="16"/>
      <w:r w:rsidRPr="00840B6D">
        <w:rPr>
          <w:rFonts w:ascii="Times New Roman" w:hAnsi="Times New Roman" w:cs="Times New Roman"/>
        </w:rPr>
        <w:t>1.2.1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 используемого для оказания услуг;</w:t>
      </w:r>
    </w:p>
    <w:p w:rsidR="00840B6D" w:rsidRPr="00840B6D" w:rsidRDefault="00840B6D">
      <w:pPr>
        <w:pStyle w:val="ConsPlusNormal"/>
        <w:spacing w:before="220"/>
        <w:ind w:firstLine="540"/>
        <w:jc w:val="both"/>
        <w:rPr>
          <w:rFonts w:ascii="Times New Roman" w:hAnsi="Times New Roman" w:cs="Times New Roman"/>
        </w:rPr>
      </w:pPr>
      <w:bookmarkStart w:id="17" w:name="P3799"/>
      <w:bookmarkEnd w:id="17"/>
      <w:r w:rsidRPr="00840B6D">
        <w:rPr>
          <w:rFonts w:ascii="Times New Roman" w:hAnsi="Times New Roman" w:cs="Times New Roman"/>
        </w:rPr>
        <w:t xml:space="preserve">1.2.2 связанных с регистрацией юридического лица, индивидуального предпринимателя, началом предпринимательской деятельности согласно приложенному </w:t>
      </w:r>
      <w:hyperlink w:anchor="P3979" w:history="1">
        <w:r w:rsidRPr="00840B6D">
          <w:rPr>
            <w:rFonts w:ascii="Times New Roman" w:hAnsi="Times New Roman" w:cs="Times New Roman"/>
          </w:rPr>
          <w:t>Положению</w:t>
        </w:r>
      </w:hyperlink>
      <w:r w:rsidRPr="00840B6D">
        <w:rPr>
          <w:rFonts w:ascii="Times New Roman" w:hAnsi="Times New Roman" w:cs="Times New Roman"/>
        </w:rPr>
        <w:t xml:space="preserve"> о порядке и условиях предоставления финансовой поддержки начинающим предпринимателям - субъектам малого и среднего предпринимательства города Владивостока, оказывающим услуги (далее - приложение к Порядку).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1.3. Субъекты малого и среднего предпринимательства вправе претендовать на получение каждого вида субсидий один раз в течение периода действия муниципальной программы "Развитие малого и среднего предпринимательства в городе Владивостоке" на 2014 - 2021 годы (далее - Программа).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1.4.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предоставляется однократно.</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1.5.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1.6. Субсидии предоставляются субъектам малого и среднего предпринимательства на текущий финансовый год на безвозмездной и безвозвратной основе в соответствии с требованиями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1.7. Уполномоченным органом администрации города Владивостока по вопросу оказания финансовой поддержки субъектам малого и среднего предпринимательства является управление по реализации проектов и поддержке гражданских инициатив администрации города Владивостока (далее - Уполномоченный орган).</w:t>
      </w:r>
    </w:p>
    <w:p w:rsidR="00840B6D" w:rsidRPr="00840B6D" w:rsidRDefault="00840B6D">
      <w:pPr>
        <w:pStyle w:val="ConsPlusNormal"/>
        <w:spacing w:before="220"/>
        <w:ind w:firstLine="540"/>
        <w:jc w:val="both"/>
        <w:rPr>
          <w:rFonts w:ascii="Times New Roman" w:hAnsi="Times New Roman" w:cs="Times New Roman"/>
        </w:rPr>
      </w:pPr>
      <w:bookmarkStart w:id="18" w:name="P3805"/>
      <w:bookmarkEnd w:id="18"/>
      <w:r w:rsidRPr="00840B6D">
        <w:rPr>
          <w:rFonts w:ascii="Times New Roman" w:hAnsi="Times New Roman" w:cs="Times New Roman"/>
        </w:rPr>
        <w:t xml:space="preserve">1.8. Субсидии, указанные в </w:t>
      </w:r>
      <w:hyperlink w:anchor="P3797" w:history="1">
        <w:r w:rsidRPr="00840B6D">
          <w:rPr>
            <w:rFonts w:ascii="Times New Roman" w:hAnsi="Times New Roman" w:cs="Times New Roman"/>
          </w:rPr>
          <w:t>пункте 1.2</w:t>
        </w:r>
      </w:hyperlink>
      <w:r w:rsidRPr="00840B6D">
        <w:rPr>
          <w:rFonts w:ascii="Times New Roman" w:hAnsi="Times New Roman" w:cs="Times New Roman"/>
        </w:rPr>
        <w:t xml:space="preserve"> настоящего Порядка, предоставляются субъектам малого и среднего предпринимательства, осуществляющим деятельность, указанную в Общероссийском классификаторе видов экономической деятельности (ОК 029 - 2014 (КДЕС Ред. 2)), в Разделе Q, </w:t>
      </w:r>
      <w:hyperlink r:id="rId35" w:history="1">
        <w:r w:rsidRPr="00840B6D">
          <w:rPr>
            <w:rFonts w:ascii="Times New Roman" w:hAnsi="Times New Roman" w:cs="Times New Roman"/>
          </w:rPr>
          <w:t>коды 85.11</w:t>
        </w:r>
      </w:hyperlink>
      <w:r w:rsidRPr="00840B6D">
        <w:rPr>
          <w:rFonts w:ascii="Times New Roman" w:hAnsi="Times New Roman" w:cs="Times New Roman"/>
        </w:rPr>
        <w:t xml:space="preserve"> или </w:t>
      </w:r>
      <w:hyperlink r:id="rId36" w:history="1">
        <w:r w:rsidRPr="00840B6D">
          <w:rPr>
            <w:rFonts w:ascii="Times New Roman" w:hAnsi="Times New Roman" w:cs="Times New Roman"/>
          </w:rPr>
          <w:t>88.91</w:t>
        </w:r>
      </w:hyperlink>
      <w:r w:rsidRPr="00840B6D">
        <w:rPr>
          <w:rFonts w:ascii="Times New Roman" w:hAnsi="Times New Roman" w:cs="Times New Roman"/>
        </w:rPr>
        <w:t>.</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1.9. Для целей предоставления субсидий вид деятельности субъекта малого и среднего предпринимательства определяется исходя из основного вида экономической деятельности, указанного в формах бухгалтерской (налоговой) отчетности за предшествующий отчетный год и разделе "Сведения об основном виде деятельности" выписок из Единого государственного реестра юридических лиц (индивидуальных предпринимателей).</w:t>
      </w:r>
    </w:p>
    <w:p w:rsidR="00840B6D" w:rsidRPr="00840B6D" w:rsidRDefault="00840B6D">
      <w:pPr>
        <w:pStyle w:val="ConsPlusNormal"/>
        <w:spacing w:before="220"/>
        <w:ind w:firstLine="540"/>
        <w:jc w:val="both"/>
        <w:rPr>
          <w:rFonts w:ascii="Times New Roman" w:hAnsi="Times New Roman" w:cs="Times New Roman"/>
        </w:rPr>
      </w:pPr>
      <w:bookmarkStart w:id="19" w:name="P3807"/>
      <w:bookmarkEnd w:id="19"/>
      <w:r w:rsidRPr="00840B6D">
        <w:rPr>
          <w:rFonts w:ascii="Times New Roman" w:hAnsi="Times New Roman" w:cs="Times New Roman"/>
        </w:rPr>
        <w:t xml:space="preserve">1.10. Субсидии, указанные в </w:t>
      </w:r>
      <w:hyperlink w:anchor="P3798" w:history="1">
        <w:r w:rsidRPr="00840B6D">
          <w:rPr>
            <w:rFonts w:ascii="Times New Roman" w:hAnsi="Times New Roman" w:cs="Times New Roman"/>
          </w:rPr>
          <w:t>подпункте 1.2.1 пункта 1.2</w:t>
        </w:r>
      </w:hyperlink>
      <w:r w:rsidRPr="00840B6D">
        <w:rPr>
          <w:rFonts w:ascii="Times New Roman" w:hAnsi="Times New Roman" w:cs="Times New Roman"/>
        </w:rPr>
        <w:t xml:space="preserve"> настоящего Порядка, предоставляется субъектам малого и среднего предпринимательства, оказывающим услуги в группах дневного пребывания численностью не менее 5 человек в возрасте до 3 лет.</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2. Условия и порядок предоставления субсидий</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bookmarkStart w:id="20" w:name="P3811"/>
      <w:bookmarkEnd w:id="20"/>
      <w:r w:rsidRPr="00840B6D">
        <w:rPr>
          <w:rFonts w:ascii="Times New Roman" w:hAnsi="Times New Roman" w:cs="Times New Roman"/>
        </w:rPr>
        <w:t>2.1. Финансовая поддержка в виде субсидий предоставляется субъектам малого и среднего предпринимательства на безвозмездной и безвозвратной основе при одновременном соблюдении следующих условий: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регистрации и осуществления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w:t>
      </w:r>
      <w:hyperlink w:anchor="P3799" w:history="1">
        <w:r w:rsidRPr="00840B6D">
          <w:rPr>
            <w:rFonts w:ascii="Times New Roman" w:hAnsi="Times New Roman" w:cs="Times New Roman"/>
          </w:rPr>
          <w:t>подпункте 1.2.2 пункта 1.2</w:t>
        </w:r>
      </w:hyperlink>
      <w:r w:rsidRPr="00840B6D">
        <w:rPr>
          <w:rFonts w:ascii="Times New Roman" w:hAnsi="Times New Roman" w:cs="Times New Roman"/>
        </w:rPr>
        <w:t xml:space="preserve">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сведения о которых внесены в единый реестр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отсутствия на дату подачи документов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соответствия </w:t>
      </w:r>
      <w:hyperlink r:id="rId37" w:history="1">
        <w:r w:rsidRPr="00840B6D">
          <w:rPr>
            <w:rFonts w:ascii="Times New Roman" w:hAnsi="Times New Roman" w:cs="Times New Roman"/>
          </w:rPr>
          <w:t>статье 4</w:t>
        </w:r>
      </w:hyperlink>
      <w:r w:rsidRPr="00840B6D">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и настоящему Порядку;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предоставление услуг, предназначенных для внутреннего рынка Российской Федерации;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принятия обязательства о создании нового рабочего места в текущем финансовом году и (или) предоставлении соответствующего отчета до конца года оказания финансовой поддержки (при предоставлении субсидий на возмещение затрат, указанных в </w:t>
      </w:r>
      <w:hyperlink w:anchor="P3799" w:history="1">
        <w:r w:rsidRPr="00840B6D">
          <w:rPr>
            <w:rFonts w:ascii="Times New Roman" w:hAnsi="Times New Roman" w:cs="Times New Roman"/>
          </w:rPr>
          <w:t>подпункте 1.2.2 пункта 1.2</w:t>
        </w:r>
      </w:hyperlink>
      <w:r w:rsidRPr="00840B6D">
        <w:rPr>
          <w:rFonts w:ascii="Times New Roman" w:hAnsi="Times New Roman" w:cs="Times New Roman"/>
        </w:rPr>
        <w:t xml:space="preserve">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принятия обязательства о создании группы дневного пребывания численностью не менее 5 человек в возрасте до 3 лет в текущем финансовом году и (или) предоставлении соответствующего отчета до конца года оказания финансовой поддержки (при предоставлении субсидий на возмещение затрат, указанных в </w:t>
      </w:r>
      <w:hyperlink w:anchor="P3799" w:history="1">
        <w:r w:rsidRPr="00840B6D">
          <w:rPr>
            <w:rFonts w:ascii="Times New Roman" w:hAnsi="Times New Roman" w:cs="Times New Roman"/>
          </w:rPr>
          <w:t>подпункте 1.2.2 пункта 1.2</w:t>
        </w:r>
      </w:hyperlink>
      <w:r w:rsidRPr="00840B6D">
        <w:rPr>
          <w:rFonts w:ascii="Times New Roman" w:hAnsi="Times New Roman" w:cs="Times New Roman"/>
        </w:rPr>
        <w:t xml:space="preserve">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согласия получателя субсидий (за исключением хозяйственных товариществ и обществ с участием публично-правовых образований в их уставных (складочных) капиталах, а также </w:t>
      </w:r>
      <w:r w:rsidRPr="00840B6D">
        <w:rPr>
          <w:rFonts w:ascii="Times New Roman" w:hAnsi="Times New Roman" w:cs="Times New Roman"/>
        </w:rPr>
        <w:lastRenderedPageBreak/>
        <w:t>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получателем субсидий условий, целей и порядка их предоставления;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согласия получателя субсидий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На дату подачи заявления на получение субсидий, а также по состоянию на первое число месяца, предшествующего месяцу, в котором планируется заключение соглашения о предоставлении субсидий, получатели субсидий не должны: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находиться в процессе реорганизации, ликвидации, банкротства и не должны иметь ограничения на осуществление хозяйственной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осуществлять производство и (или) реализацию подакцизных товаров;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осуществлять добычу и (или) реализацию полезных ископаемых, за исключением общераспространенных полезных ископаемых;</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Заявления не рассматриваются и субсидии не предоставляются в отношении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Владивостокского городского округа;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являющихся участниками соглашений о разделе продукции;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осуществляющих предпринимательскую деятельность в сфере игорного бизнеса;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отсутствия сведений о заявителе в Едином реестре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при наличии в формах бухгалтерской (налоговой) отчетности за предшествующий отчетный год, в разделах "Сведения об основном виде деятельности", "Сведения о дополнительных видах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видов экономической деятельности, связанных с:</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производством и (или) реализацией подакцизных товаров;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добычей и (или) реализацией полезных ископаемых, за исключением общераспространенных полезных ископаемых.</w:t>
      </w:r>
    </w:p>
    <w:p w:rsidR="00840B6D" w:rsidRPr="00840B6D" w:rsidRDefault="00840B6D">
      <w:pPr>
        <w:pStyle w:val="ConsPlusNormal"/>
        <w:spacing w:before="220"/>
        <w:ind w:firstLine="540"/>
        <w:jc w:val="both"/>
        <w:rPr>
          <w:rFonts w:ascii="Times New Roman" w:hAnsi="Times New Roman" w:cs="Times New Roman"/>
        </w:rPr>
      </w:pPr>
      <w:bookmarkStart w:id="21" w:name="P3836"/>
      <w:bookmarkEnd w:id="21"/>
      <w:r w:rsidRPr="00840B6D">
        <w:rPr>
          <w:rFonts w:ascii="Times New Roman" w:hAnsi="Times New Roman" w:cs="Times New Roman"/>
        </w:rPr>
        <w:t>2.2. В оказании поддержки должно быть отказано, если субъектом малого и среднего предпринимательства допущены следующие нарушения: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 представлен неполный пакет документов и (или) в представленных документах субъектом малого и среднего предпринимательства не устранены замечания в соответствии с пунктом 5.10 раздела 5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 представлены недостоверные сведения и документы;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 не выполнены условия оказания поддержки, предоставленной ранее, в том числе субъектом малого и среднего предпринимательства не предоставлялись анкеты получателя поддержки по форме 10 ежегодно в течение последующих двух календарных лет после года получения поддержки за соответствующий отчетный период (январь - декабрь) до 1 апреля года, следующего за отчетным;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 с даты признания субъекта малого и среднего предпринимательства допустившим нарушение порядка и условий оказания поддержки прошло менее чем три года.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 При расчете размера субсидий в общую стоимость расходов, понесенных субъектом малого и среднего предпринимательства, не включается сумма налога на добавленную стоимость.</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2.4. На дату обращения субъекта малого и среднего предпринимательства - юридического лица с заявлением о предоставлении субсидий средняя численность работников за предшествующий календарный год не должна быть равна нулю, за исключением субсидии, указанной в </w:t>
      </w:r>
      <w:hyperlink w:anchor="P3799" w:history="1">
        <w:r w:rsidRPr="00840B6D">
          <w:rPr>
            <w:rFonts w:ascii="Times New Roman" w:hAnsi="Times New Roman" w:cs="Times New Roman"/>
          </w:rPr>
          <w:t>подпункте 1.2.2 пункта 1.2</w:t>
        </w:r>
      </w:hyperlink>
      <w:r w:rsidRPr="00840B6D">
        <w:rPr>
          <w:rFonts w:ascii="Times New Roman" w:hAnsi="Times New Roman" w:cs="Times New Roman"/>
        </w:rPr>
        <w:t xml:space="preserve">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2.5. На дату обращения субъекта малого и среднего предпринимательства с заявлением о предоставлении субсидий выручка от реализации товаров (работ, услуг) 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субсидии, указанной в </w:t>
      </w:r>
      <w:hyperlink w:anchor="P3799" w:history="1">
        <w:r w:rsidRPr="00840B6D">
          <w:rPr>
            <w:rFonts w:ascii="Times New Roman" w:hAnsi="Times New Roman" w:cs="Times New Roman"/>
          </w:rPr>
          <w:t>подпункте 1.2.2 пункта 1.2</w:t>
        </w:r>
      </w:hyperlink>
      <w:r w:rsidRPr="00840B6D">
        <w:rPr>
          <w:rFonts w:ascii="Times New Roman" w:hAnsi="Times New Roman" w:cs="Times New Roman"/>
        </w:rPr>
        <w:t xml:space="preserve"> настоящего Порядка.</w:t>
      </w:r>
    </w:p>
    <w:p w:rsidR="00840B6D" w:rsidRPr="00840B6D" w:rsidRDefault="00840B6D">
      <w:pPr>
        <w:pStyle w:val="ConsPlusNormal"/>
        <w:spacing w:before="220"/>
        <w:ind w:firstLine="540"/>
        <w:jc w:val="both"/>
        <w:rPr>
          <w:rFonts w:ascii="Times New Roman" w:hAnsi="Times New Roman" w:cs="Times New Roman"/>
        </w:rPr>
      </w:pPr>
      <w:bookmarkStart w:id="22" w:name="P3845"/>
      <w:bookmarkEnd w:id="22"/>
      <w:r w:rsidRPr="00840B6D">
        <w:rPr>
          <w:rFonts w:ascii="Times New Roman" w:hAnsi="Times New Roman" w:cs="Times New Roman"/>
        </w:rPr>
        <w:t>2.6. Финансовая поддержка в виде субсидий субъектам малого и среднего предпринимательства, оказывающим услуги, на возмещение части затрат,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 используемого для предоставления услуг.</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2.6.1. Субсидии предоставляются субъектам малого и среднего предпринимательства, осуществляющим приоритетные виды деятельности, указанные в </w:t>
      </w:r>
      <w:hyperlink w:anchor="P3805" w:history="1">
        <w:r w:rsidRPr="00840B6D">
          <w:rPr>
            <w:rFonts w:ascii="Times New Roman" w:hAnsi="Times New Roman" w:cs="Times New Roman"/>
          </w:rPr>
          <w:t>пункте 1.8 раздела 1</w:t>
        </w:r>
      </w:hyperlink>
      <w:r w:rsidRPr="00840B6D">
        <w:rPr>
          <w:rFonts w:ascii="Times New Roman" w:hAnsi="Times New Roman" w:cs="Times New Roman"/>
        </w:rPr>
        <w:t xml:space="preserve">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2.6.2. Субсидии предоставляются субъектам малого и среднего предпринимательства, соответствующим условию, указанному в </w:t>
      </w:r>
      <w:hyperlink w:anchor="P3807" w:history="1">
        <w:r w:rsidRPr="00840B6D">
          <w:rPr>
            <w:rFonts w:ascii="Times New Roman" w:hAnsi="Times New Roman" w:cs="Times New Roman"/>
          </w:rPr>
          <w:t>пункте 1.10 раздела 1</w:t>
        </w:r>
      </w:hyperlink>
      <w:r w:rsidRPr="00840B6D">
        <w:rPr>
          <w:rFonts w:ascii="Times New Roman" w:hAnsi="Times New Roman" w:cs="Times New Roman"/>
        </w:rPr>
        <w:t xml:space="preserve">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2.6.3. Субсидии предоставляются по действующему договору аренды из расчета 50 процентов от документально подтвержденных затрат, произведенных не ранее 1 января 2018 года.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2.6.4. Размер субсидий не может превышать 250000 (двести пятьдесят тысяч) рублей в финансовый год, но не более одного раза в течение действия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По действующему договору аренды субсидии предоставляются единовременно по уплаченным на дату подачи заявления арендным платежам.</w:t>
      </w:r>
    </w:p>
    <w:p w:rsidR="00840B6D" w:rsidRPr="00840B6D" w:rsidRDefault="00840B6D">
      <w:pPr>
        <w:pStyle w:val="ConsPlusNormal"/>
        <w:spacing w:before="220"/>
        <w:ind w:firstLine="540"/>
        <w:jc w:val="both"/>
        <w:rPr>
          <w:rFonts w:ascii="Times New Roman" w:hAnsi="Times New Roman" w:cs="Times New Roman"/>
        </w:rPr>
      </w:pPr>
      <w:bookmarkStart w:id="23" w:name="P3851"/>
      <w:bookmarkEnd w:id="23"/>
      <w:r w:rsidRPr="00840B6D">
        <w:rPr>
          <w:rFonts w:ascii="Times New Roman" w:hAnsi="Times New Roman" w:cs="Times New Roman"/>
        </w:rPr>
        <w:t xml:space="preserve">2.7. Финансовая поддержка в виде субсидий субъектам малого и среднего предпринимательства, оказывающим услуги по уходу и присмотру за детьми, на возмещение части затрат, связанных с регистрацией юридического лица, индивидуального предпринимателя, началом предпринимательской деятельности, предоставляется на конкурсной основе на основании </w:t>
      </w:r>
      <w:hyperlink w:anchor="P3979" w:history="1">
        <w:r w:rsidRPr="00840B6D">
          <w:rPr>
            <w:rFonts w:ascii="Times New Roman" w:hAnsi="Times New Roman" w:cs="Times New Roman"/>
          </w:rPr>
          <w:t>приложения</w:t>
        </w:r>
      </w:hyperlink>
      <w:r w:rsidRPr="00840B6D">
        <w:rPr>
          <w:rFonts w:ascii="Times New Roman" w:hAnsi="Times New Roman" w:cs="Times New Roman"/>
        </w:rPr>
        <w:t xml:space="preserve"> к настоящему Порядку.</w:t>
      </w:r>
    </w:p>
    <w:p w:rsidR="00840B6D" w:rsidRPr="00840B6D" w:rsidRDefault="00840B6D">
      <w:pPr>
        <w:pStyle w:val="ConsPlusNormal"/>
        <w:spacing w:before="220"/>
        <w:ind w:firstLine="540"/>
        <w:jc w:val="both"/>
        <w:rPr>
          <w:rFonts w:ascii="Times New Roman" w:hAnsi="Times New Roman" w:cs="Times New Roman"/>
        </w:rPr>
      </w:pPr>
      <w:bookmarkStart w:id="24" w:name="P3852"/>
      <w:bookmarkEnd w:id="24"/>
      <w:r w:rsidRPr="00840B6D">
        <w:rPr>
          <w:rFonts w:ascii="Times New Roman" w:hAnsi="Times New Roman" w:cs="Times New Roman"/>
        </w:rPr>
        <w:t xml:space="preserve">2.8. Субъекты малого и среднего предпринимательства, отвечающие требованиям, предусмотренным </w:t>
      </w:r>
      <w:hyperlink w:anchor="P3811" w:history="1">
        <w:r w:rsidRPr="00840B6D">
          <w:rPr>
            <w:rFonts w:ascii="Times New Roman" w:hAnsi="Times New Roman" w:cs="Times New Roman"/>
          </w:rPr>
          <w:t>пунктом 2.1</w:t>
        </w:r>
      </w:hyperlink>
      <w:r w:rsidRPr="00840B6D">
        <w:rPr>
          <w:rFonts w:ascii="Times New Roman" w:hAnsi="Times New Roman" w:cs="Times New Roman"/>
        </w:rPr>
        <w:t xml:space="preserve"> настоящего Порядка, представляют в муниципальное казенное учреждение "Центр развития предпринимательства" (место фактического нахождения: г. Владивосток, ул. Запорожская, д. 77, офис 810) следующие документы: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опись представляемых документов согласно форме 1;</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заявление на получение субсидии согласно форме 2 (2 экземпляра);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подтверждение субъектом малого и среднего предпринимательства соответствия </w:t>
      </w:r>
      <w:hyperlink r:id="rId38" w:history="1">
        <w:r w:rsidRPr="00840B6D">
          <w:rPr>
            <w:rFonts w:ascii="Times New Roman" w:hAnsi="Times New Roman" w:cs="Times New Roman"/>
          </w:rPr>
          <w:t>статье 4</w:t>
        </w:r>
      </w:hyperlink>
      <w:r w:rsidRPr="00840B6D">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согласно форме 3;</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справку об отсутствии расчетных документов, не оплаченных в срок субъектом малого и среднего предпринимательства, заверенную кредитной организацией;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свидетельства о постановке на учет в налоговом органе, заверенную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паспорта (для индивидуальных предпринимателей) или копии учредительных документов (устав, учредительный договор) (для юридических лиц), заверенные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налоговую и бухгалтерскую отчетность в соответствии с применяемой системой налогообложения: бухгалтерский баланс по форме 1; отчет о прибылях и убытках по форме 2; налоговая декларация по единому налогу на вмененный доход для отдельных видов деятельности; налоговая декларация по налогу, уплачиваемому в связи с применением упрощенной системы налогообложения; налоговая декларация по налогу на доходы физических лиц; налоговая декларация по налогу на прибыль организаций, а также копия электронной квитанции о приеме налоговой и бухгалтерской отчетности за последний отчетный год и за последний отчетный период, заверенная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сведения о среднесписочной численности работников за предшествующий календарный год, заверенные руководителем организации (индивидуальным предпринимателем), с копией электронной квитанции о приеме.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копии документов, подтверждающих наличие детей в группах дневного пребывания численностью не менее 5 человек в возрасте до 3 лет (действующий договор на оказание услуг, в том числе с указанием возраста ребенка), заверенные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в случае создания нового рабочего места в текущем финансовом году до даты оказания финансовой поддержки - соответствующий отчет согласно форме 7 с приложением подтверждающих 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отсутствия факта создания нового рабочего места в текущем финансовом году - соответствующее обязательство согласно форме 6, а также соответствующий отчет согласно форме 7 с приложением подтверждающих документов (не позднее 31 декабря года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предоставить соответствующий отчет согласно форме 11 с приложением подтверждающих 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отсутствия факта создания группы дневного пребывания численностью не менее 5 человек в возрасте до 3 лет в текущем финансовом году предоставить соответствующее обязательство согласно форме 10, а также соответствующий отчет согласно форме 11 с приложением подтверждающих документов (не позднее 31 декабря года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выписку из Единого государственного реестра юридических лиц или Единого государственного реестра индивидуальных предпринимателей;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сведения о среднесписочной численности работников за предшествующий календарный год;</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Субъекты малого и среднего предпринимательства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и справок на момент подачи заявления не должен превышать 30 дней с момента выдачи. Кроме того, субъекты малого и среднего предпринимательства для получения субсидий предоставляют:</w:t>
      </w:r>
    </w:p>
    <w:p w:rsidR="00840B6D" w:rsidRPr="00840B6D" w:rsidRDefault="00840B6D">
      <w:pPr>
        <w:pStyle w:val="ConsPlusNormal"/>
        <w:spacing w:before="220"/>
        <w:ind w:firstLine="540"/>
        <w:jc w:val="both"/>
        <w:rPr>
          <w:rFonts w:ascii="Times New Roman" w:hAnsi="Times New Roman" w:cs="Times New Roman"/>
        </w:rPr>
      </w:pPr>
      <w:bookmarkStart w:id="25" w:name="P3872"/>
      <w:bookmarkEnd w:id="25"/>
      <w:r w:rsidRPr="00840B6D">
        <w:rPr>
          <w:rFonts w:ascii="Times New Roman" w:hAnsi="Times New Roman" w:cs="Times New Roman"/>
        </w:rPr>
        <w:t xml:space="preserve">1) для получения субсидий на возмещение части затрат, связанных с уплатой арендных платежей, предусмотренных </w:t>
      </w:r>
      <w:hyperlink w:anchor="P3845" w:history="1">
        <w:r w:rsidRPr="00840B6D">
          <w:rPr>
            <w:rFonts w:ascii="Times New Roman" w:hAnsi="Times New Roman" w:cs="Times New Roman"/>
          </w:rPr>
          <w:t>пунктом 2.6</w:t>
        </w:r>
      </w:hyperlink>
      <w:r w:rsidRPr="00840B6D">
        <w:rPr>
          <w:rFonts w:ascii="Times New Roman" w:hAnsi="Times New Roman" w:cs="Times New Roman"/>
        </w:rPr>
        <w:t xml:space="preserve">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расчет размера субсидий согласно форме 4 (3 экземпляра);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договора аренды недвижимого имущества, находящегося в частной собственности, заверенную арендодателем и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копии платежных поручений, подтверждающих внесение платежей за пользование арендуемым недвижимым имуществом, заверенные банком;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выписки из Единого государственного реестра прав на недвижимое имущество и сделок с ним (ЕГРП), заверенную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заверенную арендодателем;</w:t>
      </w:r>
    </w:p>
    <w:p w:rsidR="00840B6D" w:rsidRPr="00840B6D" w:rsidRDefault="00840B6D">
      <w:pPr>
        <w:pStyle w:val="ConsPlusNormal"/>
        <w:spacing w:before="220"/>
        <w:ind w:firstLine="540"/>
        <w:jc w:val="both"/>
        <w:rPr>
          <w:rFonts w:ascii="Times New Roman" w:hAnsi="Times New Roman" w:cs="Times New Roman"/>
        </w:rPr>
      </w:pPr>
      <w:bookmarkStart w:id="26" w:name="P3878"/>
      <w:bookmarkEnd w:id="26"/>
      <w:r w:rsidRPr="00840B6D">
        <w:rPr>
          <w:rFonts w:ascii="Times New Roman" w:hAnsi="Times New Roman" w:cs="Times New Roman"/>
        </w:rPr>
        <w:lastRenderedPageBreak/>
        <w:t xml:space="preserve">2)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началом предпринимательской деятельности, предусмотренных </w:t>
      </w:r>
      <w:hyperlink w:anchor="P3851" w:history="1">
        <w:r w:rsidRPr="00840B6D">
          <w:rPr>
            <w:rFonts w:ascii="Times New Roman" w:hAnsi="Times New Roman" w:cs="Times New Roman"/>
          </w:rPr>
          <w:t>пунктом 2.7</w:t>
        </w:r>
      </w:hyperlink>
      <w:r w:rsidRPr="00840B6D">
        <w:rPr>
          <w:rFonts w:ascii="Times New Roman" w:hAnsi="Times New Roman" w:cs="Times New Roman"/>
        </w:rPr>
        <w:t xml:space="preserve"> настоящего Порядка (согласно </w:t>
      </w:r>
      <w:hyperlink w:anchor="P4037" w:history="1">
        <w:r w:rsidRPr="00840B6D">
          <w:rPr>
            <w:rFonts w:ascii="Times New Roman" w:hAnsi="Times New Roman" w:cs="Times New Roman"/>
          </w:rPr>
          <w:t>пункту 3.2 раздела 3</w:t>
        </w:r>
      </w:hyperlink>
      <w:r w:rsidRPr="00840B6D">
        <w:rPr>
          <w:rFonts w:ascii="Times New Roman" w:hAnsi="Times New Roman" w:cs="Times New Roman"/>
        </w:rPr>
        <w:t xml:space="preserve"> приложения к Порядку).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2.9. Копии документов, указанные в </w:t>
      </w:r>
      <w:hyperlink w:anchor="P3872" w:history="1">
        <w:r w:rsidRPr="00840B6D">
          <w:rPr>
            <w:rFonts w:ascii="Times New Roman" w:hAnsi="Times New Roman" w:cs="Times New Roman"/>
          </w:rPr>
          <w:t>подпунктах 1</w:t>
        </w:r>
      </w:hyperlink>
      <w:r w:rsidRPr="00840B6D">
        <w:rPr>
          <w:rFonts w:ascii="Times New Roman" w:hAnsi="Times New Roman" w:cs="Times New Roman"/>
        </w:rPr>
        <w:t xml:space="preserve">, </w:t>
      </w:r>
      <w:hyperlink w:anchor="P3878" w:history="1">
        <w:r w:rsidRPr="00840B6D">
          <w:rPr>
            <w:rFonts w:ascii="Times New Roman" w:hAnsi="Times New Roman" w:cs="Times New Roman"/>
          </w:rPr>
          <w:t>2 пункта 2.8</w:t>
        </w:r>
      </w:hyperlink>
      <w:r w:rsidRPr="00840B6D">
        <w:rPr>
          <w:rFonts w:ascii="Times New Roman" w:hAnsi="Times New Roman" w:cs="Times New Roman"/>
        </w:rPr>
        <w:t xml:space="preserve"> настоящего Порядка, предоставляются согласно описи (форма 1) вместе с оригиналами, составленными в соответствии с действующим законодательством Российской Федерации. Заявление согласно форме 2 не принимается без предъявления оригиналов документов, которые возвращаются после сверки.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Документы, представленные субъектами малого и среднего предпринимательства, возврату не подлежат.</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Копии документов заверяются печатью и словами "Копия верна" с указанием наименования организации, должности, Ф.И.О. и подписи руководителя или лица, действующего по доверенности организации.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2.10.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а также копия документа, удостоверяющего личность, заверенная представителем.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2.11.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2.12. Подача заявления на предоставление финансовой поддержки с пакетом документов по почте не предусмотрена.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2.13.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2.14. Субъект малого и среднего предпринимательства представляет заявление с пакетом документов, предусмотренных </w:t>
      </w:r>
      <w:hyperlink w:anchor="P3852" w:history="1">
        <w:r w:rsidRPr="00840B6D">
          <w:rPr>
            <w:rFonts w:ascii="Times New Roman" w:hAnsi="Times New Roman" w:cs="Times New Roman"/>
          </w:rPr>
          <w:t>пунктом 2.8</w:t>
        </w:r>
      </w:hyperlink>
      <w:r w:rsidRPr="00840B6D">
        <w:rPr>
          <w:rFonts w:ascii="Times New Roman" w:hAnsi="Times New Roman" w:cs="Times New Roman"/>
        </w:rPr>
        <w:t xml:space="preserve"> настоящего Порядка, в муниципальное казенное учреждение "Центр развития предпринимательства" (далее - Учреждение).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Прием заявлений с пакетом документов осуществляется Учреждением с 1 по 15 число с апреля по ноябрь.</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Прием заявлений с пакетами документов на предоставление финансовой поддержки, указанной в </w:t>
      </w:r>
      <w:hyperlink w:anchor="P3851" w:history="1">
        <w:r w:rsidRPr="00840B6D">
          <w:rPr>
            <w:rFonts w:ascii="Times New Roman" w:hAnsi="Times New Roman" w:cs="Times New Roman"/>
          </w:rPr>
          <w:t>пункте 2.7</w:t>
        </w:r>
      </w:hyperlink>
      <w:r w:rsidRPr="00840B6D">
        <w:rPr>
          <w:rFonts w:ascii="Times New Roman" w:hAnsi="Times New Roman" w:cs="Times New Roman"/>
        </w:rPr>
        <w:t xml:space="preserve"> настоящего Порядка, осуществляется с 1 апреля по 30 июня ежегодно в период действия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2.15. Учреждение осуществляет в день приема заявлений, поступающих от субъектов малого и среднего предпринимательства,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2.16. Учреждение в течение 5 рабочих дней, с первого рабочего дня, следующего за днем окончания приема документов, представляемых субъектами малого и среднего предпринимательства на получение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 осуществляет проверку документов заявителей на соответствие условиям и требованиям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 передает заявления и пакеты документов в Уполномоченный орган.</w:t>
      </w:r>
    </w:p>
    <w:p w:rsidR="00840B6D" w:rsidRPr="00840B6D" w:rsidRDefault="00840B6D">
      <w:pPr>
        <w:pStyle w:val="ConsPlusNormal"/>
        <w:spacing w:before="220"/>
        <w:ind w:firstLine="540"/>
        <w:jc w:val="both"/>
        <w:rPr>
          <w:rFonts w:ascii="Times New Roman" w:hAnsi="Times New Roman" w:cs="Times New Roman"/>
        </w:rPr>
      </w:pPr>
      <w:bookmarkStart w:id="27" w:name="P3893"/>
      <w:bookmarkEnd w:id="27"/>
      <w:r w:rsidRPr="00840B6D">
        <w:rPr>
          <w:rFonts w:ascii="Times New Roman" w:hAnsi="Times New Roman" w:cs="Times New Roman"/>
        </w:rPr>
        <w:t xml:space="preserve">2.17. 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w:t>
      </w:r>
      <w:r w:rsidRPr="00840B6D">
        <w:rPr>
          <w:rFonts w:ascii="Times New Roman" w:hAnsi="Times New Roman" w:cs="Times New Roman"/>
        </w:rPr>
        <w:lastRenderedPageBreak/>
        <w:t>документооборота "Дело" в группе документов "Заявление о предоставлении услуг".</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Уполномоченный орган в течение 15 рабочих дней со дня регистрации заявлений в автоматизированной системе электронного документооборота "Дело"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департамент экономики и развития предпринимательства Приморского края - по оказанию аналогичной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департамент лицензирования и торговли Приморского края - по выдаче лицензий на розничную продажу алкогольной продукцией;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районные инспекции Федеральной налоговой службы города Владивостока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Краевое государственное казенное учреждение "Центр занятости населения города Владивостока" - по заявителям, получавшим поддержку в рамках программы дополнительных мер снижения напряженности на рынке труда Приморского края.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случае наличия в документах заявителей противоречий запросы направляются Уполномоченным органом в организации всех организационно-правовых форм.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По итогам проверки Уполномоченный орган составляет письменное заключение о предоставлении субсидий или об отказе в предоставлении субсидий по каждому пакету 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2.18. Уполномоченный орган после завершения работы по проверке документов заявителей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города Владивостока, созданной </w:t>
      </w:r>
      <w:hyperlink r:id="rId39" w:history="1">
        <w:r w:rsidRPr="00840B6D">
          <w:rPr>
            <w:rFonts w:ascii="Times New Roman" w:hAnsi="Times New Roman" w:cs="Times New Roman"/>
          </w:rPr>
          <w:t>распоряжением</w:t>
        </w:r>
      </w:hyperlink>
      <w:r w:rsidRPr="00840B6D">
        <w:rPr>
          <w:rFonts w:ascii="Times New Roman" w:hAnsi="Times New Roman" w:cs="Times New Roman"/>
        </w:rPr>
        <w:t xml:space="preserve"> администрации города Владивостока от 01.11.2010 N 935-р (далее - Комиссия). Члены Комиссии в течение 15 рабочих дней (5 рабочих дней - каждому члену Комиссии)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предоставлении субсидий либо об отказе в предоставлении субсидий либо письменные заключения об устранении замечаний по каждому пакету 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2.19.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Решение Комиссии оформляется протоколом, который подписывается всеми членами Комиссии.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2.20. Уполномоченный орган в течение 5 рабочих дней со дня принятия Комиссией решения направляет членам Координационного совета по развитию малого и среднего предпринимательства в городе Владивостоке, созданного в соответствии с </w:t>
      </w:r>
      <w:hyperlink r:id="rId40" w:history="1">
        <w:r w:rsidRPr="00840B6D">
          <w:rPr>
            <w:rFonts w:ascii="Times New Roman" w:hAnsi="Times New Roman" w:cs="Times New Roman"/>
          </w:rPr>
          <w:t>постановлением</w:t>
        </w:r>
      </w:hyperlink>
      <w:r w:rsidRPr="00840B6D">
        <w:rPr>
          <w:rFonts w:ascii="Times New Roman" w:hAnsi="Times New Roman" w:cs="Times New Roman"/>
        </w:rPr>
        <w:t xml:space="preserve"> главы города Владивостока от 02.10.2008 N 379 (далее - Координационный совет), письменные уведомления о принятом Комиссией решении или вносит данную информацию в повестку очередного заседания Координационного совета.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2.21. В случае принятия Комиссией решения о возможности предоставления субсидий </w:t>
      </w:r>
      <w:r w:rsidRPr="00840B6D">
        <w:rPr>
          <w:rFonts w:ascii="Times New Roman" w:hAnsi="Times New Roman" w:cs="Times New Roman"/>
        </w:rPr>
        <w:lastRenderedPageBreak/>
        <w:t>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направляет на подписание главе города Владивостока в течение 5 рабочих дней после его согласования органами администрации города Владивостока и в течение 5 рабочих дней со дня принятия постановления направляет каждому заявителю уведомление о предоставлении субсидий согласно форме 5.</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2.22. В случае принятия Комиссией решения об отсутствии возможности предоставления субсидий на основании </w:t>
      </w:r>
      <w:hyperlink w:anchor="P3811" w:history="1">
        <w:r w:rsidRPr="00840B6D">
          <w:rPr>
            <w:rFonts w:ascii="Times New Roman" w:hAnsi="Times New Roman" w:cs="Times New Roman"/>
          </w:rPr>
          <w:t>пунктов 2.1</w:t>
        </w:r>
      </w:hyperlink>
      <w:r w:rsidRPr="00840B6D">
        <w:rPr>
          <w:rFonts w:ascii="Times New Roman" w:hAnsi="Times New Roman" w:cs="Times New Roman"/>
        </w:rPr>
        <w:t xml:space="preserve"> и </w:t>
      </w:r>
      <w:hyperlink w:anchor="P3836" w:history="1">
        <w:r w:rsidRPr="00840B6D">
          <w:rPr>
            <w:rFonts w:ascii="Times New Roman" w:hAnsi="Times New Roman" w:cs="Times New Roman"/>
          </w:rPr>
          <w:t>2.2</w:t>
        </w:r>
      </w:hyperlink>
      <w:r w:rsidRPr="00840B6D">
        <w:rPr>
          <w:rFonts w:ascii="Times New Roman" w:hAnsi="Times New Roman" w:cs="Times New Roman"/>
        </w:rPr>
        <w:t xml:space="preserve"> настоящего Порядка Уполномоченный орган направляет каждому заявителю уведомление об отказе в предоставлении субсидий (с указанием причин отказа) согласно форме 5 в течение 5 рабочих дней со дня принятия Комиссией решения об отсутствии возможности предоставления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2.23. 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каждому заявителю почтовой связью, посредством использования факсимильной связи или посредством электронного сообщения на адрес электронной почты, указанный заявителем в заявлении на получение субсидий согласно форме 2. Заявители в течение 10 рабочих дней повторно предоставляют в Учреждение документы после устранения замечаний (далее - документы с устраненными замечаниями).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Учреждение осуществляет в день приема документов с устраненными замечаниями, поступающих от субъектов малого и среднего предпринимательства, их регистрацию в журнале.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Учреждение в течение 2-х рабочих дней со дня регистрации документов с устраненными замечаниями, поступающих от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 проверяет документы с устраненными замечаниями;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 передает их в Уполномоченный орган.</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Уполномоченный орган в день получения от Учреждения документов с устраненными замечаниями осуществляет их регистрацию в автоматизированной системе электронного документооборота "Дело" в группе документов "Заявление о предоставлении услуг". В случае неустранения замечаний субъектом малого и среднего предпринимательства Комиссией принимается решение об отсутствии возможности предоставления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2.24. Члены Комиссии в течение 8 рабочих дней со дня регистрации Уполномоченным органом представленных заявителем по требованию об устранении замечаний документов повторно рассматривают пакет 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2.25. Уполномоченный орган в течение 3-х рабочих дней со дня получения от членов Комиссии письменных заключений с приложенными пакетами документов (в случае повторного рассмотрения членами Комиссией документов)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Решение Комиссии оформляется протоколом заседания Комиссии, который подписывается всеми членами Комиссии.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2.26. Уполномоченный орган в течение 5 рабочих дней со дня принятия Комиссией повторного решения направляет членам Координационного совета письменные уведомления о принятом Комиссией решении или вносит данную информацию в повестку очередного заседания Координационного совета.</w:t>
      </w:r>
    </w:p>
    <w:p w:rsidR="00840B6D" w:rsidRPr="00840B6D" w:rsidRDefault="00840B6D">
      <w:pPr>
        <w:pStyle w:val="ConsPlusNormal"/>
        <w:spacing w:before="220"/>
        <w:ind w:firstLine="540"/>
        <w:jc w:val="both"/>
        <w:rPr>
          <w:rFonts w:ascii="Times New Roman" w:hAnsi="Times New Roman" w:cs="Times New Roman"/>
        </w:rPr>
      </w:pPr>
      <w:bookmarkStart w:id="28" w:name="P3918"/>
      <w:bookmarkEnd w:id="28"/>
      <w:r w:rsidRPr="00840B6D">
        <w:rPr>
          <w:rFonts w:ascii="Times New Roman" w:hAnsi="Times New Roman" w:cs="Times New Roman"/>
        </w:rPr>
        <w:t xml:space="preserve">2.27.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направляет на подписание главе города Владивостока в течение 5 рабочих дней после его </w:t>
      </w:r>
      <w:r w:rsidRPr="00840B6D">
        <w:rPr>
          <w:rFonts w:ascii="Times New Roman" w:hAnsi="Times New Roman" w:cs="Times New Roman"/>
        </w:rPr>
        <w:lastRenderedPageBreak/>
        <w:t>согласования органами администрации города Владивостока и в течение 5 рабочих дней со дня принятия постановления направляет каждому заявителю уведомление о предоставлении субсидий согласно форме 5.</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2.28. 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(с указанием причин отказа) согласно форме 5 в течение 5 рабочих дней со дня принятия Комиссией решения об отказе в предоставлении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2.29. Информация о субъектах малого и среднего предпринимательства, которым оказана финансовая поддержка, в течение 30 календарных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w:t>
      </w:r>
      <w:hyperlink r:id="rId41" w:history="1">
        <w:r w:rsidRPr="00840B6D">
          <w:rPr>
            <w:rFonts w:ascii="Times New Roman" w:hAnsi="Times New Roman" w:cs="Times New Roman"/>
          </w:rPr>
          <w:t>распоряжением</w:t>
        </w:r>
      </w:hyperlink>
      <w:r w:rsidRPr="00840B6D">
        <w:rPr>
          <w:rFonts w:ascii="Times New Roman" w:hAnsi="Times New Roman" w:cs="Times New Roman"/>
        </w:rPr>
        <w:t xml:space="preserve"> администрации города Владивостока от 23.08.2017 N 611-р "О реестре субъектов малого и среднего предпринимательства города Владивостока - получателей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2.30. Общий срок с первого рабочего дня, следующего за днем окончания приема документов, представляемых субъектом малого и среднего предпринимательства на получение субсидий в текущем месяце, до дня вынесения Комиссией положительного решения о возможности предоставления субсидий составляет не более 38 рабочих дней и не более 63 рабочих дней в случае устранения субъектом малого и среднего предпринимательства замечаний по требованию Уполномоченного органа и принятия Комиссией повторного положительного решения о возможности предоставления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2.31. Администрация города Владивостока в течение 4 рабочих дней со дня принятия постановления администрации города Владивостока об оказании финансовой поддержки заключает с субъектом малого и среднего предпринимательства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возмещения части затрат, связанные с условиями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2.31.1. При заключении договора о предоставлении субсидий на возмещение части затрат по уплаченным арендным платежам после заключения договора перечисление субсидий производится единовременно по начисленным и уплаченным арендным платежам в полном объеме в соответствии с договором аренды.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2.31.2. В день заключения договора о предоставлении субсидий субъект малого и среднего предпринимательства обязан предоставлять в Уполномоченный орган анкету получателя поддержки согласно форме 12 по состоянию на 1 января года, предшествующего году оказания поддержки, а также ежегодно в течение последующих двух календарных лет за соответствующий отчетный период (январь - декабрь) - до 1 апреля года, следующего за отчетным.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случае непредставления сведений в установленные сроки субъект малого и среднего предпринимательства признается нарушившим порядок и условия оказания поддержки без права обращения за поддержкой в течение трех лет.</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2.31.3. В случае предоставления субсидий субъект малого и среднего предпринимательства обязан предоставлять в Уполномоченный орган до 1 апреля года, следующего за годом оказания финансовой поддержки, копию сведений о среднесписочной численности работников за предшествующий календарный год и копию расчета по страховым взносам за последний квартал года оказания финансовой поддержки по форме КНД 115111 (за исключением раздела 3), заверенные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2.32. Уполномоченный орган на основании заключенного с субъектом малого и среднего предпринимательства договора о предоставлении субсидий в течение 2-х рабочих дней со дня заключения договора формирует заявку на перечисление субсидий и направляет ее в управление бухгалтерии администрации города Владивостока.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2.33. Главный распорядитель бюджетных средств - администрация города Владивостока в лице управления бухгалтерии администрации города Владивостока направляет соответствующую заявку на финансирование в Управление финансов администрации города Владивостока (далее - Управление финансов) или возвращает в Уполномоченный орган с указанием причины возврата.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2.34. Управление финансов осуществляет финансирование на лицевой счет главного распорядителя бюджетных средств - администрации города Владивостока в соответствии с порядком, установленным Управлением финансов.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Перечисление субсидий осуществляется не позднее десятого рабочего дня после принятия постановления администрации города Владивостока об оказании финансовой поддержки, предусмотренного </w:t>
      </w:r>
      <w:hyperlink w:anchor="P3811" w:history="1">
        <w:r w:rsidRPr="00840B6D">
          <w:rPr>
            <w:rFonts w:ascii="Times New Roman" w:hAnsi="Times New Roman" w:cs="Times New Roman"/>
          </w:rPr>
          <w:t>пунктами 2.21</w:t>
        </w:r>
      </w:hyperlink>
      <w:r w:rsidRPr="00840B6D">
        <w:rPr>
          <w:rFonts w:ascii="Times New Roman" w:hAnsi="Times New Roman" w:cs="Times New Roman"/>
        </w:rPr>
        <w:t xml:space="preserve">, </w:t>
      </w:r>
      <w:hyperlink w:anchor="P3918" w:history="1">
        <w:r w:rsidRPr="00840B6D">
          <w:rPr>
            <w:rFonts w:ascii="Times New Roman" w:hAnsi="Times New Roman" w:cs="Times New Roman"/>
          </w:rPr>
          <w:t>2.27</w:t>
        </w:r>
      </w:hyperlink>
      <w:r w:rsidRPr="00840B6D">
        <w:rPr>
          <w:rFonts w:ascii="Times New Roman" w:hAnsi="Times New Roman" w:cs="Times New Roman"/>
        </w:rPr>
        <w:t xml:space="preserve"> настоящего раздела.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2.35. Перечисление субсидий осуществляется в соответствии с условиями договора о предоставлении субсидий на расчетные счета, открытые получателями субсидий в учреждениях Центрального банка Российской Федерации или кредитных организациях.</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2.36. В случае приостановления действия отдельных пунктов Программы в отношении отдельных видов финансовой поддержки субъектам малого и среднего предпринимательства города Владивостока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2.37. В случае отсутствия в текущем финансовом году в бюджете Владивостокского городского округа средств на предоставление субсидий по мероприятиям Программы, предоставление субсидий субъектам малого и среднего предпринимательства, в отношении которых в текущем финансовом году было принято решение о возможности предоставления субсидий, осуществляется за счет средств бюджета Владивостокского городского округа на финансовый год, следующий за годом принятия Комиссией решения о возможности предоставления субсидий в порядке очередности в зависимости от даты подачи заявлений на получение субсидии.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1"/>
        <w:rPr>
          <w:rFonts w:ascii="Times New Roman" w:hAnsi="Times New Roman" w:cs="Times New Roman"/>
        </w:rPr>
      </w:pPr>
      <w:r w:rsidRPr="00840B6D">
        <w:rPr>
          <w:rFonts w:ascii="Times New Roman" w:hAnsi="Times New Roman" w:cs="Times New Roman"/>
        </w:rPr>
        <w:t>3. Осуществление контроля за соблюдением условий,</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целей и порядка предоставления субсидий 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ответственности за их нарушение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3.1. Уполномоченный орган осуществляет проверку документов субъекта малого и среднего предпринимательства согласно </w:t>
      </w:r>
      <w:hyperlink w:anchor="P3893" w:history="1">
        <w:r w:rsidRPr="00840B6D">
          <w:rPr>
            <w:rFonts w:ascii="Times New Roman" w:hAnsi="Times New Roman" w:cs="Times New Roman"/>
          </w:rPr>
          <w:t>пункту 2.17 раздела 2</w:t>
        </w:r>
      </w:hyperlink>
      <w:r w:rsidRPr="00840B6D">
        <w:rPr>
          <w:rFonts w:ascii="Times New Roman" w:hAnsi="Times New Roman" w:cs="Times New Roman"/>
        </w:rPr>
        <w:t xml:space="preserve"> настоящего Порядка и осуществляет контроль за реализацией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Главный распорядитель бюджетных средств и органы муниципального финансового контроля проверяют соблюдение условий,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3.2. Правовое управление администрации города Владивостока осуществляет правовую экспертизу документов, представленных субъектами малого и среднего предпринимательства, на соответствие требованиям и условиям, установленным настоящим Порядком.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3.3. 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 порядка их предоставления.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3.4. В случае нарушения субъектом малого и среднего предпринимательства условий, </w:t>
      </w:r>
      <w:r w:rsidRPr="00840B6D">
        <w:rPr>
          <w:rFonts w:ascii="Times New Roman" w:hAnsi="Times New Roman" w:cs="Times New Roman"/>
        </w:rPr>
        <w:lastRenderedPageBreak/>
        <w:t>установленных договором о предоставлении субсидий (далее - нарушение),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3.5. Субъекты малого и среднего предпринимательства обязаны осуществить возврат субсидий в бюджет Владивостокского городского округа в следующих случаях и размерах:</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при выявлении фактов предоставления субъектом малого и среднего предпринимательства недостоверных сведений и документов - в полном объеме;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при получении субсидий в рамках оказания аналогичной поддержки за счет средств бюджетов другого уровня - в полном объеме;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при нецелевом использовании субсидий субъектом малого и среднего предпринимательства - в размере суммы нецелевого использования;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непредставления отчета о создании нового рабочего места до истечения финансового года получения субсидий, а также предоставления недостоверных сведений о создании нового рабочего места - в полном объеме;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непредставления расчетов по страховым взносам по форме КНД 1151111 и копии сведений о среднесписочной численности работников за предшествующий календарный год и (или) выявления неисполнения обязательства о создании нового рабочего места в году получения субсидий - в полном объеме;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непредставления до истечения финансового года получения субсидий отчета о создании группы дневного пребывания численностью не менее 5 человек в возрасте до 3-х лет, а также предоставления недостоверных сведений - в полном объеме.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3.6. Требование о возврате субсидий в бюджет Владивостокского городского округа (далее - требование) субъектам малого и среднего предпринимательства направляется Уполномоченным органом в пятидневный срок со дня установления нарушения.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3.7. Возврат субсидий производится субъектами малого и среднего предпринимательства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3.8. В случае неисполнения субъектом малого и среднего предпринимательства обязанности, предусмотренной пунктом 3.7 настоящего раздела, возврат субсидий осуществляется в судебном порядке.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по реализации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проектов и поддержке гражданских инициатив</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администрации 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К.О.БАТАНОВ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Порядку</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оказания финансовой</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поддержки субъектам</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виде предоставления</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lastRenderedPageBreak/>
        <w:t>субсидий в целях</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возмещения части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затрат, связанных</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с оказанием услуг</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по уходу и присмотру</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за детьми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29" w:name="P3979"/>
      <w:bookmarkEnd w:id="29"/>
      <w:r w:rsidRPr="00840B6D">
        <w:rPr>
          <w:rFonts w:ascii="Times New Roman" w:hAnsi="Times New Roman" w:cs="Times New Roman"/>
        </w:rPr>
        <w:t>ПОЛОЖЕНИЕ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 ПОРЯДКЕ И УСЛОВИЯХ ПРЕДОСТАВЛЕНИЯ</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ФИНАНСОВОЙ ПОДДЕРЖКИ НАЧИНАЮЩИМ ПРЕДПРИНИМАТЕЛЯМ -</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СУБЪЕКТАМ МАЛОГО И СРЕДНЕГО ПРЕДПРИНИМАТЕЛЬСТВА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ГОРОДА ВЛАДИВОСТОКА, ОКАЗЫВАЮЩИМ УСЛУГИ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ПО УХОДУ И ПРИСМОТРУ ЗА ДЕТЬМИ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1. Общие положения</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1.1. Положение о порядке и условиях предоставления финансовой поддержки начинающим предпринимателям - субъектам малого и среднего предпринимательства города Владивостока, оказывающим услуги по уходу и присмотру за детьми (далее - Положение), разработано в соответствии с Гражданским </w:t>
      </w:r>
      <w:hyperlink r:id="rId42" w:history="1">
        <w:r w:rsidRPr="00840B6D">
          <w:rPr>
            <w:rFonts w:ascii="Times New Roman" w:hAnsi="Times New Roman" w:cs="Times New Roman"/>
          </w:rPr>
          <w:t>кодексом</w:t>
        </w:r>
      </w:hyperlink>
      <w:r w:rsidRPr="00840B6D">
        <w:rPr>
          <w:rFonts w:ascii="Times New Roman" w:hAnsi="Times New Roman" w:cs="Times New Roman"/>
        </w:rPr>
        <w:t xml:space="preserve"> Российской Федерации, Бюджетным </w:t>
      </w:r>
      <w:hyperlink r:id="rId43" w:history="1">
        <w:r w:rsidRPr="00840B6D">
          <w:rPr>
            <w:rFonts w:ascii="Times New Roman" w:hAnsi="Times New Roman" w:cs="Times New Roman"/>
          </w:rPr>
          <w:t>кодексом</w:t>
        </w:r>
      </w:hyperlink>
      <w:r w:rsidRPr="00840B6D">
        <w:rPr>
          <w:rFonts w:ascii="Times New Roman" w:hAnsi="Times New Roman" w:cs="Times New Roman"/>
        </w:rPr>
        <w:t xml:space="preserve"> Российской Федерации, Федеральным </w:t>
      </w:r>
      <w:hyperlink r:id="rId44" w:history="1">
        <w:r w:rsidRPr="00840B6D">
          <w:rPr>
            <w:rFonts w:ascii="Times New Roman" w:hAnsi="Times New Roman" w:cs="Times New Roman"/>
          </w:rPr>
          <w:t>законом</w:t>
        </w:r>
      </w:hyperlink>
      <w:r w:rsidRPr="00840B6D">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1.2. Настоящее Положение устанавливает порядок и условия предоставления финансовой поддержки субъектам малого и среднего предпринимательства, зарегистрированным и фактически осуществляющим деятельность на территории города Владивостока, срок государственной 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бизнес-проектов (далее - Конкурс).</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1.3. Целью проведения Конкурса является создание оптимальных условий для организации и развития малого и среднего предпринимательства в городе Владивостоке, стимулирование субъектов малого и среднего предпринимательства к оказанию услуг по уходу и присмотру за детьми в возрасте до 3 лет, создание новых рабочих мест, содействие самозанятости населения, увеличение налоговых поступлений в бюджетную систему, создание дополнительных мест для детей в возрасте до 3 лет в дошкольных учреждениях.</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1.4. По итогам Конкурса определяются начинающие предприниматели, имеющие право на получение финансовой поддержки в виде субсидий субъектам малого и среднего предпринимательства, оказывающим услуги, на возмещение части затрат, связанных с регистрацией юридического лица, индивидуального предпринимателя, началом предпринимательской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1.5. Организатором Конкурса является управление по реализации проектов и поддержке гражданских инициатив администрации города Владивостока (далее - Уполномоченный орган).</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Уполномоченный орган выполняет следующие функции: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размещает информацию о проведении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организует работу комиссии по вопросам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города Владивостока, действующей в соответствии с </w:t>
      </w:r>
      <w:hyperlink r:id="rId45" w:history="1">
        <w:r w:rsidRPr="00840B6D">
          <w:rPr>
            <w:rFonts w:ascii="Times New Roman" w:hAnsi="Times New Roman" w:cs="Times New Roman"/>
          </w:rPr>
          <w:t>распоряжением</w:t>
        </w:r>
      </w:hyperlink>
      <w:r w:rsidRPr="00840B6D">
        <w:rPr>
          <w:rFonts w:ascii="Times New Roman" w:hAnsi="Times New Roman" w:cs="Times New Roman"/>
        </w:rPr>
        <w:t xml:space="preserve"> администрации города Владивостока от 01.11.2010 N 935-р (далее - Комиссия);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осуществляет проверку бизнес-проектов начинающих предпринимателей - участников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уведомляет начинающих предпринимателей об итогах рассмотрения заявлений и результатах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осуществляет перечисление денежных средств начинающим предпринимателям - получателям финансовой поддержки согласно договору о предоставлении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осуществляет контроль за целевым использованием перечисленных денежных средств.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1.6. Консультирование начинающих предпринимателей по вопросам участия в Конкурсе, об условиях предоставления финансовой поддержки, по 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1.7. Конкурс проводит Комиссия.</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bookmarkStart w:id="30" w:name="P4003"/>
      <w:bookmarkEnd w:id="30"/>
      <w:r w:rsidRPr="00840B6D">
        <w:rPr>
          <w:rFonts w:ascii="Times New Roman" w:hAnsi="Times New Roman" w:cs="Times New Roman"/>
        </w:rPr>
        <w:t>2. Условия предоставления финансовой поддержки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начинающим предпринимателям</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2.1. Субсидии для начинающих предпринимателей могут получить учредители (участники) юридических лиц и индивидуальные предприниматели, оказывающие услуги, при одновременном соответствии следующим условиям: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соответствующие требованиям, предъявляемым к получателям субсидий, указанным в разделе 2 приложения N 6 к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учредители (участники) субъектов малого и среднего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зарегистрированные и осуществляющие деятельность на территории города Владивостока менее одного года;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взявшие на себя обязательство о создании нового рабочего места в текущем финансовом году и (или) предоставлении соответствующего отчета с приложением копий подтверждающих документов до конца года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взявшие на себя обязательство о создании группы дневного пребывания численностью не менее 5 человек в возрасте до 3 лет в текущем финансовом году и (или) предоставлении соответствующего отчета с приложением копий подтверждающих документов до конца года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bookmarkStart w:id="31" w:name="P4012"/>
      <w:bookmarkEnd w:id="31"/>
      <w:r w:rsidRPr="00840B6D">
        <w:rPr>
          <w:rFonts w:ascii="Times New Roman" w:hAnsi="Times New Roman" w:cs="Times New Roman"/>
        </w:rPr>
        <w:t xml:space="preserve">2.2. Финансовая поддержка предоставляется при условии освоения программ дополнительного профессионального образования в сфере основ предпринимательской деятельности в соответствии с требованиями Федерального </w:t>
      </w:r>
      <w:hyperlink r:id="rId46" w:history="1">
        <w:r w:rsidRPr="00840B6D">
          <w:rPr>
            <w:rFonts w:ascii="Times New Roman" w:hAnsi="Times New Roman" w:cs="Times New Roman"/>
          </w:rPr>
          <w:t>закона</w:t>
        </w:r>
      </w:hyperlink>
      <w:r w:rsidRPr="00840B6D">
        <w:rPr>
          <w:rFonts w:ascii="Times New Roman" w:hAnsi="Times New Roman" w:cs="Times New Roman"/>
        </w:rPr>
        <w:t xml:space="preserve"> от 29.12.2012 N 273-ФЗ "Об образовании в Российской Федерации". Минимальный срок освоения программ дополнительного профессионального образования в сфере основ предпринимательской деятельности должен составлять не менее 72 академических часов.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Освоение программ дополнительного профессионального образования в сфере основ предпринимательской деятельности не требуется для начинающих предпринимателей, имеющих диплом о юридическом и (или) педагогическом и (или) экономическом образовании.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 Начинающий предприниматель должен предоставить бизнес-проект по планируемому виду деятельности согласно форме 9.</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2.4. Субсидия предоставляется единовременно из расчета 85% документально подтвержденных затрат на реализацию бизнес-проекта.</w:t>
      </w:r>
    </w:p>
    <w:p w:rsidR="00840B6D" w:rsidRPr="00840B6D" w:rsidRDefault="00840B6D">
      <w:pPr>
        <w:pStyle w:val="ConsPlusNormal"/>
        <w:spacing w:before="220"/>
        <w:ind w:firstLine="540"/>
        <w:jc w:val="both"/>
        <w:rPr>
          <w:rFonts w:ascii="Times New Roman" w:hAnsi="Times New Roman" w:cs="Times New Roman"/>
        </w:rPr>
      </w:pPr>
      <w:bookmarkStart w:id="32" w:name="P4016"/>
      <w:bookmarkEnd w:id="32"/>
      <w:r w:rsidRPr="00840B6D">
        <w:rPr>
          <w:rFonts w:ascii="Times New Roman" w:hAnsi="Times New Roman" w:cs="Times New Roman"/>
        </w:rPr>
        <w:lastRenderedPageBreak/>
        <w:t>2.5. Субсидия предоставляется на возмещение следующих фактически произведенных затрат на: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государственную регистрацию юридического лица или индивидуального предпринимателя;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выплаты по передаче прав на франшизу (паушальный взнос);</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начало осуществления предпринимательской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а) приобретение основных средств (кроме легковых транспортных средств), предназначенных для оказания услуг по уходу и присмотру за детьми;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б) приобретение мебели (размер расходов, предъявленных к возмещению, не может превышать 30000 (тридцать тысяч) рублей);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г) приобретение оргтехники и компьютерной техники (размер расходов, предъявленных к возмещению, не может превышать 30000 (тридцать тысяч) рублей).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2.6. Размер субсидии субъекту малого и среднего предпринимательства не может превышать 300000 (триста тысяч) рублей.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случае, когда учредителями вновь созданного юридического лица являются несколько физических лиц, для данного юридического лица сумма субсидии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2.7. Начинающий предприниматель может быть участником Конкурса только по одному бизнес-проекту.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Один бизнес-проект не может быть представлен на защиту несколькими начинающими предпринимателями.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bookmarkStart w:id="33" w:name="P4029"/>
      <w:bookmarkEnd w:id="33"/>
      <w:r w:rsidRPr="00840B6D">
        <w:rPr>
          <w:rFonts w:ascii="Times New Roman" w:hAnsi="Times New Roman" w:cs="Times New Roman"/>
        </w:rPr>
        <w:t>3. Порядок предоставления субсидий начинающим</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предпринимателям - субъектам малого и среднего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предпринимательства города Владивостока, оказывающим</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услуги по уходу и присмотру за детьми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3.1. Информация о проведении Конкурса публикуется в средствах массовой информации и размещается: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 сайте Учреждения;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 официальном сайте администрации города Владивостока.</w:t>
      </w:r>
    </w:p>
    <w:p w:rsidR="00840B6D" w:rsidRPr="00840B6D" w:rsidRDefault="00840B6D">
      <w:pPr>
        <w:pStyle w:val="ConsPlusNormal"/>
        <w:spacing w:before="220"/>
        <w:ind w:firstLine="540"/>
        <w:jc w:val="both"/>
        <w:rPr>
          <w:rFonts w:ascii="Times New Roman" w:hAnsi="Times New Roman" w:cs="Times New Roman"/>
        </w:rPr>
      </w:pPr>
      <w:bookmarkStart w:id="34" w:name="P4037"/>
      <w:bookmarkEnd w:id="34"/>
      <w:r w:rsidRPr="00840B6D">
        <w:rPr>
          <w:rFonts w:ascii="Times New Roman" w:hAnsi="Times New Roman" w:cs="Times New Roman"/>
        </w:rPr>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заявление на получение субсидии согласно форме 2 (2 экземпляра);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опись представляемых документов в соответствии с формой 1;</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47" w:history="1">
        <w:r w:rsidRPr="00840B6D">
          <w:rPr>
            <w:rFonts w:ascii="Times New Roman" w:hAnsi="Times New Roman" w:cs="Times New Roman"/>
          </w:rPr>
          <w:t>законом</w:t>
        </w:r>
      </w:hyperlink>
      <w:r w:rsidRPr="00840B6D">
        <w:rPr>
          <w:rFonts w:ascii="Times New Roman" w:hAnsi="Times New Roman" w:cs="Times New Roman"/>
        </w:rPr>
        <w:t xml:space="preserve"> от 24.07.2007 N 209-ФЗ "О развитии малого и среднего предпринимательства в Российской Федерации", согласно </w:t>
      </w:r>
      <w:hyperlink r:id="rId48" w:history="1">
        <w:r w:rsidRPr="00840B6D">
          <w:rPr>
            <w:rFonts w:ascii="Times New Roman" w:hAnsi="Times New Roman" w:cs="Times New Roman"/>
          </w:rPr>
          <w:t>форме</w:t>
        </w:r>
      </w:hyperlink>
      <w:r w:rsidRPr="00840B6D">
        <w:rPr>
          <w:rFonts w:ascii="Times New Roman" w:hAnsi="Times New Roman" w:cs="Times New Roman"/>
        </w:rPr>
        <w:t xml:space="preserve">, утвержденной приказом Министерства экономического развития Российской Федерации от </w:t>
      </w:r>
      <w:r w:rsidRPr="00840B6D">
        <w:rPr>
          <w:rFonts w:ascii="Times New Roman" w:hAnsi="Times New Roman" w:cs="Times New Roman"/>
        </w:rPr>
        <w:lastRenderedPageBreak/>
        <w:t xml:space="preserve">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49" w:history="1">
        <w:r w:rsidRPr="00840B6D">
          <w:rPr>
            <w:rFonts w:ascii="Times New Roman" w:hAnsi="Times New Roman" w:cs="Times New Roman"/>
          </w:rPr>
          <w:t>законом</w:t>
        </w:r>
      </w:hyperlink>
      <w:r w:rsidRPr="00840B6D">
        <w:rPr>
          <w:rFonts w:ascii="Times New Roman" w:hAnsi="Times New Roman" w:cs="Times New Roman"/>
        </w:rPr>
        <w:t xml:space="preserve"> от 24.07.2007 N 209-ФЗ "О развитии малого и среднего предпринимательства в Российской Федерации" (в случае совпадения года государственной регистрации субъекта малого и среднего предпринимательства - заявителя и года подачи заявления на получение субсидии);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подтверждение начинающим предпринимателем соответствия </w:t>
      </w:r>
      <w:hyperlink r:id="rId50" w:history="1">
        <w:r w:rsidRPr="00840B6D">
          <w:rPr>
            <w:rFonts w:ascii="Times New Roman" w:hAnsi="Times New Roman" w:cs="Times New Roman"/>
          </w:rPr>
          <w:t>статье 4</w:t>
        </w:r>
      </w:hyperlink>
      <w:r w:rsidRPr="00840B6D">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согласно форме 3 (в случае несовпадения года государственной регистрации субъекта малого и среднего предпринимательства - заявителя и года подачи заявления на получение субсидии);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расчет размера субсидии согласно форме 8 (3 экземпляра);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листа записи ЕГРЮЛ или листа записи ЕГРИП, заверенную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свидетельства о постановке на учет в налоговом органе, заверенную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устава организации, заверенную руководителем организации;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паспорта гражданина Российской Федерации, заверенную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бизнес-проект по планируемому виду деятельности, подготовленный начинающим предпринимателем согласно форме 9, заверенный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копию документа, подтверждающего наличие образования (фактическое прохождение обучения) в соответствии с </w:t>
      </w:r>
      <w:hyperlink w:anchor="P4012" w:history="1">
        <w:r w:rsidRPr="00840B6D">
          <w:rPr>
            <w:rFonts w:ascii="Times New Roman" w:hAnsi="Times New Roman" w:cs="Times New Roman"/>
          </w:rPr>
          <w:t>пунктом 2.2 раздела 2</w:t>
        </w:r>
      </w:hyperlink>
      <w:r w:rsidRPr="00840B6D">
        <w:rPr>
          <w:rFonts w:ascii="Times New Roman" w:hAnsi="Times New Roman" w:cs="Times New Roman"/>
        </w:rPr>
        <w:t xml:space="preserve"> настоящего Положения, заверенную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копии платежных документов, подтверждающих оплату начинающим предпринимателем расходов, перечисленных в </w:t>
      </w:r>
      <w:hyperlink w:anchor="P4016" w:history="1">
        <w:r w:rsidRPr="00840B6D">
          <w:rPr>
            <w:rFonts w:ascii="Times New Roman" w:hAnsi="Times New Roman" w:cs="Times New Roman"/>
          </w:rPr>
          <w:t>пункте 2.5 раздела 2</w:t>
        </w:r>
      </w:hyperlink>
      <w:r w:rsidRPr="00840B6D">
        <w:rPr>
          <w:rFonts w:ascii="Times New Roman" w:hAnsi="Times New Roman" w:cs="Times New Roman"/>
        </w:rPr>
        <w:t xml:space="preserve"> настоящего Положения, заверенные банком;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копии документов, подтверждающих наличие детей до 3-х лет в группах дневного пребывания численностью не менее 5 человек (действующий договор, счет, копии документов, подтверждающих оплату), заверенные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копии иных документов, подтверждающих затраты, перечисленные в </w:t>
      </w:r>
      <w:hyperlink w:anchor="P4016" w:history="1">
        <w:r w:rsidRPr="00840B6D">
          <w:rPr>
            <w:rFonts w:ascii="Times New Roman" w:hAnsi="Times New Roman" w:cs="Times New Roman"/>
          </w:rPr>
          <w:t>пункте 2.5 раздела 2</w:t>
        </w:r>
      </w:hyperlink>
      <w:r w:rsidRPr="00840B6D">
        <w:rPr>
          <w:rFonts w:ascii="Times New Roman" w:hAnsi="Times New Roman" w:cs="Times New Roman"/>
        </w:rPr>
        <w:t xml:space="preserve"> настоящего Положения (договоры, счета, счета-фактуры, товарные накладные, акты выполненных работ (оказанных услуг)), заверенные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создания нового рабочего места в текущем финансовом году до даты оказания финансовой поддержки - соответствующий отчет согласно форме 7 с приложением подтверждающих 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отсутствия факта создания нового рабочего места в текущем финансовом году - соответствующее обязательство согласно форме 6, а также соответствующий отчет согласно форме 6 с приложением подтверждающих документов (не позднее 31 декабря года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 предоставить соответствующий отчет согласно форме 11 с приложением подтверждающих </w:t>
      </w:r>
      <w:r w:rsidRPr="00840B6D">
        <w:rPr>
          <w:rFonts w:ascii="Times New Roman" w:hAnsi="Times New Roman" w:cs="Times New Roman"/>
        </w:rPr>
        <w:lastRenderedPageBreak/>
        <w:t>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отсутствия факта создания группы дневного пребывания численностью не менее 5 человек детей в возрасте до 3 лет в текущем финансовом году предоставить соответствующее обязательство согласно форме 10, а также соответствующий отчет согласно форме 11 с приложением подтверждающих документов (не позднее 31 декабря года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выписку из Единого государственного реестра юридических лиц или Единого государственного реестра индивидуальных предпринимателей;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сведения о среднесписочной численности работников за предшествующий календарный год;</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налоговую и бухгалтерскую отчетность в соответствии с применяемой системой налогообложения: бухгалтерский баланс по форме N 1; отчет о прибылях и убытках по форме N 2;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за последний отчетный год;</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Срок действия документов, указанных в настоящем пункте настоящего Положения, на дату подачи заявления не должен превышать 30 дней со дня выдачи справки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 выписки из Единого государственного реестра юридических лиц или Единого государственного реестра индивидуальных предпринимателей.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Документы, поступившие от субъектов малого и среднего предпринимательства, возврату не подлежат.</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Копии документов заверяются печатью и словами "Копия верна" с указанием наименования организации, должности, Ф.И.О. и подписи руководителя или лица, действующего по доверенности организации.</w:t>
      </w:r>
    </w:p>
    <w:p w:rsidR="00840B6D" w:rsidRPr="00840B6D" w:rsidRDefault="00840B6D">
      <w:pPr>
        <w:pStyle w:val="ConsPlusNormal"/>
        <w:spacing w:before="220"/>
        <w:ind w:firstLine="540"/>
        <w:jc w:val="both"/>
        <w:rPr>
          <w:rFonts w:ascii="Times New Roman" w:hAnsi="Times New Roman" w:cs="Times New Roman"/>
        </w:rPr>
      </w:pPr>
      <w:bookmarkStart w:id="35" w:name="P4066"/>
      <w:bookmarkEnd w:id="35"/>
      <w:r w:rsidRPr="00840B6D">
        <w:rPr>
          <w:rFonts w:ascii="Times New Roman" w:hAnsi="Times New Roman" w:cs="Times New Roman"/>
        </w:rPr>
        <w:t>3.3.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а также копии документа, удостоверяющего личность, заверенной представителем.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3.5. Ответственность за полноту и достоверность документов, предоставленных для получения субсидий, несет начинающий предприниматель.</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3.6. Начинающий предприниматель самостоятельно несет все расходы, связанные с подготовкой и подачей заявления и приложенных к нему документов.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4. Рассмотрение заявлений начинающих предпринимателей</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4.1. Заявление на получение финансовой поддержки начинающие предприниматели предоставляют в Учреждение с пакетом документов самостоятельно или по доверенности в соответствии с </w:t>
      </w:r>
      <w:hyperlink w:anchor="P4066" w:history="1">
        <w:r w:rsidRPr="00840B6D">
          <w:rPr>
            <w:rFonts w:ascii="Times New Roman" w:hAnsi="Times New Roman" w:cs="Times New Roman"/>
          </w:rPr>
          <w:t>пунктом 3.3 раздела 3</w:t>
        </w:r>
      </w:hyperlink>
      <w:r w:rsidRPr="00840B6D">
        <w:rPr>
          <w:rFonts w:ascii="Times New Roman" w:hAnsi="Times New Roman" w:cs="Times New Roman"/>
        </w:rPr>
        <w:t xml:space="preserve"> настоящего Положения.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Подача заявления с пакетом документов на получение финансовой поддержки по почте не предусмотрена.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4.3. Прием заявлений с пакетами документов осуществляется с 1 апреля по 30 июня ежегодно в период действия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4.5. Учреждение в течение 5 рабочих дней со дня, следующего за днем окончания установленного срока приема документов, в журнале заявлений, поступающих от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 осуществляет проверку документов заявителей на соответствие условиям и требованиям настоящего Положения;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 передает заявления и пакеты документов в Уполномоченный орган.</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4.6. Уполномоченный орган в течение 20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начинающих предпринимателей на соответствие условиям и требованиям настоящего Положения.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бизнес-проектов к участию во втором этапе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4.8.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допуска бизнес-проекта ко второму этапу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xml:space="preserve">4.9. Если заявление начинающего предпринимателя и приложенные к нему документы не соответствуют условиям </w:t>
      </w:r>
      <w:hyperlink w:anchor="P4003" w:history="1">
        <w:r w:rsidRPr="00840B6D">
          <w:rPr>
            <w:rFonts w:ascii="Times New Roman" w:hAnsi="Times New Roman" w:cs="Times New Roman"/>
          </w:rPr>
          <w:t>разделов 2</w:t>
        </w:r>
      </w:hyperlink>
      <w:r w:rsidRPr="00840B6D">
        <w:rPr>
          <w:rFonts w:ascii="Times New Roman" w:hAnsi="Times New Roman" w:cs="Times New Roman"/>
        </w:rPr>
        <w:t xml:space="preserve"> и </w:t>
      </w:r>
      <w:hyperlink w:anchor="P4029" w:history="1">
        <w:r w:rsidRPr="00840B6D">
          <w:rPr>
            <w:rFonts w:ascii="Times New Roman" w:hAnsi="Times New Roman" w:cs="Times New Roman"/>
          </w:rPr>
          <w:t>3</w:t>
        </w:r>
      </w:hyperlink>
      <w:r w:rsidRPr="00840B6D">
        <w:rPr>
          <w:rFonts w:ascii="Times New Roman" w:hAnsi="Times New Roman" w:cs="Times New Roman"/>
        </w:rPr>
        <w:t xml:space="preserve"> настоящего Положения, начинающему предпринимателю отказывается в участии во втором этапе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Комиссии.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4.10. Если заявление начинающего предпринимателя и приложенные к нему документы соответствуют условиям </w:t>
      </w:r>
      <w:hyperlink w:anchor="P4003" w:history="1">
        <w:r w:rsidRPr="00840B6D">
          <w:rPr>
            <w:rFonts w:ascii="Times New Roman" w:hAnsi="Times New Roman" w:cs="Times New Roman"/>
          </w:rPr>
          <w:t>разделов 2</w:t>
        </w:r>
      </w:hyperlink>
      <w:r w:rsidRPr="00840B6D">
        <w:rPr>
          <w:rFonts w:ascii="Times New Roman" w:hAnsi="Times New Roman" w:cs="Times New Roman"/>
        </w:rPr>
        <w:t xml:space="preserve"> и </w:t>
      </w:r>
      <w:hyperlink w:anchor="P4029" w:history="1">
        <w:r w:rsidRPr="00840B6D">
          <w:rPr>
            <w:rFonts w:ascii="Times New Roman" w:hAnsi="Times New Roman" w:cs="Times New Roman"/>
          </w:rPr>
          <w:t>3</w:t>
        </w:r>
      </w:hyperlink>
      <w:r w:rsidRPr="00840B6D">
        <w:rPr>
          <w:rFonts w:ascii="Times New Roman" w:hAnsi="Times New Roman" w:cs="Times New Roman"/>
        </w:rPr>
        <w:t xml:space="preserve"> настоящего Положения, начинающий предприниматель допускается к участию во втором этапе Конкурса.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5. Порядок и критерии проведения Конкурса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5.1. Конкурс проводится один раз в год в пределах принятых бюджетных обязательств на текущий финансовый год в рамках реализации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Конкурс проводится в следующем порядке: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первый этап - оценка Комиссией соответствия бизнес-проектов начинающих предпринимателей требованиям (условиям), установленным </w:t>
      </w:r>
      <w:hyperlink w:anchor="P4003" w:history="1">
        <w:r w:rsidRPr="00840B6D">
          <w:rPr>
            <w:rFonts w:ascii="Times New Roman" w:hAnsi="Times New Roman" w:cs="Times New Roman"/>
          </w:rPr>
          <w:t>разделами 2</w:t>
        </w:r>
      </w:hyperlink>
      <w:r w:rsidRPr="00840B6D">
        <w:rPr>
          <w:rFonts w:ascii="Times New Roman" w:hAnsi="Times New Roman" w:cs="Times New Roman"/>
        </w:rPr>
        <w:t xml:space="preserve"> и </w:t>
      </w:r>
      <w:hyperlink w:anchor="P4029" w:history="1">
        <w:r w:rsidRPr="00840B6D">
          <w:rPr>
            <w:rFonts w:ascii="Times New Roman" w:hAnsi="Times New Roman" w:cs="Times New Roman"/>
          </w:rPr>
          <w:t>3</w:t>
        </w:r>
      </w:hyperlink>
      <w:r w:rsidRPr="00840B6D">
        <w:rPr>
          <w:rFonts w:ascii="Times New Roman" w:hAnsi="Times New Roman" w:cs="Times New Roman"/>
        </w:rPr>
        <w:t xml:space="preserve"> настоящего Положения;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второй этап - защита бизнес-проектов начинающими предпринимателями перед Комиссией.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5.2. На первом этапе Конкурса проводится комплексная оценка соответствия пакета документов, представленного к участию в Конкурсе на получение субсидии начинающим предпринимателем, условиям и требованиям, установленным </w:t>
      </w:r>
      <w:hyperlink w:anchor="P4003" w:history="1">
        <w:r w:rsidRPr="00840B6D">
          <w:rPr>
            <w:rFonts w:ascii="Times New Roman" w:hAnsi="Times New Roman" w:cs="Times New Roman"/>
          </w:rPr>
          <w:t>разделами 2</w:t>
        </w:r>
      </w:hyperlink>
      <w:r w:rsidRPr="00840B6D">
        <w:rPr>
          <w:rFonts w:ascii="Times New Roman" w:hAnsi="Times New Roman" w:cs="Times New Roman"/>
        </w:rPr>
        <w:t xml:space="preserve"> и </w:t>
      </w:r>
      <w:hyperlink w:anchor="P4029" w:history="1">
        <w:r w:rsidRPr="00840B6D">
          <w:rPr>
            <w:rFonts w:ascii="Times New Roman" w:hAnsi="Times New Roman" w:cs="Times New Roman"/>
          </w:rPr>
          <w:t>3</w:t>
        </w:r>
      </w:hyperlink>
      <w:r w:rsidRPr="00840B6D">
        <w:rPr>
          <w:rFonts w:ascii="Times New Roman" w:hAnsi="Times New Roman" w:cs="Times New Roman"/>
        </w:rPr>
        <w:t xml:space="preserve"> настоящего Положения.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бизнес-проекта.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5.4. На втором этапе Конкурса проводится защита бизнес-проектов начинающих предпринимателей, которая осуществляется согласно балльной шкале с занесением данных в оценочную ведомость и протокол Комиссии.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5.5. На втором этапе Конкурса бизнес-проекты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4422"/>
      </w:tblGrid>
      <w:tr w:rsidR="00840B6D" w:rsidRPr="00840B6D">
        <w:tc>
          <w:tcPr>
            <w:tcW w:w="4111"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 Стоимость пребывания одного ребенка в детском саду в месяц, руб.</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13000 - 15000 - 15 баллов</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16000 - 19000 - 10 баллов</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20000 - и выше - 5 баллов</w:t>
            </w:r>
          </w:p>
        </w:tc>
      </w:tr>
      <w:tr w:rsidR="00840B6D" w:rsidRPr="00840B6D">
        <w:tc>
          <w:tcPr>
            <w:tcW w:w="4111"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 Общее количество детей в возрасте до 3 лет</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15 - и выше - 3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8 - 14 - 2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5 - 7 - 1 балл</w:t>
            </w:r>
          </w:p>
        </w:tc>
      </w:tr>
      <w:tr w:rsidR="00840B6D" w:rsidRPr="00840B6D">
        <w:tc>
          <w:tcPr>
            <w:tcW w:w="4111"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 Площадь групповых (игровых) комнат</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 26 кв. м и выше - 3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 19 кв. м - 25 кв. м - 2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 12,5 кв. м - 18 кв. м - 1 балл</w:t>
            </w:r>
          </w:p>
        </w:tc>
      </w:tr>
      <w:tr w:rsidR="00840B6D" w:rsidRPr="00840B6D">
        <w:tc>
          <w:tcPr>
            <w:tcW w:w="4111"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4. Наличие помещения</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помещение в собственности - 3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 действующему договору аренды более года, подлежащему государственной регистрации - 2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 действующему договору аренды менее года - 1 балл</w:t>
            </w:r>
          </w:p>
        </w:tc>
      </w:tr>
      <w:tr w:rsidR="00840B6D" w:rsidRPr="00840B6D">
        <w:tc>
          <w:tcPr>
            <w:tcW w:w="4111"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5. Наличие образования у руководителя и сотрудников</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высшего педагогического и среднего медицинского образования - 3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высшего педагогического или среднего профессионального образования (педагогическое и медицинское) - 2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среднего профессионального образования (педагогическое) - 1 балл</w:t>
            </w:r>
          </w:p>
        </w:tc>
      </w:tr>
      <w:tr w:rsidR="00840B6D" w:rsidRPr="00840B6D">
        <w:tc>
          <w:tcPr>
            <w:tcW w:w="411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Отсутствие показателей по критериям 2 - 5</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0 баллов</w:t>
            </w:r>
          </w:p>
        </w:tc>
      </w:tr>
      <w:tr w:rsidR="00840B6D" w:rsidRPr="00840B6D">
        <w:tc>
          <w:tcPr>
            <w:tcW w:w="411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Общий балл защиты бизнес-проекта</w:t>
            </w:r>
          </w:p>
        </w:tc>
        <w:tc>
          <w:tcPr>
            <w:tcW w:w="4422"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5.6. Очередность предоставления субсидий начинающим предпринимателям устанавливается по степени убывания величины общего балла защиты бизнес-проекта в пределах средств, предусмотренных в бюджете Владивостокского городского округа на финансирование Программы в текущем финансовом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случае если два и более бизнес-проекта имеют одинаковые показатели, очередность предоставления субсидий устанавливается в зависимости от даты поступления бизнес-проекта на Конкурс.</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5.7. Решение о предоставлении субсидий принимается большинством голосов членов Комиссии и оформляется протоколом.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5.8. Протокол Комиссии является основанием для принятия постановления администрации города Владивостока о предоставлении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5.9. 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начинающим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5.10. Уполномоченный орган в течение 5 (пяти) дней с даты принятия решения о предоставлении финансовой поддержки направляет заявителю письменное уведомление о предоставлении субсидии или об отказе в предоставлении субсидии (с указанием причины отказа) согласно форме 5.</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6. Порядок предоставления субсидий</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начинающим предпринимателям</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lastRenderedPageBreak/>
        <w:t>6.1. Субсидии перечисляются непосредственно на счет получателя субсидий в соответствии с порядком представления и рассмотрения заявлений, предусмотренным пунктами 2.14 - 2.35 раздела 2 приложения N 10 к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6.2. Перечисление субсидий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реализацию мероприятий по государственной поддержке малого и среднего предпринимательства.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7. Контроль и порядок возврата субсидий</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7.1. Контроль за правильным расчетом размера субсидий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субсидий, осуществляет Учреждение.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7.2. В случае нарушения условий предоставления субсидий, установленных в </w:t>
      </w:r>
      <w:hyperlink w:anchor="P4003" w:history="1">
        <w:r w:rsidRPr="00840B6D">
          <w:rPr>
            <w:rFonts w:ascii="Times New Roman" w:hAnsi="Times New Roman" w:cs="Times New Roman"/>
          </w:rPr>
          <w:t>разделе 2</w:t>
        </w:r>
      </w:hyperlink>
      <w:r w:rsidRPr="00840B6D">
        <w:rPr>
          <w:rFonts w:ascii="Times New Roman" w:hAnsi="Times New Roman" w:cs="Times New Roman"/>
        </w:rPr>
        <w:t xml:space="preserve"> настоящего Положения (далее - нарушение), начинающий предприниматель обязан осуществить возврат субсидий в бюджет Владивостокского городского округа в соответствии с требованиями и условиями, установленными пунктами 3.4 - 3.8 раздела 3 приложения N 10 к Программе.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по реализации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проектов и поддержке гражданских инициатив</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администрации 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К.О.БАТАНОВ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11</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36" w:name="P4161"/>
      <w:bookmarkEnd w:id="36"/>
      <w:r w:rsidRPr="00840B6D">
        <w:rPr>
          <w:rFonts w:ascii="Times New Roman" w:hAnsi="Times New Roman" w:cs="Times New Roman"/>
        </w:rPr>
        <w:t>ПОРЯДОК</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ОКАЗАНИЯ ИМУЩЕСТВЕННОЙ ПОДДЕРЖКИ СУБЪЕКТАМ МАЛОГО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И СРЕДНЕГО ПРЕДПРИНИМАТЕЛЬСТВА ГОРОДА ВЛАДИВОСТОКА 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ОРГАНИЗАЦИЯМ, ОБРАЗУЮЩИМ ИНФРАСТРУКТУРУ ПОДДЕРЖКИ СУБЪЕКТОВ</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МАЛОГО И СРЕДНЕГО ПРЕДПРИНИМАТЕЛЬСТВА В ГОРОДЕ ВЛАДИВОСТОКЕ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1. Общие положения</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1.1. Настоящий Порядок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(далее - Порядок), разработан в соответствии с Федеральным </w:t>
      </w:r>
      <w:hyperlink r:id="rId51" w:history="1">
        <w:r w:rsidRPr="00840B6D">
          <w:rPr>
            <w:rFonts w:ascii="Times New Roman" w:hAnsi="Times New Roman" w:cs="Times New Roman"/>
          </w:rPr>
          <w:t>законом</w:t>
        </w:r>
      </w:hyperlink>
      <w:r w:rsidRPr="00840B6D">
        <w:rPr>
          <w:rFonts w:ascii="Times New Roman" w:hAnsi="Times New Roman" w:cs="Times New Roman"/>
        </w:rPr>
        <w:t xml:space="preserve"> от 24.07.2007 N 209-ФЗ "О развитии малого и среднего предпринимательства в Российской Федерации", Федеральным </w:t>
      </w:r>
      <w:hyperlink r:id="rId52" w:history="1">
        <w:r w:rsidRPr="00840B6D">
          <w:rPr>
            <w:rFonts w:ascii="Times New Roman" w:hAnsi="Times New Roman" w:cs="Times New Roman"/>
          </w:rPr>
          <w:t>законом</w:t>
        </w:r>
      </w:hyperlink>
      <w:r w:rsidRPr="00840B6D">
        <w:rPr>
          <w:rFonts w:ascii="Times New Roman" w:hAnsi="Times New Roman" w:cs="Times New Roman"/>
        </w:rPr>
        <w:t xml:space="preserve"> от 26.07.2006 N 135-ФЗ "О защите конкуренции", муниципальным правовым </w:t>
      </w:r>
      <w:hyperlink r:id="rId53" w:history="1">
        <w:r w:rsidRPr="00840B6D">
          <w:rPr>
            <w:rFonts w:ascii="Times New Roman" w:hAnsi="Times New Roman" w:cs="Times New Roman"/>
          </w:rPr>
          <w:t>актом</w:t>
        </w:r>
      </w:hyperlink>
      <w:r w:rsidRPr="00840B6D">
        <w:rPr>
          <w:rFonts w:ascii="Times New Roman" w:hAnsi="Times New Roman" w:cs="Times New Roman"/>
        </w:rPr>
        <w:t xml:space="preserve"> города Владивостока от 30.07.2009 N 168-МПА "Положение о способах управления и распоряжения муниципальным имуществом города Владивостока", муниципальным правовым </w:t>
      </w:r>
      <w:hyperlink r:id="rId54" w:history="1">
        <w:r w:rsidRPr="00840B6D">
          <w:rPr>
            <w:rFonts w:ascii="Times New Roman" w:hAnsi="Times New Roman" w:cs="Times New Roman"/>
          </w:rPr>
          <w:t>актом</w:t>
        </w:r>
      </w:hyperlink>
      <w:r w:rsidRPr="00840B6D">
        <w:rPr>
          <w:rFonts w:ascii="Times New Roman" w:hAnsi="Times New Roman" w:cs="Times New Roman"/>
        </w:rPr>
        <w:t xml:space="preserve"> города Владивостока от 17.12.2009 N 197-МПА "Порядок 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и </w:t>
      </w:r>
      <w:r w:rsidRPr="00840B6D">
        <w:rPr>
          <w:rFonts w:ascii="Times New Roman" w:hAnsi="Times New Roman" w:cs="Times New Roman"/>
        </w:rPr>
        <w:lastRenderedPageBreak/>
        <w:t>определяет условия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осуществляется в виде передачи во владение и (или) в пользование муниципального имущества на льготных условиях (далее - Имущественная поддержка).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Указанное имущество должно использоваться лицами, которым оно предоставлено в качестве Имущественной поддержки, по целевому назначению,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1.3. Муниципальное имущество, предоставляемое в качестве Имущественной поддержки (далее - муниципальное имущество), должно быть включено в </w:t>
      </w:r>
      <w:hyperlink r:id="rId55" w:history="1">
        <w:r w:rsidRPr="00840B6D">
          <w:rPr>
            <w:rFonts w:ascii="Times New Roman" w:hAnsi="Times New Roman" w:cs="Times New Roman"/>
          </w:rPr>
          <w:t>Перечень</w:t>
        </w:r>
      </w:hyperlink>
      <w:r w:rsidRPr="00840B6D">
        <w:rPr>
          <w:rFonts w:ascii="Times New Roman" w:hAnsi="Times New Roman" w:cs="Times New Roman"/>
        </w:rPr>
        <w:t xml:space="preserve">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утвержденный решением Думы города Владивостока от 16.07.2010 N 517 (далее - Перечень).</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1.4. Муниципальное имущество предоставляется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без торгов, в том числе на новый срок, на льготных условиях в качестве Имущественной поддержки на долгосрочной основе на срок не менее пяти лет с соблюдением требований, установленных Федеральным </w:t>
      </w:r>
      <w:hyperlink r:id="rId56" w:history="1">
        <w:r w:rsidRPr="00840B6D">
          <w:rPr>
            <w:rFonts w:ascii="Times New Roman" w:hAnsi="Times New Roman" w:cs="Times New Roman"/>
          </w:rPr>
          <w:t>законом</w:t>
        </w:r>
      </w:hyperlink>
      <w:r w:rsidRPr="00840B6D">
        <w:rPr>
          <w:rFonts w:ascii="Times New Roman" w:hAnsi="Times New Roman" w:cs="Times New Roman"/>
        </w:rPr>
        <w:t xml:space="preserve"> от 26.07.2006 N 135-ФЗ "О защите конкуренции".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Льготные условия владения и (или) пользования муниципальным имуществом, в том числе при заключении договоров аренды муниципального имущества на новый срок, устанавливаются путем применения коэффициента, корректирующего расчет арендной платы, установленного муниципальным правовым актом Владивостокского городского округа, к субъектам малого и среднего предпринимательства, соответствующим условиям, предусмотренным </w:t>
      </w:r>
      <w:hyperlink r:id="rId57" w:history="1">
        <w:r w:rsidRPr="00840B6D">
          <w:rPr>
            <w:rFonts w:ascii="Times New Roman" w:hAnsi="Times New Roman" w:cs="Times New Roman"/>
          </w:rPr>
          <w:t>частью 1 статьи 4</w:t>
        </w:r>
      </w:hyperlink>
      <w:r w:rsidRPr="00840B6D">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а также к организациям, образующим инфраструктуру поддержки субъектов малого и среднего предпринимательства в городе Владивостоке, с которыми заключены договоры аренды муниципального имущества без проведения торгов.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Оказание имущественной поддержки субъектам малого и среднего предпринимательства в виде применения при расчете арендной платы корректирующего коэффициента за пользование муниципальным имуществом, включенным в Перечень, осуществляется только по одному из заключенных с субъектом малого и среднего предпринимательства договоров аренды муниципального имущества (далее - договор аренды), при условии, что срок применения такого коэффициента не истек.</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2. Порядок подготовки и ведения Перечня</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2.1. Перечень формируется органом администрации города Владивостока, уполномоченным в области управления муниципальным имуществом (далее - Уполномоченный орган), и утверждается Думой города Владивостока в порядке, установленном действующим законодательством Российской Федерации и муниципальными правовыми актами Владивостокского городского округа.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2.2. Имущество, включаемое в Перечень, должно отвечать следующим требованиям: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находиться в муниципальной собственности Владивостокского городского округа;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быть свободным от прав третьих лиц (за исключением имущественных прав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2.3. Уполномоченный орган направляет проект Перечня в Координационный совет по развитию малого и среднего предпринимательства в городе Владивостоке, созданный в соответствии с </w:t>
      </w:r>
      <w:hyperlink r:id="rId58" w:history="1">
        <w:r w:rsidRPr="00840B6D">
          <w:rPr>
            <w:rFonts w:ascii="Times New Roman" w:hAnsi="Times New Roman" w:cs="Times New Roman"/>
          </w:rPr>
          <w:t>постановлением</w:t>
        </w:r>
      </w:hyperlink>
      <w:r w:rsidRPr="00840B6D">
        <w:rPr>
          <w:rFonts w:ascii="Times New Roman" w:hAnsi="Times New Roman" w:cs="Times New Roman"/>
        </w:rPr>
        <w:t xml:space="preserve"> главы города Владивостока от 02.10.2008 N 379 (далее - Координационный совет).</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2.4. Координационный совет рассматривает проект Перечня на очередном заседании.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2.5. Уполномоченный орган готовит проект решения Думы города Владивостока об утверждении Перечня и направляет его в Думу города Владивостока согласно </w:t>
      </w:r>
      <w:hyperlink r:id="rId59" w:history="1">
        <w:r w:rsidRPr="00840B6D">
          <w:rPr>
            <w:rFonts w:ascii="Times New Roman" w:hAnsi="Times New Roman" w:cs="Times New Roman"/>
          </w:rPr>
          <w:t>Регламенту</w:t>
        </w:r>
      </w:hyperlink>
      <w:r w:rsidRPr="00840B6D">
        <w:rPr>
          <w:rFonts w:ascii="Times New Roman" w:hAnsi="Times New Roman" w:cs="Times New Roman"/>
        </w:rPr>
        <w:t xml:space="preserve"> Думы города Владивостока, утвержденному решением Думы города Владивостока от 17.12.2008 N 210.</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2.6. Перечень, утвержденный решением Думы города Владивостока, подлежит обязательному опубликованию в средствах массовой информации, а также размещению на официальном сайте Думы города Владивостока и официальном сайте администрации города Владивостока в сети Интернет в течение 15 дней со дня утверждения Перечня решением Думы города Владивостока.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Уполномоченный орган обеспечивает контроль за размещением и обновлением Перечня на официальном сайте администрации города Владивостока в сети Интернет, а также направляет Перечень и сведения о внесении в него изменений в Думу города Владивостока.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3. Условия и порядок предоставления Имущественной поддержки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3.1. В соответствии с настоящим Порядком Имущественная поддержка представляется с соблюдением следующих условий:</w:t>
      </w:r>
    </w:p>
    <w:p w:rsidR="00840B6D" w:rsidRPr="00840B6D" w:rsidRDefault="00840B6D">
      <w:pPr>
        <w:pStyle w:val="ConsPlusNormal"/>
        <w:spacing w:before="220"/>
        <w:ind w:firstLine="540"/>
        <w:jc w:val="both"/>
        <w:rPr>
          <w:rFonts w:ascii="Times New Roman" w:hAnsi="Times New Roman" w:cs="Times New Roman"/>
        </w:rPr>
      </w:pPr>
      <w:bookmarkStart w:id="37" w:name="P4192"/>
      <w:bookmarkEnd w:id="37"/>
      <w:r w:rsidRPr="00840B6D">
        <w:rPr>
          <w:rFonts w:ascii="Times New Roman" w:hAnsi="Times New Roman" w:cs="Times New Roman"/>
        </w:rPr>
        <w:t xml:space="preserve">3.1.1 имущественная поддержка предоставляется субъектам малого и среднего предпринимательства города Владивостока, осуществляющим деятельность в сфере производства товаров, выполнения работ, оказания бытовых услуг на территории Российской Федерации, а также организациям, образующим инфраструктуру поддержки субъектов малого и среднего предпринимательства в городе Владивостоке, при условии их регистрации на территории города Владивостока, отсутствия задолженности по налоговым и иным обязательным платежам в бюджеты бюджетной системы Российской Федерации, отсутствия задолженности по арендной плате в бюджет Владивостокского городского округа и соответствия условиям, установленным </w:t>
      </w:r>
      <w:hyperlink r:id="rId60" w:history="1">
        <w:r w:rsidRPr="00840B6D">
          <w:rPr>
            <w:rFonts w:ascii="Times New Roman" w:hAnsi="Times New Roman" w:cs="Times New Roman"/>
          </w:rPr>
          <w:t>статьей 4</w:t>
        </w:r>
      </w:hyperlink>
      <w:r w:rsidRPr="00840B6D">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за исключением следующих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являющихся участниками соглашений о разделе продукции;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осуществляющих предпринимательскую деятельность в сфере игорного бизнеса;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в случае если ранее в отношении субъекта малого и среднего предпринимательства, </w:t>
      </w:r>
      <w:r w:rsidRPr="00840B6D">
        <w:rPr>
          <w:rFonts w:ascii="Times New Roman" w:hAnsi="Times New Roman" w:cs="Times New Roman"/>
        </w:rPr>
        <w:lastRenderedPageBreak/>
        <w:t>организации, образующей инфраструктуру поддержки субъектов малого и среднего предпринимательства в городе Владивостоке (далее - заявитель), было принято решение об оказании аналогичной поддержки из бюджета вышестоящего уровня и сроки ее оказания не истекли;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3.1.2 в оказании Имущественной поддержки должно быть отказано, если: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заявителем не представлены документы, определенные </w:t>
      </w:r>
      <w:hyperlink w:anchor="P4204" w:history="1">
        <w:r w:rsidRPr="00840B6D">
          <w:rPr>
            <w:rFonts w:ascii="Times New Roman" w:hAnsi="Times New Roman" w:cs="Times New Roman"/>
          </w:rPr>
          <w:t>пунктом 3.2</w:t>
        </w:r>
      </w:hyperlink>
      <w:r w:rsidRPr="00840B6D">
        <w:rPr>
          <w:rFonts w:ascii="Times New Roman" w:hAnsi="Times New Roman" w:cs="Times New Roman"/>
        </w:rPr>
        <w:t xml:space="preserve"> настоящего Порядка, или представлены недостоверные сведения и документы;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заявителем не выполнены условия оказания Имущественной поддержки, указанные в </w:t>
      </w:r>
      <w:hyperlink w:anchor="P4192" w:history="1">
        <w:r w:rsidRPr="00840B6D">
          <w:rPr>
            <w:rFonts w:ascii="Times New Roman" w:hAnsi="Times New Roman" w:cs="Times New Roman"/>
          </w:rPr>
          <w:t>подпункте 3.1.1 пункта 3.1</w:t>
        </w:r>
      </w:hyperlink>
      <w:r w:rsidRPr="00840B6D">
        <w:rPr>
          <w:rFonts w:ascii="Times New Roman" w:hAnsi="Times New Roman" w:cs="Times New Roman"/>
        </w:rPr>
        <w:t xml:space="preserve"> настоящего Порядка;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имеется действующий договор аренды в отношении муниципального имущества, включенного в Перечень, арендатором по которому является заявитель, и срок применения коэффициента, корректирующего расчет арендной платы, по которому не истек;</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 даты признания заявителя допустившим нарушение порядка и условий оказания Имущественной поддержки, в том числе не обеспечившим целевого использования средств Имущественной поддержки, прошло менее чем три года.</w:t>
      </w:r>
    </w:p>
    <w:p w:rsidR="00840B6D" w:rsidRPr="00840B6D" w:rsidRDefault="00840B6D">
      <w:pPr>
        <w:pStyle w:val="ConsPlusNormal"/>
        <w:spacing w:before="220"/>
        <w:ind w:firstLine="540"/>
        <w:jc w:val="both"/>
        <w:rPr>
          <w:rFonts w:ascii="Times New Roman" w:hAnsi="Times New Roman" w:cs="Times New Roman"/>
        </w:rPr>
      </w:pPr>
      <w:bookmarkStart w:id="38" w:name="P4204"/>
      <w:bookmarkEnd w:id="38"/>
      <w:r w:rsidRPr="00840B6D">
        <w:rPr>
          <w:rFonts w:ascii="Times New Roman" w:hAnsi="Times New Roman" w:cs="Times New Roman"/>
        </w:rPr>
        <w:t>3.2. Заявление о предоставлении Имущественной поддержки с указанием наименования, организационно-правовой формы, места нахождения и адреса - для юридического лица; фамилии, имени, отчества (последнее - при наличии), места жительства, данных документа, удостоверяющего личность, - для индивидуального предпринимателя; вида деятельности; вида Имущественной поддержки; местоположения и площади объекта; предполагаемого целевого использования объекта - в случае заявления о предоставлении муниципального имущества, направляется заявителем в Уполномоченный орган с приложением следующих 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копий учредительных документов - для юридического лица;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документов, подтверждающих полномочия руководителя юридического лица или иного лица, действующего на основании устава или доверенности.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рамках межведомственного информационного взаимодействия Уполномоченный орган запрашивает в отношении заявителя (юридического лица или индивидуального предпринимателя):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справку из налогового органа об отсутствии задолженности перед бюджетами и внебюджетными фондами всех уровней;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абзацы седьмой - восьмой исключены. - </w:t>
      </w:r>
      <w:hyperlink r:id="rId61" w:history="1">
        <w:r w:rsidRPr="00840B6D">
          <w:rPr>
            <w:rFonts w:ascii="Times New Roman" w:hAnsi="Times New Roman" w:cs="Times New Roman"/>
          </w:rPr>
          <w:t>Постановление</w:t>
        </w:r>
      </w:hyperlink>
      <w:r w:rsidRPr="00840B6D">
        <w:rPr>
          <w:rFonts w:ascii="Times New Roman" w:hAnsi="Times New Roman" w:cs="Times New Roman"/>
        </w:rPr>
        <w:t xml:space="preserve"> администрации г. Владивостока от 15.05.2018 N 1565.</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Срок направления межведомственного запроса - не позднее трех рабочих дней со дня поступления заявления от заявителя о предоставлении Имущественной поддержки в Уполномоченный орган.</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Документы, запрашиваемые Уполномоченным органом в рамках межведомственного информационного взаимодействия, заявитель вправе предоставить по собственной инициативе.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w:t>
      </w:r>
      <w:hyperlink r:id="rId62" w:history="1">
        <w:r w:rsidRPr="00840B6D">
          <w:rPr>
            <w:rFonts w:ascii="Times New Roman" w:hAnsi="Times New Roman" w:cs="Times New Roman"/>
          </w:rPr>
          <w:t>статьей 4</w:t>
        </w:r>
      </w:hyperlink>
      <w:r w:rsidRPr="00840B6D">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содержатся в едином реестре субъектов малого и среднего предпринимательства, размещаются в сети Интернет на официальном сайте </w:t>
      </w:r>
      <w:r w:rsidRPr="00840B6D">
        <w:rPr>
          <w:rFonts w:ascii="Times New Roman" w:hAnsi="Times New Roman" w:cs="Times New Roman"/>
        </w:rPr>
        <w:lastRenderedPageBreak/>
        <w:t>федерального органа исполнительной власти, осуществляющего функции по контролю и надзору за соблюдением законодательства о налогах и сборах, и используются Уполномоченным органом при принятии решения о предоставлении Имущественной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3.3. Заявитель самостоятельно несет ответственность за достоверность предоставленных 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3.4. Срок рассмотрения Уполномоченным органом заявления и пакета документов заявителя по вопросам оказания Имущественной поддержки составляет не более 30 календарных дней с даты обращения.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Началом срока оказания Имущественной поддержки является дата передачи во владение и (или) в пользование муниципального имущества на льготных условиях в соответствии с заключенным договором аренды.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3.5. При поступлении только одного заявления субъекта малого и среднего предпринимательства об оказании Имущественной поддержки в виде предоставления в аренду конкретного объекта договор аренды на имущество заключается в соответствии с </w:t>
      </w:r>
      <w:hyperlink r:id="rId63" w:history="1">
        <w:r w:rsidRPr="00840B6D">
          <w:rPr>
            <w:rFonts w:ascii="Times New Roman" w:hAnsi="Times New Roman" w:cs="Times New Roman"/>
          </w:rPr>
          <w:t>пунктом 13 части 1 статьи 19</w:t>
        </w:r>
      </w:hyperlink>
      <w:r w:rsidRPr="00840B6D">
        <w:rPr>
          <w:rFonts w:ascii="Times New Roman" w:hAnsi="Times New Roman" w:cs="Times New Roman"/>
        </w:rPr>
        <w:t xml:space="preserve"> Федерального закона от 26.07.2006 N 135-ФЗ "О защите конкуренции" путем предоставления муниципальной преференции в целях поддержки субъектов малого и среднего предпринимательства. Такая муниципальная преференция предоставляется субъекту малого и среднего предпринимательства, соответствующему условиям, предусмотренным </w:t>
      </w:r>
      <w:hyperlink r:id="rId64" w:history="1">
        <w:r w:rsidRPr="00840B6D">
          <w:rPr>
            <w:rFonts w:ascii="Times New Roman" w:hAnsi="Times New Roman" w:cs="Times New Roman"/>
          </w:rPr>
          <w:t>частью 1 статьи 4</w:t>
        </w:r>
      </w:hyperlink>
      <w:r w:rsidRPr="00840B6D">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при наличии положительного решения Координационного совета о возможности предоставления заявителю Имущественной поддержки и без предварительного согласия антимонопольного органа в соответствии с </w:t>
      </w:r>
      <w:hyperlink r:id="rId65" w:history="1">
        <w:r w:rsidRPr="00840B6D">
          <w:rPr>
            <w:rFonts w:ascii="Times New Roman" w:hAnsi="Times New Roman" w:cs="Times New Roman"/>
          </w:rPr>
          <w:t>пунктом 4 части 3 статьи 19</w:t>
        </w:r>
      </w:hyperlink>
      <w:r w:rsidRPr="00840B6D">
        <w:rPr>
          <w:rFonts w:ascii="Times New Roman" w:hAnsi="Times New Roman" w:cs="Times New Roman"/>
        </w:rPr>
        <w:t xml:space="preserve"> Федерального закона от 26.07.2006 N 135-ФЗ "О защите конкуренции".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случае, если на дату принятия решения о предоставлении Имущественной поддержки поступило два и более заявлений субъектов малого и среднего предпринимательства на оказание Имущественной поддержки в виде предоставления в аренду конкретного объекта муниципального имущества, договор аренды на такое имущество заключается по результатам проведения конкурсов или аукционов на право заключения договора аренды.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3.6. По результатам проведенных аукционов по продаже права заключения договоров аренды в отношении объектов муниципального имущества, на основании соответствующих протоколов Уполномоченный орган в течение десяти дней со дня поступления в бюджет Владивостокского городского округа денежных средств от продажи на торгах права заключения договоров аренды, но не ранее десяти дней со дня размещения на официальном сайте администрации города Владивостока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заключает с победителями аукциона договоры аренды.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3.7. Уполномоченный орган в течение 30 дней со дня принятия решения об оказании Имущественной поддержки вносит сведения о получателях Имущественной поддержки в реестр субъектов малого и среднего предпринимательства - получателей поддержки в соответствии с </w:t>
      </w:r>
      <w:hyperlink r:id="rId66" w:history="1">
        <w:r w:rsidRPr="00840B6D">
          <w:rPr>
            <w:rFonts w:ascii="Times New Roman" w:hAnsi="Times New Roman" w:cs="Times New Roman"/>
          </w:rPr>
          <w:t>распоряжением</w:t>
        </w:r>
      </w:hyperlink>
      <w:r w:rsidRPr="00840B6D">
        <w:rPr>
          <w:rFonts w:ascii="Times New Roman" w:hAnsi="Times New Roman" w:cs="Times New Roman"/>
        </w:rPr>
        <w:t xml:space="preserve"> администрации города Владивостока от 23.08.2017 N 611-р "О реестре субъектов малого и среднего предпринимательства города Владивостока - получателей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3.8. Орган администрации города Владивостока, уполномоченный на ведение реестра субъектов малого и среднего предпринимательства города Владивостока - получателей Имущественной поддержки, в течение 30 дней с даты принятия решения об оказании Имущественной поддержки или о прекращении оказания Имущественной поддержки размещает сведения, содержащиеся в реестре субъектов малого и среднего предпринимательства города Владивостока - получателей поддержки, на официальном сайте администрации города Владивостока в сети Интернет.</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lastRenderedPageBreak/>
        <w:t>Начальник управления экономики и развития</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 администрации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С.Н.БАШКИРЕВА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12</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2014 - 2021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39" w:name="P4239"/>
      <w:bookmarkEnd w:id="39"/>
      <w:r w:rsidRPr="00840B6D">
        <w:rPr>
          <w:rFonts w:ascii="Times New Roman" w:hAnsi="Times New Roman" w:cs="Times New Roman"/>
        </w:rPr>
        <w:t>ОБЪЕМ</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НАЛОГОВЫХ РАСХОДОВ БЮДЖЕТА ВЛАДИВОСТОКСКОГО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ГОРОДСКОГО ОКРУГА В ОБЛАСТИ ПОДДЕРЖКИ МАЛОГО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И СРЕДНЕГО ПРЕДПРИНИМАТЕЛЬСТВА</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35"/>
        <w:gridCol w:w="1037"/>
        <w:gridCol w:w="1037"/>
        <w:gridCol w:w="1037"/>
        <w:gridCol w:w="1037"/>
        <w:gridCol w:w="1038"/>
      </w:tblGrid>
      <w:tr w:rsidR="00840B6D" w:rsidRPr="00840B6D">
        <w:tc>
          <w:tcPr>
            <w:tcW w:w="653"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2835"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мероприятия</w:t>
            </w:r>
          </w:p>
        </w:tc>
        <w:tc>
          <w:tcPr>
            <w:tcW w:w="5186" w:type="dxa"/>
            <w:gridSpan w:val="5"/>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Расходы бюджета Владивостокского городского округа, тыс. рублей</w:t>
            </w:r>
          </w:p>
        </w:tc>
      </w:tr>
      <w:tr w:rsidR="00840B6D" w:rsidRPr="00840B6D">
        <w:tc>
          <w:tcPr>
            <w:tcW w:w="653" w:type="dxa"/>
            <w:vMerge/>
          </w:tcPr>
          <w:p w:rsidR="00840B6D" w:rsidRPr="00840B6D" w:rsidRDefault="00840B6D">
            <w:pPr>
              <w:rPr>
                <w:rFonts w:ascii="Times New Roman" w:hAnsi="Times New Roman" w:cs="Times New Roman"/>
              </w:rPr>
            </w:pPr>
          </w:p>
        </w:tc>
        <w:tc>
          <w:tcPr>
            <w:tcW w:w="2835" w:type="dxa"/>
            <w:vMerge/>
          </w:tcPr>
          <w:p w:rsidR="00840B6D" w:rsidRPr="00840B6D" w:rsidRDefault="00840B6D">
            <w:pPr>
              <w:rPr>
                <w:rFonts w:ascii="Times New Roman" w:hAnsi="Times New Roman" w:cs="Times New Roman"/>
              </w:rPr>
            </w:pPr>
          </w:p>
        </w:tc>
        <w:tc>
          <w:tcPr>
            <w:tcW w:w="103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Оценка</w:t>
            </w:r>
          </w:p>
        </w:tc>
        <w:tc>
          <w:tcPr>
            <w:tcW w:w="4149" w:type="dxa"/>
            <w:gridSpan w:val="4"/>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Прогноз</w:t>
            </w:r>
          </w:p>
        </w:tc>
      </w:tr>
      <w:tr w:rsidR="00840B6D" w:rsidRPr="00840B6D">
        <w:tc>
          <w:tcPr>
            <w:tcW w:w="653" w:type="dxa"/>
            <w:vMerge/>
          </w:tcPr>
          <w:p w:rsidR="00840B6D" w:rsidRPr="00840B6D" w:rsidRDefault="00840B6D">
            <w:pPr>
              <w:rPr>
                <w:rFonts w:ascii="Times New Roman" w:hAnsi="Times New Roman" w:cs="Times New Roman"/>
              </w:rPr>
            </w:pPr>
          </w:p>
        </w:tc>
        <w:tc>
          <w:tcPr>
            <w:tcW w:w="2835" w:type="dxa"/>
            <w:vMerge/>
          </w:tcPr>
          <w:p w:rsidR="00840B6D" w:rsidRPr="00840B6D" w:rsidRDefault="00840B6D">
            <w:pPr>
              <w:rPr>
                <w:rFonts w:ascii="Times New Roman" w:hAnsi="Times New Roman" w:cs="Times New Roman"/>
              </w:rPr>
            </w:pPr>
          </w:p>
        </w:tc>
        <w:tc>
          <w:tcPr>
            <w:tcW w:w="103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2017</w:t>
            </w:r>
          </w:p>
        </w:tc>
        <w:tc>
          <w:tcPr>
            <w:tcW w:w="103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2018</w:t>
            </w:r>
          </w:p>
        </w:tc>
        <w:tc>
          <w:tcPr>
            <w:tcW w:w="103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2019</w:t>
            </w:r>
          </w:p>
        </w:tc>
        <w:tc>
          <w:tcPr>
            <w:tcW w:w="103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2020</w:t>
            </w:r>
          </w:p>
        </w:tc>
        <w:tc>
          <w:tcPr>
            <w:tcW w:w="103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2021</w:t>
            </w:r>
          </w:p>
        </w:tc>
      </w:tr>
      <w:tr w:rsidR="00840B6D" w:rsidRPr="00840B6D">
        <w:tc>
          <w:tcPr>
            <w:tcW w:w="653"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2835"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Оценка эффективности налоговых расходов за год, предшествующий отчетному финансовому году</w:t>
            </w:r>
          </w:p>
        </w:tc>
        <w:tc>
          <w:tcPr>
            <w:tcW w:w="1037"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6278,17</w:t>
            </w:r>
          </w:p>
        </w:tc>
        <w:tc>
          <w:tcPr>
            <w:tcW w:w="1037"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8500,00</w:t>
            </w:r>
          </w:p>
        </w:tc>
        <w:tc>
          <w:tcPr>
            <w:tcW w:w="1037"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8500,00</w:t>
            </w:r>
          </w:p>
        </w:tc>
        <w:tc>
          <w:tcPr>
            <w:tcW w:w="1037"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8500,00</w:t>
            </w:r>
          </w:p>
        </w:tc>
        <w:tc>
          <w:tcPr>
            <w:tcW w:w="1038" w:type="dxa"/>
          </w:tcPr>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8500,00</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по реализации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проектов и поддержке гражданских инициатив</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администрации 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К.О.БАТАНОВ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Приложение N 12</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 муниципальной программе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"Развитие малого и среднего</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предпринимательства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в городе Владивостоке"</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 2014 - 2020 годы</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ПОРЯДОК</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ОКАЗАНИЯ ФИНАНСОВОЙ ПОДДЕРЖКИ ОРГАНИЗАЦИЯМ, ОБРАЗУЮЩИМ</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ИНФРАСТРУКТУРУ ПОДДЕРЖКИ СУБЪЕКТОВ МАЛОГО И СРЕДНЕГО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ПРЕДПРИНИМАТЕЛЬСТВА ГОРОДА ВЛАДИВОСТОКА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Исключен. - </w:t>
      </w:r>
      <w:hyperlink r:id="rId67" w:history="1">
        <w:r w:rsidRPr="00840B6D">
          <w:rPr>
            <w:rFonts w:ascii="Times New Roman" w:hAnsi="Times New Roman" w:cs="Times New Roman"/>
          </w:rPr>
          <w:t>Постановление</w:t>
        </w:r>
      </w:hyperlink>
      <w:r w:rsidRPr="00840B6D">
        <w:rPr>
          <w:rFonts w:ascii="Times New Roman" w:hAnsi="Times New Roman" w:cs="Times New Roman"/>
        </w:rPr>
        <w:t xml:space="preserve"> администрации г. Владивостока от 30.01.2017 N 192.</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1</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управление по реализации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проектов и поддержке гражданских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инициатив администрации города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Владивостока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(Уполномоченный орган)</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(от кого)</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Опись</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2"/>
        <w:gridCol w:w="2665"/>
        <w:gridCol w:w="2041"/>
        <w:gridCol w:w="1701"/>
        <w:gridCol w:w="1077"/>
      </w:tblGrid>
      <w:tr w:rsidR="00840B6D" w:rsidRPr="00840B6D">
        <w:tc>
          <w:tcPr>
            <w:tcW w:w="1072"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2665"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документов</w:t>
            </w:r>
          </w:p>
        </w:tc>
        <w:tc>
          <w:tcPr>
            <w:tcW w:w="204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Количество экземпляров</w:t>
            </w:r>
          </w:p>
        </w:tc>
        <w:tc>
          <w:tcPr>
            <w:tcW w:w="170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Количество листов</w:t>
            </w:r>
          </w:p>
        </w:tc>
        <w:tc>
          <w:tcPr>
            <w:tcW w:w="107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Итого листов</w:t>
            </w:r>
          </w:p>
        </w:tc>
      </w:tr>
      <w:tr w:rsidR="00840B6D" w:rsidRPr="00840B6D">
        <w:tc>
          <w:tcPr>
            <w:tcW w:w="107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2665" w:type="dxa"/>
          </w:tcPr>
          <w:p w:rsidR="00840B6D" w:rsidRPr="00840B6D" w:rsidRDefault="00840B6D">
            <w:pPr>
              <w:pStyle w:val="ConsPlusNormal"/>
              <w:rPr>
                <w:rFonts w:ascii="Times New Roman" w:hAnsi="Times New Roman" w:cs="Times New Roman"/>
              </w:rPr>
            </w:pPr>
          </w:p>
        </w:tc>
        <w:tc>
          <w:tcPr>
            <w:tcW w:w="2041" w:type="dxa"/>
          </w:tcPr>
          <w:p w:rsidR="00840B6D" w:rsidRPr="00840B6D" w:rsidRDefault="00840B6D">
            <w:pPr>
              <w:pStyle w:val="ConsPlusNormal"/>
              <w:rPr>
                <w:rFonts w:ascii="Times New Roman" w:hAnsi="Times New Roman" w:cs="Times New Roman"/>
              </w:rPr>
            </w:pPr>
          </w:p>
        </w:tc>
        <w:tc>
          <w:tcPr>
            <w:tcW w:w="1701" w:type="dxa"/>
          </w:tcPr>
          <w:p w:rsidR="00840B6D" w:rsidRPr="00840B6D" w:rsidRDefault="00840B6D">
            <w:pPr>
              <w:pStyle w:val="ConsPlusNormal"/>
              <w:rPr>
                <w:rFonts w:ascii="Times New Roman" w:hAnsi="Times New Roman" w:cs="Times New Roman"/>
              </w:rPr>
            </w:pPr>
          </w:p>
        </w:tc>
        <w:tc>
          <w:tcPr>
            <w:tcW w:w="1077" w:type="dxa"/>
          </w:tcPr>
          <w:p w:rsidR="00840B6D" w:rsidRPr="00840B6D" w:rsidRDefault="00840B6D">
            <w:pPr>
              <w:pStyle w:val="ConsPlusNormal"/>
              <w:rPr>
                <w:rFonts w:ascii="Times New Roman" w:hAnsi="Times New Roman" w:cs="Times New Roman"/>
              </w:rPr>
            </w:pPr>
          </w:p>
        </w:tc>
      </w:tr>
      <w:tr w:rsidR="00840B6D" w:rsidRPr="00840B6D">
        <w:tc>
          <w:tcPr>
            <w:tcW w:w="107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w:t>
            </w:r>
          </w:p>
        </w:tc>
        <w:tc>
          <w:tcPr>
            <w:tcW w:w="2665" w:type="dxa"/>
          </w:tcPr>
          <w:p w:rsidR="00840B6D" w:rsidRPr="00840B6D" w:rsidRDefault="00840B6D">
            <w:pPr>
              <w:pStyle w:val="ConsPlusNormal"/>
              <w:rPr>
                <w:rFonts w:ascii="Times New Roman" w:hAnsi="Times New Roman" w:cs="Times New Roman"/>
              </w:rPr>
            </w:pPr>
          </w:p>
        </w:tc>
        <w:tc>
          <w:tcPr>
            <w:tcW w:w="2041" w:type="dxa"/>
          </w:tcPr>
          <w:p w:rsidR="00840B6D" w:rsidRPr="00840B6D" w:rsidRDefault="00840B6D">
            <w:pPr>
              <w:pStyle w:val="ConsPlusNormal"/>
              <w:rPr>
                <w:rFonts w:ascii="Times New Roman" w:hAnsi="Times New Roman" w:cs="Times New Roman"/>
              </w:rPr>
            </w:pPr>
          </w:p>
        </w:tc>
        <w:tc>
          <w:tcPr>
            <w:tcW w:w="1701" w:type="dxa"/>
          </w:tcPr>
          <w:p w:rsidR="00840B6D" w:rsidRPr="00840B6D" w:rsidRDefault="00840B6D">
            <w:pPr>
              <w:pStyle w:val="ConsPlusNormal"/>
              <w:rPr>
                <w:rFonts w:ascii="Times New Roman" w:hAnsi="Times New Roman" w:cs="Times New Roman"/>
              </w:rPr>
            </w:pPr>
          </w:p>
        </w:tc>
        <w:tc>
          <w:tcPr>
            <w:tcW w:w="1077" w:type="dxa"/>
          </w:tcPr>
          <w:p w:rsidR="00840B6D" w:rsidRPr="00840B6D" w:rsidRDefault="00840B6D">
            <w:pPr>
              <w:pStyle w:val="ConsPlusNormal"/>
              <w:rPr>
                <w:rFonts w:ascii="Times New Roman" w:hAnsi="Times New Roman" w:cs="Times New Roman"/>
              </w:rPr>
            </w:pPr>
          </w:p>
        </w:tc>
      </w:tr>
      <w:tr w:rsidR="00840B6D" w:rsidRPr="00840B6D">
        <w:tc>
          <w:tcPr>
            <w:tcW w:w="107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Итого</w:t>
            </w:r>
          </w:p>
        </w:tc>
        <w:tc>
          <w:tcPr>
            <w:tcW w:w="2665" w:type="dxa"/>
          </w:tcPr>
          <w:p w:rsidR="00840B6D" w:rsidRPr="00840B6D" w:rsidRDefault="00840B6D">
            <w:pPr>
              <w:pStyle w:val="ConsPlusNormal"/>
              <w:rPr>
                <w:rFonts w:ascii="Times New Roman" w:hAnsi="Times New Roman" w:cs="Times New Roman"/>
              </w:rPr>
            </w:pPr>
          </w:p>
        </w:tc>
        <w:tc>
          <w:tcPr>
            <w:tcW w:w="2041" w:type="dxa"/>
          </w:tcPr>
          <w:p w:rsidR="00840B6D" w:rsidRPr="00840B6D" w:rsidRDefault="00840B6D">
            <w:pPr>
              <w:pStyle w:val="ConsPlusNormal"/>
              <w:rPr>
                <w:rFonts w:ascii="Times New Roman" w:hAnsi="Times New Roman" w:cs="Times New Roman"/>
              </w:rPr>
            </w:pPr>
          </w:p>
        </w:tc>
        <w:tc>
          <w:tcPr>
            <w:tcW w:w="1701" w:type="dxa"/>
          </w:tcPr>
          <w:p w:rsidR="00840B6D" w:rsidRPr="00840B6D" w:rsidRDefault="00840B6D">
            <w:pPr>
              <w:pStyle w:val="ConsPlusNormal"/>
              <w:rPr>
                <w:rFonts w:ascii="Times New Roman" w:hAnsi="Times New Roman" w:cs="Times New Roman"/>
              </w:rPr>
            </w:pPr>
          </w:p>
        </w:tc>
        <w:tc>
          <w:tcPr>
            <w:tcW w:w="1077"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Руководитель субъекта малого или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среднего предпринимательства     ______________________ 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(индивидуальный предприниматель)          Ф.И.О.            подпись</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Дата ________________            М.П.</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2</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управление по реализации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проектов и поддержке гражданских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инициатив администрации города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Владивостока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(Уполномоченный орган)</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(от кого)</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ЗАЯВЛЕНИЕ</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Прошу предоставить субсидии: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субъекту  малого  или среднего предпринимательства города Владивостока,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оказывающему  услуги  по  уходу  и присмотру за детьми, на возмещение части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затрат, связанных с:</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 &lt;*&gt;   уплатой   арендных   платежей  по  действующим  договорам  аренды</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недвижимого имущества (за исключением земельных участков), находящегося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частной собственности, используемого для оказания услуг.</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 регистрацией   юридического   лица,   индивидуального  предпринимателя,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началом предпринимательской деятельности, выплатами по передаче прав на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франшизу (паушальный взнос) в виде грантов;</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lastRenderedPageBreak/>
        <w:t xml:space="preserve">    &lt;*&gt; - нужное отметить знаком "V".</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1. Сведения о субъекте малого или среднего предпринимательства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Полное наименование организации в соответствии с учредительными документами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Ф.И.О. индивидуального предпринимателя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Дата регистрации 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2.   Адрес   юридического   лица   или   место  жительства  индивидуального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предпринимателя (индекс, улица, N дома, телефон, факс, электронный адрес):</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фактическое место нахождения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3.  Сведения  о  руководителе  и  лицах,  уполномоченных заключать договоры</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Ф.И.О. руководителя (полностью)</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Должность</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4. Банковские реквизиты для перечисления субсидии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р/с _______________________________ в банке 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к/с __________________________________ БИК ________________________________</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09"/>
      </w:tblGrid>
      <w:tr w:rsidR="00840B6D" w:rsidRPr="00840B6D">
        <w:tc>
          <w:tcPr>
            <w:tcW w:w="669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 xml:space="preserve">5. Основные виды экономической деятельности (в соответствии с кодами </w:t>
            </w:r>
            <w:hyperlink r:id="rId68" w:history="1">
              <w:r w:rsidRPr="00840B6D">
                <w:rPr>
                  <w:rFonts w:ascii="Times New Roman" w:hAnsi="Times New Roman" w:cs="Times New Roman"/>
                </w:rPr>
                <w:t>ОКВЭД</w:t>
              </w:r>
            </w:hyperlink>
            <w:r w:rsidRPr="00840B6D">
              <w:rPr>
                <w:rFonts w:ascii="Times New Roman" w:hAnsi="Times New Roman" w:cs="Times New Roman"/>
              </w:rPr>
              <w:t>):</w:t>
            </w:r>
          </w:p>
        </w:tc>
        <w:tc>
          <w:tcPr>
            <w:tcW w:w="180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Доля доходов в выручке, %</w:t>
            </w:r>
          </w:p>
        </w:tc>
      </w:tr>
      <w:tr w:rsidR="00840B6D" w:rsidRPr="00840B6D">
        <w:tc>
          <w:tcPr>
            <w:tcW w:w="669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1809" w:type="dxa"/>
          </w:tcPr>
          <w:p w:rsidR="00840B6D" w:rsidRPr="00840B6D" w:rsidRDefault="00840B6D">
            <w:pPr>
              <w:pStyle w:val="ConsPlusNormal"/>
              <w:rPr>
                <w:rFonts w:ascii="Times New Roman" w:hAnsi="Times New Roman" w:cs="Times New Roman"/>
              </w:rPr>
            </w:pPr>
          </w:p>
        </w:tc>
      </w:tr>
      <w:tr w:rsidR="00840B6D" w:rsidRPr="00840B6D">
        <w:tc>
          <w:tcPr>
            <w:tcW w:w="669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w:t>
            </w:r>
          </w:p>
        </w:tc>
        <w:tc>
          <w:tcPr>
            <w:tcW w:w="1809"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6. Применяемая система налогообложения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7. Информация о договоре (аренды недвижимого имущества, других договоров)</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Номер и дата договора _______________________________ от 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Сумма по договору с указанием направлений расходования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 учетом НДС (при наличии заполнить)</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Срок договора с ________________ по 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8. Размер субсидий к возмещению, в рублях 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  условиями предоставления субсидий ознакомлен и согласен. Достоверность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подлинность   представленных   сведений   гарантирую.  Не  возражаю  против</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выборочной проверки информации.</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Руководитель субъекта малого или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среднего предпринимательства     ______________________ 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(индивидуальный предприниматель)         Ф.И.О.             подпись</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Дата ________________            М.П.</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3</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управление по реализации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проектов и поддержке гражданских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инициатив администрации города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Владивостока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(Уполномоченный орган)</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lastRenderedPageBreak/>
        <w:t xml:space="preserve">                                                      (от кого)</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ПОДТВЕРЖДЕНИЕ</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Полное  наименование  заявителя  (использовать официально установленное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наименование) (Ф.И.О. индивидуального предпринимателя)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Настоящим подтверждаю:</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соответствии  со  </w:t>
      </w:r>
      <w:hyperlink r:id="rId69" w:history="1">
        <w:r w:rsidRPr="00840B6D">
          <w:rPr>
            <w:rFonts w:ascii="Times New Roman" w:hAnsi="Times New Roman" w:cs="Times New Roman"/>
          </w:rPr>
          <w:t>статьями  4</w:t>
        </w:r>
      </w:hyperlink>
      <w:r w:rsidRPr="00840B6D">
        <w:rPr>
          <w:rFonts w:ascii="Times New Roman" w:hAnsi="Times New Roman" w:cs="Times New Roman"/>
        </w:rPr>
        <w:t xml:space="preserve">,  </w:t>
      </w:r>
      <w:hyperlink r:id="rId70" w:history="1">
        <w:r w:rsidRPr="00840B6D">
          <w:rPr>
            <w:rFonts w:ascii="Times New Roman" w:hAnsi="Times New Roman" w:cs="Times New Roman"/>
          </w:rPr>
          <w:t>14</w:t>
        </w:r>
      </w:hyperlink>
      <w:r w:rsidRPr="00840B6D">
        <w:rPr>
          <w:rFonts w:ascii="Times New Roman" w:hAnsi="Times New Roman" w:cs="Times New Roman"/>
        </w:rPr>
        <w:t xml:space="preserve"> Федерального закона от 24.07.2007</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N  209-ФЗ  "О  развитии  малого и среднего предпринимательства в Российской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Федерации":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являюсь субъектом малого (среднего) предпринимательства: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а) средняя численность работников (не превышает предельного значения до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ста  человек  включительно - для малых; от ста одного до двухсот пятидесяти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человек включительно - для средних):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за предшествующий календарный год составляет ___________ человек;</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б) общее количество детей в возрасте от 1 до 3 лет ___________ человек;</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выручка  от  реализации  товаров (работ, услуг) без учета налога на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добавленную стоимость не превышает предельного значения (до 800 млн  рублей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для малых; до 2000 млн рублей - для средних):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за предшествующий календарный год составляет ______________ рублей;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на последнюю отчетную дату _______________________________ рублей;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соответствую санитарно-эпидемиологическим требованиям в соответствии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с   </w:t>
      </w:r>
      <w:hyperlink r:id="rId71" w:history="1">
        <w:r w:rsidRPr="00840B6D">
          <w:rPr>
            <w:rFonts w:ascii="Times New Roman" w:hAnsi="Times New Roman" w:cs="Times New Roman"/>
          </w:rPr>
          <w:t>СанПиНом   2.4.1.3049-13</w:t>
        </w:r>
      </w:hyperlink>
      <w:r w:rsidRPr="00840B6D">
        <w:rPr>
          <w:rFonts w:ascii="Times New Roman" w:hAnsi="Times New Roman" w:cs="Times New Roman"/>
        </w:rPr>
        <w:t xml:space="preserve">   "Санитарно-эпидемиологические  требования  к</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устройству,    содержанию    и   организации   режима   работы   дошкольных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образовательных организаций";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не являюсь участником соглашения о разделе продукции;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не   являюсь   кредитной   организацией,   страховой  организацией,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инвестиционным     фондом,     негосударственным     пенсионным     фондом,</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профессиональным участником рынка ценных бумаг, ломбардом;</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не  осуществляю  предпринимательскую  деятельность  в сфере игорного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бизнеса;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не  являюсь  в  порядке,  установленном законодательством Российской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Федерации  о  валютном  регулировании  и  валютном  контроле,  нерезидентом</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Российской    Федерации,    за    исключением    случаев,   предусмотренных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международными договорами Российской Федерации;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согласен(на)  с  запретом  приобретения  за  счет полученных средств</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иностранной  валюты, за исключением операций, осуществляемых в соответствии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  валютным  законодательством  Российской Федерации при закупке (поставке)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высокотехнологичного   импортного   оборудования,   сырья  и  комплектующих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изделий,  а также связанных с достижением целей предоставления этих средств</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иных операций, определенных муниципальными правовыми актами;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согласен(на)  на  осуществление администрацией города Владивостока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органами  муниципального  финансового контроля города Владивостока проверок</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соблюдения получателем субсидии условий, целей и порядка их предоставления;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не осуществляю производство и реализацию подакцизных товаров, а также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добычу и реализацию полезных ископаемых;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аналогичная поддержка из бюджета Владивостокского городского округа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из бюджетов бюджетной системы Российской Федерации не оказывалась;</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не  осуществлял  ранее предпринимательскую деятельность и не являлся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учредителем    (участником)   иных   юридических   лиц   (для   заявителей,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представляющих  заявление  на  оказание  финансовой  поддержки, указанной в</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подпункте  1.2.2  пункта  1.2  раздела  1  приложения  к  Порядку  оказания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финансовой поддержки субъектам малого и среднего предпринимательства города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Владивостока, оказывающим услуги по уходу и присмотру за детьми);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не нахожусь в состоянии реорганизации, ликвидации или банкротства.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Сведения, содержащиеся в настоящем подтверждении, достоверны.</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Руководитель субъекта малого или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среднего предпринимательства     ______________________ 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(индивидуальный предприниматель)         Ф.И.О.             подпись</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lastRenderedPageBreak/>
        <w:t>Дата ________________            М.П.</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4</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РАСЧЕТ</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рублях) размера субсидий, предоставляемых в ____ году на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возмещение части затрат, связанных с уплатой арендных платежей по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действующим договорам аренды недвижимого имущества (за исключением</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земельных участков), находящегося в частной собственности,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используемого для оказания услуг по уходу и присмотру за детьми</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(полное наименование субъекта малого или среднего предпринимательства)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ИНН/КПП 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Банковские реквизиты для перечисления субсидий: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р/с _______________________________ в банке 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к/с __________________________________ БИК 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Договор аренды коммерческой недвижимости N ______________ от 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заключенный с 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(наименование организации-арендодателя)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1. Дата предоставления недвижимости в аренду 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2. Дата истечения срока действия договора аренды недвижимого имущества 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3. Ставка арендной платы 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Период расчета с _____________________ по ________________________________.</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Ежемесячные/ежеквартальные платежи в соответствии с договором аренды.</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8"/>
        <w:gridCol w:w="2211"/>
        <w:gridCol w:w="1984"/>
        <w:gridCol w:w="2905"/>
      </w:tblGrid>
      <w:tr w:rsidR="00840B6D" w:rsidRPr="00840B6D">
        <w:tc>
          <w:tcPr>
            <w:tcW w:w="172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Период месяц/квартал</w:t>
            </w:r>
          </w:p>
        </w:tc>
        <w:tc>
          <w:tcPr>
            <w:tcW w:w="221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Арендный платеж в соответствии с договором аренды коммерческой недвижимости (без НДС)</w:t>
            </w:r>
          </w:p>
        </w:tc>
        <w:tc>
          <w:tcPr>
            <w:tcW w:w="19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Размер субсидий (графа 2 x 1/2)</w:t>
            </w:r>
          </w:p>
        </w:tc>
        <w:tc>
          <w:tcPr>
            <w:tcW w:w="2905"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Размер субсидий (не более 250 тыс. руб. на 1 получателя поддержки)</w:t>
            </w:r>
          </w:p>
        </w:tc>
      </w:tr>
      <w:tr w:rsidR="00840B6D" w:rsidRPr="00840B6D">
        <w:tc>
          <w:tcPr>
            <w:tcW w:w="172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1</w:t>
            </w:r>
          </w:p>
        </w:tc>
        <w:tc>
          <w:tcPr>
            <w:tcW w:w="221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2</w:t>
            </w:r>
          </w:p>
        </w:tc>
        <w:tc>
          <w:tcPr>
            <w:tcW w:w="19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3</w:t>
            </w:r>
          </w:p>
        </w:tc>
        <w:tc>
          <w:tcPr>
            <w:tcW w:w="2905"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4</w:t>
            </w:r>
          </w:p>
        </w:tc>
      </w:tr>
      <w:tr w:rsidR="00840B6D" w:rsidRPr="00840B6D">
        <w:tc>
          <w:tcPr>
            <w:tcW w:w="1728" w:type="dxa"/>
          </w:tcPr>
          <w:p w:rsidR="00840B6D" w:rsidRPr="00840B6D" w:rsidRDefault="00840B6D">
            <w:pPr>
              <w:pStyle w:val="ConsPlusNormal"/>
              <w:rPr>
                <w:rFonts w:ascii="Times New Roman" w:hAnsi="Times New Roman" w:cs="Times New Roman"/>
              </w:rPr>
            </w:pPr>
          </w:p>
        </w:tc>
        <w:tc>
          <w:tcPr>
            <w:tcW w:w="2211" w:type="dxa"/>
          </w:tcPr>
          <w:p w:rsidR="00840B6D" w:rsidRPr="00840B6D" w:rsidRDefault="00840B6D">
            <w:pPr>
              <w:pStyle w:val="ConsPlusNormal"/>
              <w:rPr>
                <w:rFonts w:ascii="Times New Roman" w:hAnsi="Times New Roman" w:cs="Times New Roman"/>
              </w:rPr>
            </w:pPr>
          </w:p>
        </w:tc>
        <w:tc>
          <w:tcPr>
            <w:tcW w:w="1984" w:type="dxa"/>
          </w:tcPr>
          <w:p w:rsidR="00840B6D" w:rsidRPr="00840B6D" w:rsidRDefault="00840B6D">
            <w:pPr>
              <w:pStyle w:val="ConsPlusNormal"/>
              <w:rPr>
                <w:rFonts w:ascii="Times New Roman" w:hAnsi="Times New Roman" w:cs="Times New Roman"/>
              </w:rPr>
            </w:pPr>
          </w:p>
        </w:tc>
        <w:tc>
          <w:tcPr>
            <w:tcW w:w="2905" w:type="dxa"/>
          </w:tcPr>
          <w:p w:rsidR="00840B6D" w:rsidRPr="00840B6D" w:rsidRDefault="00840B6D">
            <w:pPr>
              <w:pStyle w:val="ConsPlusNormal"/>
              <w:rPr>
                <w:rFonts w:ascii="Times New Roman" w:hAnsi="Times New Roman" w:cs="Times New Roman"/>
              </w:rPr>
            </w:pPr>
          </w:p>
        </w:tc>
      </w:tr>
      <w:tr w:rsidR="00840B6D" w:rsidRPr="00840B6D">
        <w:tc>
          <w:tcPr>
            <w:tcW w:w="1728" w:type="dxa"/>
          </w:tcPr>
          <w:p w:rsidR="00840B6D" w:rsidRPr="00840B6D" w:rsidRDefault="00840B6D">
            <w:pPr>
              <w:pStyle w:val="ConsPlusNormal"/>
              <w:rPr>
                <w:rFonts w:ascii="Times New Roman" w:hAnsi="Times New Roman" w:cs="Times New Roman"/>
              </w:rPr>
            </w:pPr>
          </w:p>
        </w:tc>
        <w:tc>
          <w:tcPr>
            <w:tcW w:w="2211" w:type="dxa"/>
          </w:tcPr>
          <w:p w:rsidR="00840B6D" w:rsidRPr="00840B6D" w:rsidRDefault="00840B6D">
            <w:pPr>
              <w:pStyle w:val="ConsPlusNormal"/>
              <w:rPr>
                <w:rFonts w:ascii="Times New Roman" w:hAnsi="Times New Roman" w:cs="Times New Roman"/>
              </w:rPr>
            </w:pPr>
          </w:p>
        </w:tc>
        <w:tc>
          <w:tcPr>
            <w:tcW w:w="1984" w:type="dxa"/>
          </w:tcPr>
          <w:p w:rsidR="00840B6D" w:rsidRPr="00840B6D" w:rsidRDefault="00840B6D">
            <w:pPr>
              <w:pStyle w:val="ConsPlusNormal"/>
              <w:rPr>
                <w:rFonts w:ascii="Times New Roman" w:hAnsi="Times New Roman" w:cs="Times New Roman"/>
              </w:rPr>
            </w:pPr>
          </w:p>
        </w:tc>
        <w:tc>
          <w:tcPr>
            <w:tcW w:w="2905" w:type="dxa"/>
          </w:tcPr>
          <w:p w:rsidR="00840B6D" w:rsidRPr="00840B6D" w:rsidRDefault="00840B6D">
            <w:pPr>
              <w:pStyle w:val="ConsPlusNormal"/>
              <w:rPr>
                <w:rFonts w:ascii="Times New Roman" w:hAnsi="Times New Roman" w:cs="Times New Roman"/>
              </w:rPr>
            </w:pPr>
          </w:p>
        </w:tc>
      </w:tr>
      <w:tr w:rsidR="00840B6D" w:rsidRPr="00840B6D">
        <w:tc>
          <w:tcPr>
            <w:tcW w:w="172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ИТОГО</w:t>
            </w:r>
          </w:p>
        </w:tc>
        <w:tc>
          <w:tcPr>
            <w:tcW w:w="2211" w:type="dxa"/>
          </w:tcPr>
          <w:p w:rsidR="00840B6D" w:rsidRPr="00840B6D" w:rsidRDefault="00840B6D">
            <w:pPr>
              <w:pStyle w:val="ConsPlusNormal"/>
              <w:rPr>
                <w:rFonts w:ascii="Times New Roman" w:hAnsi="Times New Roman" w:cs="Times New Roman"/>
              </w:rPr>
            </w:pPr>
          </w:p>
        </w:tc>
        <w:tc>
          <w:tcPr>
            <w:tcW w:w="1984" w:type="dxa"/>
          </w:tcPr>
          <w:p w:rsidR="00840B6D" w:rsidRPr="00840B6D" w:rsidRDefault="00840B6D">
            <w:pPr>
              <w:pStyle w:val="ConsPlusNormal"/>
              <w:rPr>
                <w:rFonts w:ascii="Times New Roman" w:hAnsi="Times New Roman" w:cs="Times New Roman"/>
              </w:rPr>
            </w:pPr>
          </w:p>
        </w:tc>
        <w:tc>
          <w:tcPr>
            <w:tcW w:w="2905"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Размер  предоставляемых субсидий (минимальная величина из графы 3 или 4, но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не более 250 тыс. руб.) ___________ руб. 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(сумма прописью)</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Проверено:</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Руководитель субъекта малого или        Начальник управления по реализации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среднего предпринимательства:           проектов и поддержке гражданских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инициатив администрации города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Владивостока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Ф.И.О.)                       (подпись, Ф.И.О.)</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Главный бухгалтер:                      Дата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        М.П.</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Ф.И.О.)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lastRenderedPageBreak/>
        <w:t>Дата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М.П.</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5</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(наименование субъекта малого или среднего предпринимательства)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УВЕДОМЛЕНИЕ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 принятом решении о предоставлении субсидий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(об отказе в предоставлении субсидий)</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Настоящим  уведомляем  Вас  о  том,  что в соответствии с муниципальной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программой   "Развитие  малого  и  среднего  предпринимательства  в  городе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Владивостоке"  на 2014-2021 годы, утвержденной постановлением администрации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города  Владивостока  от  18.09.2013  N  2673,  по результатам рассмотрения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представленных   Вами   документов  комиссией  по  вопросам  предоставления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финансовой  поддержки  субъектам  малого  и  среднего  предпринимательства,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принято решение:</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предоставить субсидии на 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(вид субсидий)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на основании постановления администрации города Владивостока от 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N ______ 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отказать в предоставлении субсидий на 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(вид субсидий)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(причины отказа в предоставлении субсидий)</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Начальник управления по реализации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проектов и поддержке гражданских инициатив</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администрации города Владивостока          _____________ 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Ф.И.О.</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6</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(наименование субъекта малого или среднего предпринимательства)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ОБЯЗАТЕЛЬСТВО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(полное наименование субъекта малого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или среднего предпринимательства)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ИНН 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КПП ____________________________</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случае  получения  субсидии  в  соответствии  с  Порядком  оказания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финансовой поддержки субъектам малого и среднего предпринимательства города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Владивостока,   оказывающим   услуги   по  уходу  и  присмотру  за  детьми,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утвержденным     постановлением     администрации    города    Владивостока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lastRenderedPageBreak/>
        <w:t>________________ "Об утверждении муниципальной программы "Развитие малого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среднего  предпринимательства  в городе Владивостоке" на 2014 - 2021 годы",</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обязуюсь создать не менее одного нового рабочего места в текущем финансовом</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году,  а  также  предоставить  соответствующий отчет до конца года оказания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финансовой поддержки с приложением подтверждающих документов.</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Руководитель субъекта малого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предпринимательства          ______________ 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Ф.И.О.</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Дата 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М.П.</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7</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ОТЧЕТ О СОЗДАНИИ НОВОГО РАБОЧЕГО МЕСТА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(полное наименование субъекта малого и среднего предпринимательства)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ИНН 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КПП __________________________</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В  текущем году оказания финансовой поддержи создано новых рабочих мест (не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менее одного)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Перечень прилагаемых документов:</w:t>
      </w:r>
    </w:p>
    <w:p w:rsidR="00840B6D" w:rsidRPr="00840B6D" w:rsidRDefault="00840B6D">
      <w:pPr>
        <w:pStyle w:val="ConsPlusNormal"/>
        <w:jc w:val="both"/>
        <w:rPr>
          <w:rFonts w:ascii="Times New Roman" w:hAnsi="Times New Roman" w:cs="Times New Roman"/>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644"/>
        <w:gridCol w:w="1701"/>
      </w:tblGrid>
      <w:tr w:rsidR="00840B6D" w:rsidRPr="00840B6D">
        <w:tc>
          <w:tcPr>
            <w:tcW w:w="5159" w:type="dxa"/>
            <w:tcBorders>
              <w:top w:val="nil"/>
              <w:lef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документа</w:t>
            </w:r>
          </w:p>
        </w:tc>
        <w:tc>
          <w:tcPr>
            <w:tcW w:w="1644" w:type="dxa"/>
            <w:tcBorders>
              <w:top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Количество листов</w:t>
            </w:r>
          </w:p>
        </w:tc>
        <w:tc>
          <w:tcPr>
            <w:tcW w:w="1701" w:type="dxa"/>
            <w:tcBorders>
              <w:top w:val="nil"/>
              <w:righ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Количество экземпляров</w:t>
            </w:r>
          </w:p>
        </w:tc>
      </w:tr>
      <w:tr w:rsidR="00840B6D" w:rsidRPr="00840B6D">
        <w:tc>
          <w:tcPr>
            <w:tcW w:w="5159" w:type="dxa"/>
            <w:tcBorders>
              <w:left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Копия приказа о приеме на работу (заверенная руководителем организации)</w:t>
            </w:r>
          </w:p>
        </w:tc>
        <w:tc>
          <w:tcPr>
            <w:tcW w:w="1644" w:type="dxa"/>
          </w:tcPr>
          <w:p w:rsidR="00840B6D" w:rsidRPr="00840B6D" w:rsidRDefault="00840B6D">
            <w:pPr>
              <w:pStyle w:val="ConsPlusNormal"/>
              <w:rPr>
                <w:rFonts w:ascii="Times New Roman" w:hAnsi="Times New Roman" w:cs="Times New Roman"/>
              </w:rPr>
            </w:pPr>
          </w:p>
        </w:tc>
        <w:tc>
          <w:tcPr>
            <w:tcW w:w="1701" w:type="dxa"/>
            <w:tcBorders>
              <w:right w:val="nil"/>
            </w:tcBorders>
          </w:tcPr>
          <w:p w:rsidR="00840B6D" w:rsidRPr="00840B6D" w:rsidRDefault="00840B6D">
            <w:pPr>
              <w:pStyle w:val="ConsPlusNormal"/>
              <w:rPr>
                <w:rFonts w:ascii="Times New Roman" w:hAnsi="Times New Roman" w:cs="Times New Roman"/>
              </w:rPr>
            </w:pPr>
          </w:p>
        </w:tc>
      </w:tr>
      <w:tr w:rsidR="00840B6D" w:rsidRPr="00840B6D">
        <w:tc>
          <w:tcPr>
            <w:tcW w:w="5159" w:type="dxa"/>
            <w:tcBorders>
              <w:left w:val="nil"/>
              <w:bottom w:val="nil"/>
            </w:tcBorders>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Копия трудовой книжки (первая страница и страница с отметкой о приеме на работу)</w:t>
            </w:r>
          </w:p>
        </w:tc>
        <w:tc>
          <w:tcPr>
            <w:tcW w:w="1644" w:type="dxa"/>
            <w:tcBorders>
              <w:bottom w:val="nil"/>
            </w:tcBorders>
          </w:tcPr>
          <w:p w:rsidR="00840B6D" w:rsidRPr="00840B6D" w:rsidRDefault="00840B6D">
            <w:pPr>
              <w:pStyle w:val="ConsPlusNormal"/>
              <w:rPr>
                <w:rFonts w:ascii="Times New Roman" w:hAnsi="Times New Roman" w:cs="Times New Roman"/>
              </w:rPr>
            </w:pPr>
          </w:p>
        </w:tc>
        <w:tc>
          <w:tcPr>
            <w:tcW w:w="1701" w:type="dxa"/>
            <w:tcBorders>
              <w:bottom w:val="nil"/>
              <w:right w:val="nil"/>
            </w:tcBorders>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Руководитель субъекта малого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предпринимательства          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Ф.И.О.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Дата 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М.П.</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8</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РАСЧЕТ</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рублях) размера субсидий, предоставляемых в _____ году на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возмещение части фактически произведенных затрат субъектов малого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среднего предпринимательства, оказывающих услуги по уходу и присмотру за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детьми, связанных с регистрацией юридического лица, индивидуального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lastRenderedPageBreak/>
        <w:t xml:space="preserve">         предпринимателя, началом предпринимательской деятельности</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(полное наименование организации)</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ИНН/КПП 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Банковские реквизиты для перечисления субсидий: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р/с _______________________________ в банке 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к/с __________________________________ БИК ________________________________</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644"/>
      </w:tblGrid>
      <w:tr w:rsidR="00840B6D" w:rsidRPr="00840B6D">
        <w:tc>
          <w:tcPr>
            <w:tcW w:w="7143"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Расходы</w:t>
            </w:r>
          </w:p>
        </w:tc>
      </w:tr>
      <w:tr w:rsidR="00840B6D" w:rsidRPr="00840B6D">
        <w:tc>
          <w:tcPr>
            <w:tcW w:w="549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w:t>
            </w:r>
          </w:p>
        </w:tc>
        <w:tc>
          <w:tcPr>
            <w:tcW w:w="164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Сумма</w:t>
            </w:r>
          </w:p>
        </w:tc>
      </w:tr>
      <w:tr w:rsidR="00840B6D" w:rsidRPr="00840B6D">
        <w:tc>
          <w:tcPr>
            <w:tcW w:w="5499" w:type="dxa"/>
          </w:tcPr>
          <w:p w:rsidR="00840B6D" w:rsidRPr="00840B6D" w:rsidRDefault="00840B6D">
            <w:pPr>
              <w:pStyle w:val="ConsPlusNormal"/>
              <w:rPr>
                <w:rFonts w:ascii="Times New Roman" w:hAnsi="Times New Roman" w:cs="Times New Roman"/>
              </w:rPr>
            </w:pPr>
          </w:p>
        </w:tc>
        <w:tc>
          <w:tcPr>
            <w:tcW w:w="1644" w:type="dxa"/>
          </w:tcPr>
          <w:p w:rsidR="00840B6D" w:rsidRPr="00840B6D" w:rsidRDefault="00840B6D">
            <w:pPr>
              <w:pStyle w:val="ConsPlusNormal"/>
              <w:rPr>
                <w:rFonts w:ascii="Times New Roman" w:hAnsi="Times New Roman" w:cs="Times New Roman"/>
              </w:rPr>
            </w:pPr>
          </w:p>
        </w:tc>
      </w:tr>
      <w:tr w:rsidR="00840B6D" w:rsidRPr="00840B6D">
        <w:tc>
          <w:tcPr>
            <w:tcW w:w="5499"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ИТОГО</w:t>
            </w:r>
          </w:p>
        </w:tc>
        <w:tc>
          <w:tcPr>
            <w:tcW w:w="1644"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Размер  предоставляемых  субсидий  (единовременно  из  расчета 85% от суммы</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расходов,   но  не  более  300  тыс.  рублей  или  произведения  количества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учредителей (но не более двух) на 300000 (триста тысяч) рублей: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(сумма прописью)</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Проверено:</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Руководитель субъекта малого            Начальник управления по реализации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предпринимательства                     проектов и поддержке гражданских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инициатив администрации города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Владивостока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            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Ф.И.О.)                         (подпись, Ф.И.О.)</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Главный бухгалтер:                      Дата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            М.П.</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Ф.И.О.)</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Дата                   М.П.</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9</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Бизнес-проект</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для предоставления субсидий в виде возмещения части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фактически произведенных затрат, связанных с регистрацией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юридического лица, индивидуального предпринимателя, началом</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предпринимательской деятельности</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1. Резюме</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Положительные     аспекты     предлагаемой     бизнес-идеи,    наиболее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привлекательные моменты из всех остальных разделов. Особо выделить, идет ли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речь о начале работы "с нуля" или о развитии существующего дела.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 Описание деятельности организации (индивидуального предпринимателя)</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2.1.   Наименование   юридического  лица  или  фамилия,  имя,  отчество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lastRenderedPageBreak/>
        <w:t>(последнее - при наличии) индивидуального предпринимателя.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2.2. Организационно-правовая форма организации.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2.3. Фамилия, имя, отчество (последнее - при наличии) учредителей.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2.4.  Фамилия,  имя,  отчество  (последнее  -  при  наличии), возраст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квалификация руководителя проекта.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2.5. Почтовый адрес, телефон организации.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2.6.   Основные   виды  деятельности  организации  или  индивидуального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предпринимателя.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2.7.  Дата  составления  бизнес-проекта организации или индивидуального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предпринимателя.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2.8. Применяемая система налогообложения.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2.9.  Планируемый объем платежей в бюджеты всех уровней и отчислений во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внебюджетные   фонды   нарастающим   итогом   за   весь  период  реализации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бизнес-проекта организации или индивидуального предпринимателя (но не менее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чем за два года).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2.10.  Предполагаемое  число  создаваемых  рабочих  мест  по  окончании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реализации бизнес-проекта организации или индивидуального предпринимателя.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2.11.  Средняя  заработная плата в месяц (не ниже прожиточного минимума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для  трудоспособного  населения,  установленного  на территории Приморского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края).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2.12.  Источники  и  сумма  инвестиций  в бизнес-проект организации или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индивидуального предпринимателя (рублей):</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1"/>
        <w:gridCol w:w="1587"/>
      </w:tblGrid>
      <w:tr w:rsidR="00840B6D" w:rsidRPr="00840B6D">
        <w:tc>
          <w:tcPr>
            <w:tcW w:w="737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Всего</w:t>
            </w:r>
          </w:p>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 том числе:</w:t>
            </w:r>
          </w:p>
        </w:tc>
        <w:tc>
          <w:tcPr>
            <w:tcW w:w="1587" w:type="dxa"/>
          </w:tcPr>
          <w:p w:rsidR="00840B6D" w:rsidRPr="00840B6D" w:rsidRDefault="00840B6D">
            <w:pPr>
              <w:pStyle w:val="ConsPlusNormal"/>
              <w:rPr>
                <w:rFonts w:ascii="Times New Roman" w:hAnsi="Times New Roman" w:cs="Times New Roman"/>
              </w:rPr>
            </w:pPr>
          </w:p>
        </w:tc>
      </w:tr>
      <w:tr w:rsidR="00840B6D" w:rsidRPr="00840B6D">
        <w:tc>
          <w:tcPr>
            <w:tcW w:w="737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собственные средства</w:t>
            </w:r>
          </w:p>
        </w:tc>
        <w:tc>
          <w:tcPr>
            <w:tcW w:w="1587" w:type="dxa"/>
          </w:tcPr>
          <w:p w:rsidR="00840B6D" w:rsidRPr="00840B6D" w:rsidRDefault="00840B6D">
            <w:pPr>
              <w:pStyle w:val="ConsPlusNormal"/>
              <w:rPr>
                <w:rFonts w:ascii="Times New Roman" w:hAnsi="Times New Roman" w:cs="Times New Roman"/>
              </w:rPr>
            </w:pPr>
          </w:p>
        </w:tc>
      </w:tr>
      <w:tr w:rsidR="00840B6D" w:rsidRPr="00840B6D">
        <w:tc>
          <w:tcPr>
            <w:tcW w:w="737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средства гранта из бюджета Владивостокского городского округа</w:t>
            </w:r>
          </w:p>
        </w:tc>
        <w:tc>
          <w:tcPr>
            <w:tcW w:w="1587" w:type="dxa"/>
          </w:tcPr>
          <w:p w:rsidR="00840B6D" w:rsidRPr="00840B6D" w:rsidRDefault="00840B6D">
            <w:pPr>
              <w:pStyle w:val="ConsPlusNormal"/>
              <w:rPr>
                <w:rFonts w:ascii="Times New Roman" w:hAnsi="Times New Roman" w:cs="Times New Roman"/>
              </w:rPr>
            </w:pPr>
          </w:p>
        </w:tc>
      </w:tr>
      <w:tr w:rsidR="00840B6D" w:rsidRPr="00840B6D">
        <w:tc>
          <w:tcPr>
            <w:tcW w:w="737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привлеченные средства (указать источник)</w:t>
            </w:r>
          </w:p>
        </w:tc>
        <w:tc>
          <w:tcPr>
            <w:tcW w:w="1587"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3. Описание услуги</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3.1. Предполагаемый перечень оказываемых услуг:</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10"/>
        <w:gridCol w:w="2715"/>
        <w:gridCol w:w="1814"/>
      </w:tblGrid>
      <w:tr w:rsidR="00840B6D" w:rsidRPr="00840B6D">
        <w:tc>
          <w:tcPr>
            <w:tcW w:w="6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381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услуги</w:t>
            </w:r>
          </w:p>
        </w:tc>
        <w:tc>
          <w:tcPr>
            <w:tcW w:w="2715"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Количество человек</w:t>
            </w:r>
          </w:p>
        </w:tc>
        <w:tc>
          <w:tcPr>
            <w:tcW w:w="181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Возраст детей</w:t>
            </w:r>
          </w:p>
        </w:tc>
      </w:tr>
      <w:tr w:rsidR="00840B6D" w:rsidRPr="00840B6D">
        <w:tc>
          <w:tcPr>
            <w:tcW w:w="62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3810" w:type="dxa"/>
          </w:tcPr>
          <w:p w:rsidR="00840B6D" w:rsidRPr="00840B6D" w:rsidRDefault="00840B6D">
            <w:pPr>
              <w:pStyle w:val="ConsPlusNormal"/>
              <w:rPr>
                <w:rFonts w:ascii="Times New Roman" w:hAnsi="Times New Roman" w:cs="Times New Roman"/>
              </w:rPr>
            </w:pPr>
          </w:p>
        </w:tc>
        <w:tc>
          <w:tcPr>
            <w:tcW w:w="2715" w:type="dxa"/>
          </w:tcPr>
          <w:p w:rsidR="00840B6D" w:rsidRPr="00840B6D" w:rsidRDefault="00840B6D">
            <w:pPr>
              <w:pStyle w:val="ConsPlusNormal"/>
              <w:rPr>
                <w:rFonts w:ascii="Times New Roman" w:hAnsi="Times New Roman" w:cs="Times New Roman"/>
              </w:rPr>
            </w:pPr>
          </w:p>
        </w:tc>
        <w:tc>
          <w:tcPr>
            <w:tcW w:w="1814" w:type="dxa"/>
          </w:tcPr>
          <w:p w:rsidR="00840B6D" w:rsidRPr="00840B6D" w:rsidRDefault="00840B6D">
            <w:pPr>
              <w:pStyle w:val="ConsPlusNormal"/>
              <w:rPr>
                <w:rFonts w:ascii="Times New Roman" w:hAnsi="Times New Roman" w:cs="Times New Roman"/>
              </w:rPr>
            </w:pPr>
          </w:p>
        </w:tc>
      </w:tr>
      <w:tr w:rsidR="00840B6D" w:rsidRPr="00840B6D">
        <w:tc>
          <w:tcPr>
            <w:tcW w:w="62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3810" w:type="dxa"/>
          </w:tcPr>
          <w:p w:rsidR="00840B6D" w:rsidRPr="00840B6D" w:rsidRDefault="00840B6D">
            <w:pPr>
              <w:pStyle w:val="ConsPlusNormal"/>
              <w:rPr>
                <w:rFonts w:ascii="Times New Roman" w:hAnsi="Times New Roman" w:cs="Times New Roman"/>
              </w:rPr>
            </w:pPr>
          </w:p>
        </w:tc>
        <w:tc>
          <w:tcPr>
            <w:tcW w:w="2715" w:type="dxa"/>
          </w:tcPr>
          <w:p w:rsidR="00840B6D" w:rsidRPr="00840B6D" w:rsidRDefault="00840B6D">
            <w:pPr>
              <w:pStyle w:val="ConsPlusNormal"/>
              <w:rPr>
                <w:rFonts w:ascii="Times New Roman" w:hAnsi="Times New Roman" w:cs="Times New Roman"/>
              </w:rPr>
            </w:pPr>
          </w:p>
        </w:tc>
        <w:tc>
          <w:tcPr>
            <w:tcW w:w="1814"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3.2.  Наличие  лицензии  (указать  перечень  мероприятий,  связанных  с</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лицензированием).</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4. Анализ рынка и маркетинг</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4.1. Анализ современного состояния и перспектив развития целевого рынка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(отрасли), в том числе краткий анализ состояния рынка (отрасли):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соотношение спроса и предложения на услуги;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тенденции развития рынка оказываемых услуг;</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нахождение рынка в определенной фазе экономического, демографического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цикла;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анализ демографической ситуации в городе;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сила и размах конкурентной борьбы.</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4.2. Краткий анализ конкурентоспособности оказания услуг:</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описание преимуществ данного вида услуг;</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описание недостатков представления услуг.</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4.3.  Основные  потребители  оказываемых  услуг  и  их  территориальное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lastRenderedPageBreak/>
        <w:t>расположение.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4.4. Перечень основных (потенциальных) конкурентов:</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0"/>
        <w:gridCol w:w="2155"/>
        <w:gridCol w:w="1757"/>
        <w:gridCol w:w="1191"/>
        <w:gridCol w:w="1304"/>
      </w:tblGrid>
      <w:tr w:rsidR="00840B6D" w:rsidRPr="00840B6D">
        <w:tc>
          <w:tcPr>
            <w:tcW w:w="62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198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w:t>
            </w:r>
          </w:p>
        </w:tc>
        <w:tc>
          <w:tcPr>
            <w:tcW w:w="2155"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Местонахождение</w:t>
            </w:r>
          </w:p>
        </w:tc>
        <w:tc>
          <w:tcPr>
            <w:tcW w:w="175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Охват рынка оказываемых услуг</w:t>
            </w:r>
          </w:p>
        </w:tc>
        <w:tc>
          <w:tcPr>
            <w:tcW w:w="119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Сильные стороны</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Слабые стороны</w:t>
            </w:r>
          </w:p>
        </w:tc>
      </w:tr>
      <w:tr w:rsidR="00840B6D" w:rsidRPr="00840B6D">
        <w:tc>
          <w:tcPr>
            <w:tcW w:w="62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1980" w:type="dxa"/>
          </w:tcPr>
          <w:p w:rsidR="00840B6D" w:rsidRPr="00840B6D" w:rsidRDefault="00840B6D">
            <w:pPr>
              <w:pStyle w:val="ConsPlusNormal"/>
              <w:rPr>
                <w:rFonts w:ascii="Times New Roman" w:hAnsi="Times New Roman" w:cs="Times New Roman"/>
              </w:rPr>
            </w:pPr>
          </w:p>
        </w:tc>
        <w:tc>
          <w:tcPr>
            <w:tcW w:w="2155" w:type="dxa"/>
          </w:tcPr>
          <w:p w:rsidR="00840B6D" w:rsidRPr="00840B6D" w:rsidRDefault="00840B6D">
            <w:pPr>
              <w:pStyle w:val="ConsPlusNormal"/>
              <w:rPr>
                <w:rFonts w:ascii="Times New Roman" w:hAnsi="Times New Roman" w:cs="Times New Roman"/>
              </w:rPr>
            </w:pPr>
          </w:p>
        </w:tc>
        <w:tc>
          <w:tcPr>
            <w:tcW w:w="1757" w:type="dxa"/>
          </w:tcPr>
          <w:p w:rsidR="00840B6D" w:rsidRPr="00840B6D" w:rsidRDefault="00840B6D">
            <w:pPr>
              <w:pStyle w:val="ConsPlusNormal"/>
              <w:rPr>
                <w:rFonts w:ascii="Times New Roman" w:hAnsi="Times New Roman" w:cs="Times New Roman"/>
              </w:rPr>
            </w:pPr>
          </w:p>
        </w:tc>
        <w:tc>
          <w:tcPr>
            <w:tcW w:w="1191" w:type="dxa"/>
          </w:tcPr>
          <w:p w:rsidR="00840B6D" w:rsidRPr="00840B6D" w:rsidRDefault="00840B6D">
            <w:pPr>
              <w:pStyle w:val="ConsPlusNormal"/>
              <w:rPr>
                <w:rFonts w:ascii="Times New Roman" w:hAnsi="Times New Roman" w:cs="Times New Roman"/>
              </w:rPr>
            </w:pPr>
          </w:p>
        </w:tc>
        <w:tc>
          <w:tcPr>
            <w:tcW w:w="1304" w:type="dxa"/>
          </w:tcPr>
          <w:p w:rsidR="00840B6D" w:rsidRPr="00840B6D" w:rsidRDefault="00840B6D">
            <w:pPr>
              <w:pStyle w:val="ConsPlusNormal"/>
              <w:rPr>
                <w:rFonts w:ascii="Times New Roman" w:hAnsi="Times New Roman" w:cs="Times New Roman"/>
              </w:rPr>
            </w:pPr>
          </w:p>
        </w:tc>
      </w:tr>
      <w:tr w:rsidR="00840B6D" w:rsidRPr="00840B6D">
        <w:tc>
          <w:tcPr>
            <w:tcW w:w="62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1980" w:type="dxa"/>
          </w:tcPr>
          <w:p w:rsidR="00840B6D" w:rsidRPr="00840B6D" w:rsidRDefault="00840B6D">
            <w:pPr>
              <w:pStyle w:val="ConsPlusNormal"/>
              <w:rPr>
                <w:rFonts w:ascii="Times New Roman" w:hAnsi="Times New Roman" w:cs="Times New Roman"/>
              </w:rPr>
            </w:pPr>
          </w:p>
        </w:tc>
        <w:tc>
          <w:tcPr>
            <w:tcW w:w="2155" w:type="dxa"/>
          </w:tcPr>
          <w:p w:rsidR="00840B6D" w:rsidRPr="00840B6D" w:rsidRDefault="00840B6D">
            <w:pPr>
              <w:pStyle w:val="ConsPlusNormal"/>
              <w:rPr>
                <w:rFonts w:ascii="Times New Roman" w:hAnsi="Times New Roman" w:cs="Times New Roman"/>
              </w:rPr>
            </w:pPr>
          </w:p>
        </w:tc>
        <w:tc>
          <w:tcPr>
            <w:tcW w:w="1757" w:type="dxa"/>
          </w:tcPr>
          <w:p w:rsidR="00840B6D" w:rsidRPr="00840B6D" w:rsidRDefault="00840B6D">
            <w:pPr>
              <w:pStyle w:val="ConsPlusNormal"/>
              <w:rPr>
                <w:rFonts w:ascii="Times New Roman" w:hAnsi="Times New Roman" w:cs="Times New Roman"/>
              </w:rPr>
            </w:pPr>
          </w:p>
        </w:tc>
        <w:tc>
          <w:tcPr>
            <w:tcW w:w="1191" w:type="dxa"/>
          </w:tcPr>
          <w:p w:rsidR="00840B6D" w:rsidRPr="00840B6D" w:rsidRDefault="00840B6D">
            <w:pPr>
              <w:pStyle w:val="ConsPlusNormal"/>
              <w:rPr>
                <w:rFonts w:ascii="Times New Roman" w:hAnsi="Times New Roman" w:cs="Times New Roman"/>
              </w:rPr>
            </w:pPr>
          </w:p>
        </w:tc>
        <w:tc>
          <w:tcPr>
            <w:tcW w:w="1304"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Возможная реакция конкурентов, способы преодоления конкуренции.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4.5. Стратегия завоевания рынка оказания услуг.</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Расчет  и  обоснование  цены,  ценовая политика, обоснованность ценовой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политики. Политика предоставления льгот.</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Сопоставление  цен  и  стоимости  услуг  на  свою продукцию и продукцию</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конкурентов.</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417"/>
        <w:gridCol w:w="1271"/>
        <w:gridCol w:w="1361"/>
        <w:gridCol w:w="1417"/>
        <w:gridCol w:w="1361"/>
      </w:tblGrid>
      <w:tr w:rsidR="00840B6D" w:rsidRPr="00840B6D">
        <w:tc>
          <w:tcPr>
            <w:tcW w:w="567"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1644"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услуги</w:t>
            </w:r>
          </w:p>
        </w:tc>
        <w:tc>
          <w:tcPr>
            <w:tcW w:w="1417"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Количество человек</w:t>
            </w:r>
          </w:p>
        </w:tc>
        <w:tc>
          <w:tcPr>
            <w:tcW w:w="5410" w:type="dxa"/>
            <w:gridSpan w:val="4"/>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Цена (рублей)</w:t>
            </w:r>
          </w:p>
        </w:tc>
      </w:tr>
      <w:tr w:rsidR="00840B6D" w:rsidRPr="00840B6D">
        <w:tc>
          <w:tcPr>
            <w:tcW w:w="567" w:type="dxa"/>
            <w:vMerge/>
          </w:tcPr>
          <w:p w:rsidR="00840B6D" w:rsidRPr="00840B6D" w:rsidRDefault="00840B6D">
            <w:pPr>
              <w:rPr>
                <w:rFonts w:ascii="Times New Roman" w:hAnsi="Times New Roman" w:cs="Times New Roman"/>
              </w:rPr>
            </w:pPr>
          </w:p>
        </w:tc>
        <w:tc>
          <w:tcPr>
            <w:tcW w:w="1644" w:type="dxa"/>
            <w:vMerge/>
          </w:tcPr>
          <w:p w:rsidR="00840B6D" w:rsidRPr="00840B6D" w:rsidRDefault="00840B6D">
            <w:pPr>
              <w:rPr>
                <w:rFonts w:ascii="Times New Roman" w:hAnsi="Times New Roman" w:cs="Times New Roman"/>
              </w:rPr>
            </w:pPr>
          </w:p>
        </w:tc>
        <w:tc>
          <w:tcPr>
            <w:tcW w:w="1417" w:type="dxa"/>
            <w:vMerge/>
          </w:tcPr>
          <w:p w:rsidR="00840B6D" w:rsidRPr="00840B6D" w:rsidRDefault="00840B6D">
            <w:pPr>
              <w:rPr>
                <w:rFonts w:ascii="Times New Roman" w:hAnsi="Times New Roman" w:cs="Times New Roman"/>
              </w:rPr>
            </w:pPr>
          </w:p>
        </w:tc>
        <w:tc>
          <w:tcPr>
            <w:tcW w:w="127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заявителя</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конкурента 1</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конкурента 2</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конкурента 3</w:t>
            </w: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1644"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271" w:type="dxa"/>
          </w:tcPr>
          <w:p w:rsidR="00840B6D" w:rsidRPr="00840B6D" w:rsidRDefault="00840B6D">
            <w:pPr>
              <w:pStyle w:val="ConsPlusNormal"/>
              <w:rPr>
                <w:rFonts w:ascii="Times New Roman" w:hAnsi="Times New Roman" w:cs="Times New Roman"/>
              </w:rPr>
            </w:pP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361"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1644"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271" w:type="dxa"/>
          </w:tcPr>
          <w:p w:rsidR="00840B6D" w:rsidRPr="00840B6D" w:rsidRDefault="00840B6D">
            <w:pPr>
              <w:pStyle w:val="ConsPlusNormal"/>
              <w:rPr>
                <w:rFonts w:ascii="Times New Roman" w:hAnsi="Times New Roman" w:cs="Times New Roman"/>
              </w:rPr>
            </w:pP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361"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Способы  продвижения  оказываемых  услуг  (реклама,  скидки,  участие в</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выставках и прочее).</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5. Производственный план</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5.1. Выбор места реализации бизнес-проекта, его особенности:</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381"/>
      </w:tblGrid>
      <w:tr w:rsidR="00840B6D" w:rsidRPr="00840B6D">
        <w:tc>
          <w:tcPr>
            <w:tcW w:w="657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Место реализации бизнес-проекта (указать точный адрес)</w:t>
            </w:r>
          </w:p>
        </w:tc>
        <w:tc>
          <w:tcPr>
            <w:tcW w:w="2381" w:type="dxa"/>
          </w:tcPr>
          <w:p w:rsidR="00840B6D" w:rsidRPr="00840B6D" w:rsidRDefault="00840B6D">
            <w:pPr>
              <w:pStyle w:val="ConsPlusNormal"/>
              <w:rPr>
                <w:rFonts w:ascii="Times New Roman" w:hAnsi="Times New Roman" w:cs="Times New Roman"/>
              </w:rPr>
            </w:pPr>
          </w:p>
        </w:tc>
      </w:tr>
      <w:tr w:rsidR="00840B6D" w:rsidRPr="00840B6D">
        <w:tc>
          <w:tcPr>
            <w:tcW w:w="657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Обеспеченность транспортной, инженерной, социальной инфраструктурой</w:t>
            </w:r>
          </w:p>
        </w:tc>
        <w:tc>
          <w:tcPr>
            <w:tcW w:w="2381" w:type="dxa"/>
          </w:tcPr>
          <w:p w:rsidR="00840B6D" w:rsidRPr="00840B6D" w:rsidRDefault="00840B6D">
            <w:pPr>
              <w:pStyle w:val="ConsPlusNormal"/>
              <w:rPr>
                <w:rFonts w:ascii="Times New Roman" w:hAnsi="Times New Roman" w:cs="Times New Roman"/>
              </w:rPr>
            </w:pPr>
          </w:p>
        </w:tc>
      </w:tr>
      <w:tr w:rsidR="00840B6D" w:rsidRPr="00840B6D">
        <w:tc>
          <w:tcPr>
            <w:tcW w:w="657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Наличие площадей и их размеры</w:t>
            </w:r>
          </w:p>
        </w:tc>
        <w:tc>
          <w:tcPr>
            <w:tcW w:w="2381" w:type="dxa"/>
          </w:tcPr>
          <w:p w:rsidR="00840B6D" w:rsidRPr="00840B6D" w:rsidRDefault="00840B6D">
            <w:pPr>
              <w:pStyle w:val="ConsPlusNormal"/>
              <w:rPr>
                <w:rFonts w:ascii="Times New Roman" w:hAnsi="Times New Roman" w:cs="Times New Roman"/>
              </w:rPr>
            </w:pPr>
          </w:p>
        </w:tc>
      </w:tr>
      <w:tr w:rsidR="00840B6D" w:rsidRPr="00840B6D">
        <w:tc>
          <w:tcPr>
            <w:tcW w:w="657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Состояние площадей</w:t>
            </w:r>
          </w:p>
        </w:tc>
        <w:tc>
          <w:tcPr>
            <w:tcW w:w="2381" w:type="dxa"/>
          </w:tcPr>
          <w:p w:rsidR="00840B6D" w:rsidRPr="00840B6D" w:rsidRDefault="00840B6D">
            <w:pPr>
              <w:pStyle w:val="ConsPlusNormal"/>
              <w:rPr>
                <w:rFonts w:ascii="Times New Roman" w:hAnsi="Times New Roman" w:cs="Times New Roman"/>
              </w:rPr>
            </w:pPr>
          </w:p>
        </w:tc>
      </w:tr>
      <w:tr w:rsidR="00840B6D" w:rsidRPr="00840B6D">
        <w:tc>
          <w:tcPr>
            <w:tcW w:w="657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Наличие в собственности площадей для реализации проекта</w:t>
            </w:r>
          </w:p>
        </w:tc>
        <w:tc>
          <w:tcPr>
            <w:tcW w:w="2381" w:type="dxa"/>
          </w:tcPr>
          <w:p w:rsidR="00840B6D" w:rsidRPr="00840B6D" w:rsidRDefault="00840B6D">
            <w:pPr>
              <w:pStyle w:val="ConsPlusNormal"/>
              <w:rPr>
                <w:rFonts w:ascii="Times New Roman" w:hAnsi="Times New Roman" w:cs="Times New Roman"/>
              </w:rPr>
            </w:pPr>
          </w:p>
        </w:tc>
      </w:tr>
      <w:tr w:rsidR="00840B6D" w:rsidRPr="00840B6D">
        <w:tc>
          <w:tcPr>
            <w:tcW w:w="657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Наличие договоров на аренду необходимых помещений (указать, на какой срок)</w:t>
            </w:r>
          </w:p>
        </w:tc>
        <w:tc>
          <w:tcPr>
            <w:tcW w:w="2381" w:type="dxa"/>
          </w:tcPr>
          <w:p w:rsidR="00840B6D" w:rsidRPr="00840B6D" w:rsidRDefault="00840B6D">
            <w:pPr>
              <w:pStyle w:val="ConsPlusNormal"/>
              <w:rPr>
                <w:rFonts w:ascii="Times New Roman" w:hAnsi="Times New Roman" w:cs="Times New Roman"/>
              </w:rPr>
            </w:pPr>
          </w:p>
        </w:tc>
      </w:tr>
      <w:tr w:rsidR="00840B6D" w:rsidRPr="00840B6D">
        <w:tc>
          <w:tcPr>
            <w:tcW w:w="657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Собственник арендуемых помещений</w:t>
            </w:r>
          </w:p>
        </w:tc>
        <w:tc>
          <w:tcPr>
            <w:tcW w:w="2381" w:type="dxa"/>
          </w:tcPr>
          <w:p w:rsidR="00840B6D" w:rsidRPr="00840B6D" w:rsidRDefault="00840B6D">
            <w:pPr>
              <w:pStyle w:val="ConsPlusNormal"/>
              <w:rPr>
                <w:rFonts w:ascii="Times New Roman" w:hAnsi="Times New Roman" w:cs="Times New Roman"/>
              </w:rPr>
            </w:pPr>
          </w:p>
        </w:tc>
      </w:tr>
      <w:tr w:rsidR="00840B6D" w:rsidRPr="00840B6D">
        <w:tc>
          <w:tcPr>
            <w:tcW w:w="657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Площадь групповых (игровых) комнат</w:t>
            </w:r>
          </w:p>
        </w:tc>
        <w:tc>
          <w:tcPr>
            <w:tcW w:w="2381"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5.2.  Оценка  потребности бизнес-проекта в персонале (общая численность</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персонала,  структура  по  возрасту  и квалификации, система оплаты труда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годовой   фонд  заработной  платы,  предполагаемые  изменения  в  структуре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персонала по мере развития бизнеса).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Общая численность и заработная плата персонала:</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603"/>
        <w:gridCol w:w="1603"/>
        <w:gridCol w:w="1819"/>
        <w:gridCol w:w="1701"/>
      </w:tblGrid>
      <w:tr w:rsidR="00840B6D" w:rsidRPr="00840B6D">
        <w:tc>
          <w:tcPr>
            <w:tcW w:w="56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N п/п</w:t>
            </w:r>
          </w:p>
        </w:tc>
        <w:tc>
          <w:tcPr>
            <w:tcW w:w="164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Должность (профессия)</w:t>
            </w:r>
          </w:p>
        </w:tc>
        <w:tc>
          <w:tcPr>
            <w:tcW w:w="1603"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Образование</w:t>
            </w:r>
          </w:p>
        </w:tc>
        <w:tc>
          <w:tcPr>
            <w:tcW w:w="1603"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Численность (человек)</w:t>
            </w:r>
          </w:p>
        </w:tc>
        <w:tc>
          <w:tcPr>
            <w:tcW w:w="181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Заработная плата в месяц (рублей)</w:t>
            </w:r>
          </w:p>
        </w:tc>
        <w:tc>
          <w:tcPr>
            <w:tcW w:w="170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Итого заработная плата (рублей)</w:t>
            </w: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1644" w:type="dxa"/>
          </w:tcPr>
          <w:p w:rsidR="00840B6D" w:rsidRPr="00840B6D" w:rsidRDefault="00840B6D">
            <w:pPr>
              <w:pStyle w:val="ConsPlusNormal"/>
              <w:rPr>
                <w:rFonts w:ascii="Times New Roman" w:hAnsi="Times New Roman" w:cs="Times New Roman"/>
              </w:rPr>
            </w:pPr>
          </w:p>
        </w:tc>
        <w:tc>
          <w:tcPr>
            <w:tcW w:w="1603" w:type="dxa"/>
          </w:tcPr>
          <w:p w:rsidR="00840B6D" w:rsidRPr="00840B6D" w:rsidRDefault="00840B6D">
            <w:pPr>
              <w:pStyle w:val="ConsPlusNormal"/>
              <w:rPr>
                <w:rFonts w:ascii="Times New Roman" w:hAnsi="Times New Roman" w:cs="Times New Roman"/>
              </w:rPr>
            </w:pPr>
          </w:p>
        </w:tc>
        <w:tc>
          <w:tcPr>
            <w:tcW w:w="1603" w:type="dxa"/>
          </w:tcPr>
          <w:p w:rsidR="00840B6D" w:rsidRPr="00840B6D" w:rsidRDefault="00840B6D">
            <w:pPr>
              <w:pStyle w:val="ConsPlusNormal"/>
              <w:rPr>
                <w:rFonts w:ascii="Times New Roman" w:hAnsi="Times New Roman" w:cs="Times New Roman"/>
              </w:rPr>
            </w:pPr>
          </w:p>
        </w:tc>
        <w:tc>
          <w:tcPr>
            <w:tcW w:w="1819" w:type="dxa"/>
          </w:tcPr>
          <w:p w:rsidR="00840B6D" w:rsidRPr="00840B6D" w:rsidRDefault="00840B6D">
            <w:pPr>
              <w:pStyle w:val="ConsPlusNormal"/>
              <w:rPr>
                <w:rFonts w:ascii="Times New Roman" w:hAnsi="Times New Roman" w:cs="Times New Roman"/>
              </w:rPr>
            </w:pPr>
          </w:p>
        </w:tc>
        <w:tc>
          <w:tcPr>
            <w:tcW w:w="1701"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1644" w:type="dxa"/>
          </w:tcPr>
          <w:p w:rsidR="00840B6D" w:rsidRPr="00840B6D" w:rsidRDefault="00840B6D">
            <w:pPr>
              <w:pStyle w:val="ConsPlusNormal"/>
              <w:rPr>
                <w:rFonts w:ascii="Times New Roman" w:hAnsi="Times New Roman" w:cs="Times New Roman"/>
              </w:rPr>
            </w:pPr>
          </w:p>
        </w:tc>
        <w:tc>
          <w:tcPr>
            <w:tcW w:w="1603" w:type="dxa"/>
          </w:tcPr>
          <w:p w:rsidR="00840B6D" w:rsidRPr="00840B6D" w:rsidRDefault="00840B6D">
            <w:pPr>
              <w:pStyle w:val="ConsPlusNormal"/>
              <w:rPr>
                <w:rFonts w:ascii="Times New Roman" w:hAnsi="Times New Roman" w:cs="Times New Roman"/>
              </w:rPr>
            </w:pPr>
          </w:p>
        </w:tc>
        <w:tc>
          <w:tcPr>
            <w:tcW w:w="1603" w:type="dxa"/>
          </w:tcPr>
          <w:p w:rsidR="00840B6D" w:rsidRPr="00840B6D" w:rsidRDefault="00840B6D">
            <w:pPr>
              <w:pStyle w:val="ConsPlusNormal"/>
              <w:rPr>
                <w:rFonts w:ascii="Times New Roman" w:hAnsi="Times New Roman" w:cs="Times New Roman"/>
              </w:rPr>
            </w:pPr>
          </w:p>
        </w:tc>
        <w:tc>
          <w:tcPr>
            <w:tcW w:w="1819" w:type="dxa"/>
          </w:tcPr>
          <w:p w:rsidR="00840B6D" w:rsidRPr="00840B6D" w:rsidRDefault="00840B6D">
            <w:pPr>
              <w:pStyle w:val="ConsPlusNormal"/>
              <w:rPr>
                <w:rFonts w:ascii="Times New Roman" w:hAnsi="Times New Roman" w:cs="Times New Roman"/>
              </w:rPr>
            </w:pPr>
          </w:p>
        </w:tc>
        <w:tc>
          <w:tcPr>
            <w:tcW w:w="1701" w:type="dxa"/>
          </w:tcPr>
          <w:p w:rsidR="00840B6D" w:rsidRPr="00840B6D" w:rsidRDefault="00840B6D">
            <w:pPr>
              <w:pStyle w:val="ConsPlusNormal"/>
              <w:rPr>
                <w:rFonts w:ascii="Times New Roman" w:hAnsi="Times New Roman" w:cs="Times New Roman"/>
              </w:rPr>
            </w:pPr>
          </w:p>
        </w:tc>
      </w:tr>
      <w:tr w:rsidR="00840B6D" w:rsidRPr="00840B6D">
        <w:tc>
          <w:tcPr>
            <w:tcW w:w="2211" w:type="dxa"/>
            <w:gridSpan w:val="2"/>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Итого</w:t>
            </w:r>
          </w:p>
        </w:tc>
        <w:tc>
          <w:tcPr>
            <w:tcW w:w="1603" w:type="dxa"/>
          </w:tcPr>
          <w:p w:rsidR="00840B6D" w:rsidRPr="00840B6D" w:rsidRDefault="00840B6D">
            <w:pPr>
              <w:pStyle w:val="ConsPlusNormal"/>
              <w:rPr>
                <w:rFonts w:ascii="Times New Roman" w:hAnsi="Times New Roman" w:cs="Times New Roman"/>
              </w:rPr>
            </w:pPr>
          </w:p>
        </w:tc>
        <w:tc>
          <w:tcPr>
            <w:tcW w:w="1603" w:type="dxa"/>
          </w:tcPr>
          <w:p w:rsidR="00840B6D" w:rsidRPr="00840B6D" w:rsidRDefault="00840B6D">
            <w:pPr>
              <w:pStyle w:val="ConsPlusNormal"/>
              <w:rPr>
                <w:rFonts w:ascii="Times New Roman" w:hAnsi="Times New Roman" w:cs="Times New Roman"/>
              </w:rPr>
            </w:pPr>
          </w:p>
        </w:tc>
        <w:tc>
          <w:tcPr>
            <w:tcW w:w="1819" w:type="dxa"/>
          </w:tcPr>
          <w:p w:rsidR="00840B6D" w:rsidRPr="00840B6D" w:rsidRDefault="00840B6D">
            <w:pPr>
              <w:pStyle w:val="ConsPlusNormal"/>
              <w:rPr>
                <w:rFonts w:ascii="Times New Roman" w:hAnsi="Times New Roman" w:cs="Times New Roman"/>
              </w:rPr>
            </w:pPr>
          </w:p>
        </w:tc>
        <w:tc>
          <w:tcPr>
            <w:tcW w:w="1701"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5.3.   Оборудование   для  бизнес-проекта  (наименование  оборудования,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количество, стоимость, поставщики, их местоположение и способ доставки).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5.4.   Сырье   и   комплектующие   для   бизнес-проекта   (наименование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оборудования, количество, стоимость, поставщики, их местоположение и способ</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доставки).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5.5.       Описание       соответствия       </w:t>
      </w:r>
      <w:hyperlink r:id="rId72" w:history="1">
        <w:r w:rsidRPr="00840B6D">
          <w:rPr>
            <w:rFonts w:ascii="Times New Roman" w:hAnsi="Times New Roman" w:cs="Times New Roman"/>
          </w:rPr>
          <w:t>СанПиН       2.4.1.3049-13</w:t>
        </w:r>
      </w:hyperlink>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"Санитарно-эпидемиологические   требования   к   устройству,  содержанию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организации режима работы дошкольных образовательных организаций".</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6. Бюджет расходов</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6.1.  Постоянные  расходы  на реализацию бизнес-проекта в течение всего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срока по годам (рублей):</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39"/>
        <w:gridCol w:w="1260"/>
        <w:gridCol w:w="1276"/>
        <w:gridCol w:w="1244"/>
        <w:gridCol w:w="1020"/>
      </w:tblGrid>
      <w:tr w:rsidR="00840B6D" w:rsidRPr="00840B6D">
        <w:tc>
          <w:tcPr>
            <w:tcW w:w="294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Перечень постоянных расходов</w:t>
            </w:r>
          </w:p>
        </w:tc>
        <w:tc>
          <w:tcPr>
            <w:tcW w:w="123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 квартал</w:t>
            </w:r>
          </w:p>
        </w:tc>
        <w:tc>
          <w:tcPr>
            <w:tcW w:w="126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II квартал</w:t>
            </w:r>
          </w:p>
        </w:tc>
        <w:tc>
          <w:tcPr>
            <w:tcW w:w="127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III квартал</w:t>
            </w:r>
          </w:p>
        </w:tc>
        <w:tc>
          <w:tcPr>
            <w:tcW w:w="124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IV квартал</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Итого за год</w:t>
            </w: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Арендная плата</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Коммунальные расходы</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Электроэнергия</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Телефон, Интернет</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Канцелярские расходы</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Хозяйственные расходы</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Транспортные расходы</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Обучение персонала</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Услуги банка</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Реклама, маркетинговые исследования</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Расходы на охрану</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Прочее</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Итого ежемесячно</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6.2.  Расчет  переменных  расходов  в  течение  всего  срока реализации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бизнес-проекта по годам (рублей):</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39"/>
        <w:gridCol w:w="1260"/>
        <w:gridCol w:w="1276"/>
        <w:gridCol w:w="1244"/>
        <w:gridCol w:w="1020"/>
      </w:tblGrid>
      <w:tr w:rsidR="00840B6D" w:rsidRPr="00840B6D">
        <w:tc>
          <w:tcPr>
            <w:tcW w:w="294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 xml:space="preserve">Перечень переменных </w:t>
            </w:r>
            <w:r w:rsidRPr="00840B6D">
              <w:rPr>
                <w:rFonts w:ascii="Times New Roman" w:hAnsi="Times New Roman" w:cs="Times New Roman"/>
              </w:rPr>
              <w:lastRenderedPageBreak/>
              <w:t>расходов</w:t>
            </w:r>
          </w:p>
        </w:tc>
        <w:tc>
          <w:tcPr>
            <w:tcW w:w="123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I квартал</w:t>
            </w:r>
          </w:p>
        </w:tc>
        <w:tc>
          <w:tcPr>
            <w:tcW w:w="126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II квартал</w:t>
            </w:r>
          </w:p>
        </w:tc>
        <w:tc>
          <w:tcPr>
            <w:tcW w:w="127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III квартал</w:t>
            </w:r>
          </w:p>
        </w:tc>
        <w:tc>
          <w:tcPr>
            <w:tcW w:w="124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IV квартал</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 xml:space="preserve">Итого за </w:t>
            </w:r>
            <w:r w:rsidRPr="00840B6D">
              <w:rPr>
                <w:rFonts w:ascii="Times New Roman" w:hAnsi="Times New Roman" w:cs="Times New Roman"/>
              </w:rPr>
              <w:lastRenderedPageBreak/>
              <w:t>год</w:t>
            </w: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1.</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6.3.   Прочие   расходы,   связанные   с  ведением  предпринимательской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деятельности (если есть): 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6.4.  Бюджет  налоговых  платежей (данные с расчетами по предполагаемым</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налоговым  и  прочим  обязательным  платежам  по  всем  видам  деятельности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соискателя за два года, поквартально).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Расчеты  налоговых  платежей  (по  каждому  планируемому виду налогов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платежей отдельно, по годам поквартально):</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39"/>
        <w:gridCol w:w="1260"/>
        <w:gridCol w:w="1276"/>
        <w:gridCol w:w="1244"/>
        <w:gridCol w:w="1020"/>
      </w:tblGrid>
      <w:tr w:rsidR="00840B6D" w:rsidRPr="00840B6D">
        <w:tc>
          <w:tcPr>
            <w:tcW w:w="2948"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показателя</w:t>
            </w:r>
          </w:p>
        </w:tc>
        <w:tc>
          <w:tcPr>
            <w:tcW w:w="1239"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 квартал</w:t>
            </w:r>
          </w:p>
        </w:tc>
        <w:tc>
          <w:tcPr>
            <w:tcW w:w="126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II квартал</w:t>
            </w:r>
          </w:p>
        </w:tc>
        <w:tc>
          <w:tcPr>
            <w:tcW w:w="127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III квартал</w:t>
            </w:r>
          </w:p>
        </w:tc>
        <w:tc>
          <w:tcPr>
            <w:tcW w:w="124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IV квартал</w:t>
            </w:r>
          </w:p>
        </w:tc>
        <w:tc>
          <w:tcPr>
            <w:tcW w:w="102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Итого</w:t>
            </w: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Наименование налога (сбора)</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Налогооблагаемая база</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Налоговая ставка</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r w:rsidR="00840B6D" w:rsidRPr="00840B6D">
        <w:tc>
          <w:tcPr>
            <w:tcW w:w="2948"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Сумма налога</w:t>
            </w:r>
          </w:p>
        </w:tc>
        <w:tc>
          <w:tcPr>
            <w:tcW w:w="1239" w:type="dxa"/>
          </w:tcPr>
          <w:p w:rsidR="00840B6D" w:rsidRPr="00840B6D" w:rsidRDefault="00840B6D">
            <w:pPr>
              <w:pStyle w:val="ConsPlusNormal"/>
              <w:rPr>
                <w:rFonts w:ascii="Times New Roman" w:hAnsi="Times New Roman" w:cs="Times New Roman"/>
              </w:rPr>
            </w:pPr>
          </w:p>
        </w:tc>
        <w:tc>
          <w:tcPr>
            <w:tcW w:w="1260" w:type="dxa"/>
          </w:tcPr>
          <w:p w:rsidR="00840B6D" w:rsidRPr="00840B6D" w:rsidRDefault="00840B6D">
            <w:pPr>
              <w:pStyle w:val="ConsPlusNormal"/>
              <w:rPr>
                <w:rFonts w:ascii="Times New Roman" w:hAnsi="Times New Roman" w:cs="Times New Roman"/>
              </w:rPr>
            </w:pPr>
          </w:p>
        </w:tc>
        <w:tc>
          <w:tcPr>
            <w:tcW w:w="1276" w:type="dxa"/>
          </w:tcPr>
          <w:p w:rsidR="00840B6D" w:rsidRPr="00840B6D" w:rsidRDefault="00840B6D">
            <w:pPr>
              <w:pStyle w:val="ConsPlusNormal"/>
              <w:rPr>
                <w:rFonts w:ascii="Times New Roman" w:hAnsi="Times New Roman" w:cs="Times New Roman"/>
              </w:rPr>
            </w:pPr>
          </w:p>
        </w:tc>
        <w:tc>
          <w:tcPr>
            <w:tcW w:w="1244" w:type="dxa"/>
          </w:tcPr>
          <w:p w:rsidR="00840B6D" w:rsidRPr="00840B6D" w:rsidRDefault="00840B6D">
            <w:pPr>
              <w:pStyle w:val="ConsPlusNormal"/>
              <w:rPr>
                <w:rFonts w:ascii="Times New Roman" w:hAnsi="Times New Roman" w:cs="Times New Roman"/>
              </w:rPr>
            </w:pPr>
          </w:p>
        </w:tc>
        <w:tc>
          <w:tcPr>
            <w:tcW w:w="1020"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Бюджет налоговых платежей:</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061"/>
      </w:tblGrid>
      <w:tr w:rsidR="00840B6D" w:rsidRPr="00840B6D">
        <w:tc>
          <w:tcPr>
            <w:tcW w:w="5953"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налога (сбора)</w:t>
            </w:r>
          </w:p>
        </w:tc>
        <w:tc>
          <w:tcPr>
            <w:tcW w:w="30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Сумма (рублей)</w:t>
            </w:r>
          </w:p>
        </w:tc>
      </w:tr>
      <w:tr w:rsidR="00840B6D" w:rsidRPr="00840B6D">
        <w:tc>
          <w:tcPr>
            <w:tcW w:w="5953"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3061" w:type="dxa"/>
          </w:tcPr>
          <w:p w:rsidR="00840B6D" w:rsidRPr="00840B6D" w:rsidRDefault="00840B6D">
            <w:pPr>
              <w:pStyle w:val="ConsPlusNormal"/>
              <w:rPr>
                <w:rFonts w:ascii="Times New Roman" w:hAnsi="Times New Roman" w:cs="Times New Roman"/>
              </w:rPr>
            </w:pPr>
          </w:p>
        </w:tc>
      </w:tr>
      <w:tr w:rsidR="00840B6D" w:rsidRPr="00840B6D">
        <w:tc>
          <w:tcPr>
            <w:tcW w:w="5953"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3061" w:type="dxa"/>
          </w:tcPr>
          <w:p w:rsidR="00840B6D" w:rsidRPr="00840B6D" w:rsidRDefault="00840B6D">
            <w:pPr>
              <w:pStyle w:val="ConsPlusNormal"/>
              <w:rPr>
                <w:rFonts w:ascii="Times New Roman" w:hAnsi="Times New Roman" w:cs="Times New Roman"/>
              </w:rPr>
            </w:pPr>
          </w:p>
        </w:tc>
      </w:tr>
      <w:tr w:rsidR="00840B6D" w:rsidRPr="00840B6D">
        <w:tc>
          <w:tcPr>
            <w:tcW w:w="5953"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Итого</w:t>
            </w:r>
          </w:p>
        </w:tc>
        <w:tc>
          <w:tcPr>
            <w:tcW w:w="3061"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7. Финансовый план и срок окупаемости</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7.1. Расчет выручки от реализации услуг по годам:</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368"/>
        <w:gridCol w:w="1191"/>
        <w:gridCol w:w="1361"/>
        <w:gridCol w:w="1171"/>
        <w:gridCol w:w="672"/>
        <w:gridCol w:w="795"/>
        <w:gridCol w:w="481"/>
      </w:tblGrid>
      <w:tr w:rsidR="00840B6D" w:rsidRPr="00840B6D">
        <w:tc>
          <w:tcPr>
            <w:tcW w:w="1871"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услуги</w:t>
            </w:r>
          </w:p>
        </w:tc>
        <w:tc>
          <w:tcPr>
            <w:tcW w:w="1368" w:type="dxa"/>
            <w:vMerge w:val="restart"/>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Единица измерения</w:t>
            </w:r>
          </w:p>
        </w:tc>
        <w:tc>
          <w:tcPr>
            <w:tcW w:w="3723" w:type="dxa"/>
            <w:gridSpan w:val="3"/>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Год регистрации</w:t>
            </w:r>
          </w:p>
        </w:tc>
        <w:tc>
          <w:tcPr>
            <w:tcW w:w="1948" w:type="dxa"/>
            <w:gridSpan w:val="3"/>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Последующие годы</w:t>
            </w:r>
          </w:p>
        </w:tc>
      </w:tr>
      <w:tr w:rsidR="00840B6D" w:rsidRPr="00840B6D">
        <w:tc>
          <w:tcPr>
            <w:tcW w:w="1871" w:type="dxa"/>
            <w:vMerge/>
          </w:tcPr>
          <w:p w:rsidR="00840B6D" w:rsidRPr="00840B6D" w:rsidRDefault="00840B6D">
            <w:pPr>
              <w:rPr>
                <w:rFonts w:ascii="Times New Roman" w:hAnsi="Times New Roman" w:cs="Times New Roman"/>
              </w:rPr>
            </w:pPr>
          </w:p>
        </w:tc>
        <w:tc>
          <w:tcPr>
            <w:tcW w:w="1368" w:type="dxa"/>
            <w:vMerge/>
          </w:tcPr>
          <w:p w:rsidR="00840B6D" w:rsidRPr="00840B6D" w:rsidRDefault="00840B6D">
            <w:pPr>
              <w:rPr>
                <w:rFonts w:ascii="Times New Roman" w:hAnsi="Times New Roman" w:cs="Times New Roman"/>
              </w:rPr>
            </w:pPr>
          </w:p>
        </w:tc>
        <w:tc>
          <w:tcPr>
            <w:tcW w:w="119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цена (рублей)</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количество человек</w:t>
            </w:r>
          </w:p>
        </w:tc>
        <w:tc>
          <w:tcPr>
            <w:tcW w:w="117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сумма (рублей)</w:t>
            </w:r>
          </w:p>
        </w:tc>
        <w:tc>
          <w:tcPr>
            <w:tcW w:w="672" w:type="dxa"/>
          </w:tcPr>
          <w:p w:rsidR="00840B6D" w:rsidRPr="00840B6D" w:rsidRDefault="00840B6D">
            <w:pPr>
              <w:pStyle w:val="ConsPlusNormal"/>
              <w:rPr>
                <w:rFonts w:ascii="Times New Roman" w:hAnsi="Times New Roman" w:cs="Times New Roman"/>
              </w:rPr>
            </w:pPr>
          </w:p>
        </w:tc>
        <w:tc>
          <w:tcPr>
            <w:tcW w:w="795" w:type="dxa"/>
          </w:tcPr>
          <w:p w:rsidR="00840B6D" w:rsidRPr="00840B6D" w:rsidRDefault="00840B6D">
            <w:pPr>
              <w:pStyle w:val="ConsPlusNormal"/>
              <w:rPr>
                <w:rFonts w:ascii="Times New Roman" w:hAnsi="Times New Roman" w:cs="Times New Roman"/>
              </w:rPr>
            </w:pPr>
          </w:p>
        </w:tc>
        <w:tc>
          <w:tcPr>
            <w:tcW w:w="481" w:type="dxa"/>
          </w:tcPr>
          <w:p w:rsidR="00840B6D" w:rsidRPr="00840B6D" w:rsidRDefault="00840B6D">
            <w:pPr>
              <w:pStyle w:val="ConsPlusNormal"/>
              <w:rPr>
                <w:rFonts w:ascii="Times New Roman" w:hAnsi="Times New Roman" w:cs="Times New Roman"/>
              </w:rPr>
            </w:pPr>
          </w:p>
        </w:tc>
      </w:tr>
      <w:tr w:rsidR="00840B6D" w:rsidRPr="00840B6D">
        <w:tc>
          <w:tcPr>
            <w:tcW w:w="187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1368" w:type="dxa"/>
          </w:tcPr>
          <w:p w:rsidR="00840B6D" w:rsidRPr="00840B6D" w:rsidRDefault="00840B6D">
            <w:pPr>
              <w:pStyle w:val="ConsPlusNormal"/>
              <w:rPr>
                <w:rFonts w:ascii="Times New Roman" w:hAnsi="Times New Roman" w:cs="Times New Roman"/>
              </w:rPr>
            </w:pPr>
          </w:p>
        </w:tc>
        <w:tc>
          <w:tcPr>
            <w:tcW w:w="1191" w:type="dxa"/>
          </w:tcPr>
          <w:p w:rsidR="00840B6D" w:rsidRPr="00840B6D" w:rsidRDefault="00840B6D">
            <w:pPr>
              <w:pStyle w:val="ConsPlusNormal"/>
              <w:rPr>
                <w:rFonts w:ascii="Times New Roman" w:hAnsi="Times New Roman" w:cs="Times New Roman"/>
              </w:rPr>
            </w:pPr>
          </w:p>
        </w:tc>
        <w:tc>
          <w:tcPr>
            <w:tcW w:w="1361" w:type="dxa"/>
          </w:tcPr>
          <w:p w:rsidR="00840B6D" w:rsidRPr="00840B6D" w:rsidRDefault="00840B6D">
            <w:pPr>
              <w:pStyle w:val="ConsPlusNormal"/>
              <w:rPr>
                <w:rFonts w:ascii="Times New Roman" w:hAnsi="Times New Roman" w:cs="Times New Roman"/>
              </w:rPr>
            </w:pPr>
          </w:p>
        </w:tc>
        <w:tc>
          <w:tcPr>
            <w:tcW w:w="1171" w:type="dxa"/>
          </w:tcPr>
          <w:p w:rsidR="00840B6D" w:rsidRPr="00840B6D" w:rsidRDefault="00840B6D">
            <w:pPr>
              <w:pStyle w:val="ConsPlusNormal"/>
              <w:rPr>
                <w:rFonts w:ascii="Times New Roman" w:hAnsi="Times New Roman" w:cs="Times New Roman"/>
              </w:rPr>
            </w:pPr>
          </w:p>
        </w:tc>
        <w:tc>
          <w:tcPr>
            <w:tcW w:w="672" w:type="dxa"/>
          </w:tcPr>
          <w:p w:rsidR="00840B6D" w:rsidRPr="00840B6D" w:rsidRDefault="00840B6D">
            <w:pPr>
              <w:pStyle w:val="ConsPlusNormal"/>
              <w:rPr>
                <w:rFonts w:ascii="Times New Roman" w:hAnsi="Times New Roman" w:cs="Times New Roman"/>
              </w:rPr>
            </w:pPr>
          </w:p>
        </w:tc>
        <w:tc>
          <w:tcPr>
            <w:tcW w:w="795" w:type="dxa"/>
          </w:tcPr>
          <w:p w:rsidR="00840B6D" w:rsidRPr="00840B6D" w:rsidRDefault="00840B6D">
            <w:pPr>
              <w:pStyle w:val="ConsPlusNormal"/>
              <w:rPr>
                <w:rFonts w:ascii="Times New Roman" w:hAnsi="Times New Roman" w:cs="Times New Roman"/>
              </w:rPr>
            </w:pPr>
          </w:p>
        </w:tc>
        <w:tc>
          <w:tcPr>
            <w:tcW w:w="481" w:type="dxa"/>
          </w:tcPr>
          <w:p w:rsidR="00840B6D" w:rsidRPr="00840B6D" w:rsidRDefault="00840B6D">
            <w:pPr>
              <w:pStyle w:val="ConsPlusNormal"/>
              <w:rPr>
                <w:rFonts w:ascii="Times New Roman" w:hAnsi="Times New Roman" w:cs="Times New Roman"/>
              </w:rPr>
            </w:pPr>
          </w:p>
        </w:tc>
      </w:tr>
      <w:tr w:rsidR="00840B6D" w:rsidRPr="00840B6D">
        <w:tc>
          <w:tcPr>
            <w:tcW w:w="187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1368" w:type="dxa"/>
          </w:tcPr>
          <w:p w:rsidR="00840B6D" w:rsidRPr="00840B6D" w:rsidRDefault="00840B6D">
            <w:pPr>
              <w:pStyle w:val="ConsPlusNormal"/>
              <w:rPr>
                <w:rFonts w:ascii="Times New Roman" w:hAnsi="Times New Roman" w:cs="Times New Roman"/>
              </w:rPr>
            </w:pPr>
          </w:p>
        </w:tc>
        <w:tc>
          <w:tcPr>
            <w:tcW w:w="1191" w:type="dxa"/>
          </w:tcPr>
          <w:p w:rsidR="00840B6D" w:rsidRPr="00840B6D" w:rsidRDefault="00840B6D">
            <w:pPr>
              <w:pStyle w:val="ConsPlusNormal"/>
              <w:rPr>
                <w:rFonts w:ascii="Times New Roman" w:hAnsi="Times New Roman" w:cs="Times New Roman"/>
              </w:rPr>
            </w:pPr>
          </w:p>
        </w:tc>
        <w:tc>
          <w:tcPr>
            <w:tcW w:w="1361" w:type="dxa"/>
          </w:tcPr>
          <w:p w:rsidR="00840B6D" w:rsidRPr="00840B6D" w:rsidRDefault="00840B6D">
            <w:pPr>
              <w:pStyle w:val="ConsPlusNormal"/>
              <w:rPr>
                <w:rFonts w:ascii="Times New Roman" w:hAnsi="Times New Roman" w:cs="Times New Roman"/>
              </w:rPr>
            </w:pPr>
          </w:p>
        </w:tc>
        <w:tc>
          <w:tcPr>
            <w:tcW w:w="1171" w:type="dxa"/>
          </w:tcPr>
          <w:p w:rsidR="00840B6D" w:rsidRPr="00840B6D" w:rsidRDefault="00840B6D">
            <w:pPr>
              <w:pStyle w:val="ConsPlusNormal"/>
              <w:rPr>
                <w:rFonts w:ascii="Times New Roman" w:hAnsi="Times New Roman" w:cs="Times New Roman"/>
              </w:rPr>
            </w:pPr>
          </w:p>
        </w:tc>
        <w:tc>
          <w:tcPr>
            <w:tcW w:w="672" w:type="dxa"/>
          </w:tcPr>
          <w:p w:rsidR="00840B6D" w:rsidRPr="00840B6D" w:rsidRDefault="00840B6D">
            <w:pPr>
              <w:pStyle w:val="ConsPlusNormal"/>
              <w:rPr>
                <w:rFonts w:ascii="Times New Roman" w:hAnsi="Times New Roman" w:cs="Times New Roman"/>
              </w:rPr>
            </w:pPr>
          </w:p>
        </w:tc>
        <w:tc>
          <w:tcPr>
            <w:tcW w:w="795" w:type="dxa"/>
          </w:tcPr>
          <w:p w:rsidR="00840B6D" w:rsidRPr="00840B6D" w:rsidRDefault="00840B6D">
            <w:pPr>
              <w:pStyle w:val="ConsPlusNormal"/>
              <w:rPr>
                <w:rFonts w:ascii="Times New Roman" w:hAnsi="Times New Roman" w:cs="Times New Roman"/>
              </w:rPr>
            </w:pPr>
          </w:p>
        </w:tc>
        <w:tc>
          <w:tcPr>
            <w:tcW w:w="481" w:type="dxa"/>
          </w:tcPr>
          <w:p w:rsidR="00840B6D" w:rsidRPr="00840B6D" w:rsidRDefault="00840B6D">
            <w:pPr>
              <w:pStyle w:val="ConsPlusNormal"/>
              <w:rPr>
                <w:rFonts w:ascii="Times New Roman" w:hAnsi="Times New Roman" w:cs="Times New Roman"/>
              </w:rPr>
            </w:pPr>
          </w:p>
        </w:tc>
      </w:tr>
      <w:tr w:rsidR="00840B6D" w:rsidRPr="00840B6D">
        <w:tc>
          <w:tcPr>
            <w:tcW w:w="187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Итого</w:t>
            </w:r>
          </w:p>
        </w:tc>
        <w:tc>
          <w:tcPr>
            <w:tcW w:w="1368" w:type="dxa"/>
          </w:tcPr>
          <w:p w:rsidR="00840B6D" w:rsidRPr="00840B6D" w:rsidRDefault="00840B6D">
            <w:pPr>
              <w:pStyle w:val="ConsPlusNormal"/>
              <w:rPr>
                <w:rFonts w:ascii="Times New Roman" w:hAnsi="Times New Roman" w:cs="Times New Roman"/>
              </w:rPr>
            </w:pPr>
          </w:p>
        </w:tc>
        <w:tc>
          <w:tcPr>
            <w:tcW w:w="1191" w:type="dxa"/>
          </w:tcPr>
          <w:p w:rsidR="00840B6D" w:rsidRPr="00840B6D" w:rsidRDefault="00840B6D">
            <w:pPr>
              <w:pStyle w:val="ConsPlusNormal"/>
              <w:rPr>
                <w:rFonts w:ascii="Times New Roman" w:hAnsi="Times New Roman" w:cs="Times New Roman"/>
              </w:rPr>
            </w:pPr>
          </w:p>
        </w:tc>
        <w:tc>
          <w:tcPr>
            <w:tcW w:w="1361" w:type="dxa"/>
          </w:tcPr>
          <w:p w:rsidR="00840B6D" w:rsidRPr="00840B6D" w:rsidRDefault="00840B6D">
            <w:pPr>
              <w:pStyle w:val="ConsPlusNormal"/>
              <w:rPr>
                <w:rFonts w:ascii="Times New Roman" w:hAnsi="Times New Roman" w:cs="Times New Roman"/>
              </w:rPr>
            </w:pPr>
          </w:p>
        </w:tc>
        <w:tc>
          <w:tcPr>
            <w:tcW w:w="1171" w:type="dxa"/>
          </w:tcPr>
          <w:p w:rsidR="00840B6D" w:rsidRPr="00840B6D" w:rsidRDefault="00840B6D">
            <w:pPr>
              <w:pStyle w:val="ConsPlusNormal"/>
              <w:rPr>
                <w:rFonts w:ascii="Times New Roman" w:hAnsi="Times New Roman" w:cs="Times New Roman"/>
              </w:rPr>
            </w:pPr>
          </w:p>
        </w:tc>
        <w:tc>
          <w:tcPr>
            <w:tcW w:w="672" w:type="dxa"/>
          </w:tcPr>
          <w:p w:rsidR="00840B6D" w:rsidRPr="00840B6D" w:rsidRDefault="00840B6D">
            <w:pPr>
              <w:pStyle w:val="ConsPlusNormal"/>
              <w:rPr>
                <w:rFonts w:ascii="Times New Roman" w:hAnsi="Times New Roman" w:cs="Times New Roman"/>
              </w:rPr>
            </w:pPr>
          </w:p>
        </w:tc>
        <w:tc>
          <w:tcPr>
            <w:tcW w:w="795" w:type="dxa"/>
          </w:tcPr>
          <w:p w:rsidR="00840B6D" w:rsidRPr="00840B6D" w:rsidRDefault="00840B6D">
            <w:pPr>
              <w:pStyle w:val="ConsPlusNormal"/>
              <w:rPr>
                <w:rFonts w:ascii="Times New Roman" w:hAnsi="Times New Roman" w:cs="Times New Roman"/>
              </w:rPr>
            </w:pPr>
          </w:p>
        </w:tc>
        <w:tc>
          <w:tcPr>
            <w:tcW w:w="481"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7.2.   Финансовые   планы   (поквартально  ежегодные)  на  весь  период</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реализации бизнес-проекта (но не менее двух лет с момента начала реализации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бизнес-проекта) по нижеприведенной форме:</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Финансовый план на 20___ год</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5"/>
        <w:gridCol w:w="964"/>
        <w:gridCol w:w="1077"/>
        <w:gridCol w:w="1135"/>
        <w:gridCol w:w="1135"/>
        <w:gridCol w:w="850"/>
      </w:tblGrid>
      <w:tr w:rsidR="00840B6D" w:rsidRPr="00840B6D">
        <w:tc>
          <w:tcPr>
            <w:tcW w:w="56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N п/п</w:t>
            </w:r>
          </w:p>
        </w:tc>
        <w:tc>
          <w:tcPr>
            <w:tcW w:w="3285"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показателя</w:t>
            </w:r>
          </w:p>
        </w:tc>
        <w:tc>
          <w:tcPr>
            <w:tcW w:w="96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 квартал</w:t>
            </w:r>
          </w:p>
        </w:tc>
        <w:tc>
          <w:tcPr>
            <w:tcW w:w="107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II квартал</w:t>
            </w:r>
          </w:p>
        </w:tc>
        <w:tc>
          <w:tcPr>
            <w:tcW w:w="1135"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III квартал</w:t>
            </w:r>
          </w:p>
        </w:tc>
        <w:tc>
          <w:tcPr>
            <w:tcW w:w="1135"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IV квартал</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Итого за год</w:t>
            </w: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3285"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Выручка от реализации услуг</w:t>
            </w:r>
          </w:p>
        </w:tc>
        <w:tc>
          <w:tcPr>
            <w:tcW w:w="964" w:type="dxa"/>
          </w:tcPr>
          <w:p w:rsidR="00840B6D" w:rsidRPr="00840B6D" w:rsidRDefault="00840B6D">
            <w:pPr>
              <w:pStyle w:val="ConsPlusNormal"/>
              <w:rPr>
                <w:rFonts w:ascii="Times New Roman" w:hAnsi="Times New Roman" w:cs="Times New Roman"/>
              </w:rPr>
            </w:pPr>
          </w:p>
        </w:tc>
        <w:tc>
          <w:tcPr>
            <w:tcW w:w="1077"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850"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3285"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Себестоимость услуг - всего, в том числе:</w:t>
            </w:r>
          </w:p>
        </w:tc>
        <w:tc>
          <w:tcPr>
            <w:tcW w:w="964" w:type="dxa"/>
          </w:tcPr>
          <w:p w:rsidR="00840B6D" w:rsidRPr="00840B6D" w:rsidRDefault="00840B6D">
            <w:pPr>
              <w:pStyle w:val="ConsPlusNormal"/>
              <w:rPr>
                <w:rFonts w:ascii="Times New Roman" w:hAnsi="Times New Roman" w:cs="Times New Roman"/>
              </w:rPr>
            </w:pPr>
          </w:p>
        </w:tc>
        <w:tc>
          <w:tcPr>
            <w:tcW w:w="1077"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850"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w:t>
            </w:r>
          </w:p>
        </w:tc>
        <w:tc>
          <w:tcPr>
            <w:tcW w:w="3285"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Постоянные расходы</w:t>
            </w:r>
          </w:p>
        </w:tc>
        <w:tc>
          <w:tcPr>
            <w:tcW w:w="964" w:type="dxa"/>
          </w:tcPr>
          <w:p w:rsidR="00840B6D" w:rsidRPr="00840B6D" w:rsidRDefault="00840B6D">
            <w:pPr>
              <w:pStyle w:val="ConsPlusNormal"/>
              <w:rPr>
                <w:rFonts w:ascii="Times New Roman" w:hAnsi="Times New Roman" w:cs="Times New Roman"/>
              </w:rPr>
            </w:pPr>
          </w:p>
        </w:tc>
        <w:tc>
          <w:tcPr>
            <w:tcW w:w="1077"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850"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w:t>
            </w:r>
          </w:p>
        </w:tc>
        <w:tc>
          <w:tcPr>
            <w:tcW w:w="3285"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Переменные расходы</w:t>
            </w:r>
          </w:p>
        </w:tc>
        <w:tc>
          <w:tcPr>
            <w:tcW w:w="964" w:type="dxa"/>
          </w:tcPr>
          <w:p w:rsidR="00840B6D" w:rsidRPr="00840B6D" w:rsidRDefault="00840B6D">
            <w:pPr>
              <w:pStyle w:val="ConsPlusNormal"/>
              <w:rPr>
                <w:rFonts w:ascii="Times New Roman" w:hAnsi="Times New Roman" w:cs="Times New Roman"/>
              </w:rPr>
            </w:pPr>
          </w:p>
        </w:tc>
        <w:tc>
          <w:tcPr>
            <w:tcW w:w="1077"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850"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2.3.</w:t>
            </w:r>
          </w:p>
        </w:tc>
        <w:tc>
          <w:tcPr>
            <w:tcW w:w="3285"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Прочие расходы</w:t>
            </w:r>
          </w:p>
        </w:tc>
        <w:tc>
          <w:tcPr>
            <w:tcW w:w="964" w:type="dxa"/>
          </w:tcPr>
          <w:p w:rsidR="00840B6D" w:rsidRPr="00840B6D" w:rsidRDefault="00840B6D">
            <w:pPr>
              <w:pStyle w:val="ConsPlusNormal"/>
              <w:rPr>
                <w:rFonts w:ascii="Times New Roman" w:hAnsi="Times New Roman" w:cs="Times New Roman"/>
              </w:rPr>
            </w:pPr>
          </w:p>
        </w:tc>
        <w:tc>
          <w:tcPr>
            <w:tcW w:w="1077"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850"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w:t>
            </w:r>
          </w:p>
        </w:tc>
        <w:tc>
          <w:tcPr>
            <w:tcW w:w="3285"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Налоги</w:t>
            </w:r>
          </w:p>
        </w:tc>
        <w:tc>
          <w:tcPr>
            <w:tcW w:w="964" w:type="dxa"/>
          </w:tcPr>
          <w:p w:rsidR="00840B6D" w:rsidRPr="00840B6D" w:rsidRDefault="00840B6D">
            <w:pPr>
              <w:pStyle w:val="ConsPlusNormal"/>
              <w:rPr>
                <w:rFonts w:ascii="Times New Roman" w:hAnsi="Times New Roman" w:cs="Times New Roman"/>
              </w:rPr>
            </w:pPr>
          </w:p>
        </w:tc>
        <w:tc>
          <w:tcPr>
            <w:tcW w:w="1077"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850"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4.</w:t>
            </w:r>
          </w:p>
        </w:tc>
        <w:tc>
          <w:tcPr>
            <w:tcW w:w="3285"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Чистая прибыль</w:t>
            </w:r>
          </w:p>
        </w:tc>
        <w:tc>
          <w:tcPr>
            <w:tcW w:w="964" w:type="dxa"/>
          </w:tcPr>
          <w:p w:rsidR="00840B6D" w:rsidRPr="00840B6D" w:rsidRDefault="00840B6D">
            <w:pPr>
              <w:pStyle w:val="ConsPlusNormal"/>
              <w:rPr>
                <w:rFonts w:ascii="Times New Roman" w:hAnsi="Times New Roman" w:cs="Times New Roman"/>
              </w:rPr>
            </w:pPr>
          </w:p>
        </w:tc>
        <w:tc>
          <w:tcPr>
            <w:tcW w:w="1077"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1135" w:type="dxa"/>
          </w:tcPr>
          <w:p w:rsidR="00840B6D" w:rsidRPr="00840B6D" w:rsidRDefault="00840B6D">
            <w:pPr>
              <w:pStyle w:val="ConsPlusNormal"/>
              <w:rPr>
                <w:rFonts w:ascii="Times New Roman" w:hAnsi="Times New Roman" w:cs="Times New Roman"/>
              </w:rPr>
            </w:pPr>
          </w:p>
        </w:tc>
        <w:tc>
          <w:tcPr>
            <w:tcW w:w="850"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7.3. Расчет срока окупаемости бизнес-проекта.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Срок  окупаемости  бизнес-проекта  исчисляется как период со дня начала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финансирования  проекта  до  дня,  когда  разность между накопленной суммой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чистой  прибыли  с  амортизационными  отчислениями и объемом инвестиционных</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затрат приобретает положительное значение.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Для  целей получения гранта объемом инвестиционных затрат считать общую</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сумму    инвестиций   в   бизнес-проект   (средства   гранта   из   бюджета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Владивостокского  городского  округа,  собственные  средства и привлеченные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средства).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8. Анализ рисков бизнес-проекта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8.1.    Вероятные    предпринимательские    риски    и    форс-мажорные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обстоятельства,  возможные  потери  при их наступлении, меры по преодолению</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(основной риск такого вида бизнеса - отсутствие клиентуры).</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8.2.  Описание  организационных  мер  профилактики  рисков  и изложение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программы самострахования или внешнего страхования.</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9. Приложения</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Документы,  которые  могут  служить  подтверждением или более подробным</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объяснением сведений, представленных в бизнес-проекте: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фотографии помещений;</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предоставляемые образовательные программы;</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план учреждения (и прилегающей территории);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контракты и договоры;</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 лицензии, разрешения, сертификаты, отзывы и т.п.</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Должность руководителя субъекта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малого (среднего) предпринимательства ___________ 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(расшифровка подписи)</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Главный бухгалтер субъекта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малого (среднего) предпринимательства ___________ 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(расшифровка подписи)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М.П.</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 ____________ 20_ г.</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10</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(наименование субъекта малого или среднего предпринимательства)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ОБЯЗАТЕЛЬСТВО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(полное наименование субъекта малого или среднего предпринимательства)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ИНН 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КПП ____________________________</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случае  получения  субсидии  в  соответствии  с  Порядком  оказания</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финансовой поддержки субъектам малого и среднего предпринимательства города</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Владивостока,   оказывающим   услуги   по  уходу  и  присмотру  за  детьми,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утвержденным постановлением администрации города Владивостока от 18.09.2013</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N  2673 "Об утверждении муниципальной программы "Развитие малого и среднего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предпринимательства  в  городе Владивостоке" на 2014 - 2021 годы", обязуюсь</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создать  группы дневного пребывания детей ясельного в возрасте до 3 лет, не</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менее   5   человек   в  текущем  финансовом  году,  а  также  предоставить</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соответствующий  отчет  до  конца  года  оказания  финансовой  поддержки  с</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приложением подтверждающих документов.</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Руководитель субъекта малого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предпринимательства          ___________ 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Ф.И.О.</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Дата 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М.П.</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11</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ОТЧЕТ О СОЗДАНИИ ГРУППЫ ДНЕВНОГО ПРЕБЫВАНИЯ ДЕТЕЙ</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___________________________________________________________________________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(полное наименование субъекта малого и среднего предпринимательства)</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ИНН 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КПП _____________________</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В  текущем  году  оказания  финансовой  поддержи  создано  новых мест в</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группах дневного пребывания численностью не менее 5 человек в возрасте до 3</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лет: ______________.</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Перечень прилагаемых документов:</w:t>
      </w:r>
    </w:p>
    <w:p w:rsidR="00840B6D" w:rsidRPr="00840B6D" w:rsidRDefault="00840B6D">
      <w:pPr>
        <w:pStyle w:val="ConsPlusNormal"/>
        <w:jc w:val="both"/>
        <w:rPr>
          <w:rFonts w:ascii="Times New Roman" w:hAnsi="Times New Roman" w:cs="Times New Roman"/>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757"/>
        <w:gridCol w:w="1984"/>
      </w:tblGrid>
      <w:tr w:rsidR="00840B6D" w:rsidRPr="00840B6D">
        <w:tc>
          <w:tcPr>
            <w:tcW w:w="4195" w:type="dxa"/>
            <w:tcBorders>
              <w:top w:val="nil"/>
              <w:lef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документа</w:t>
            </w:r>
          </w:p>
        </w:tc>
        <w:tc>
          <w:tcPr>
            <w:tcW w:w="1757" w:type="dxa"/>
            <w:tcBorders>
              <w:top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Количество листов</w:t>
            </w:r>
          </w:p>
        </w:tc>
        <w:tc>
          <w:tcPr>
            <w:tcW w:w="1984" w:type="dxa"/>
            <w:tcBorders>
              <w:top w:val="nil"/>
              <w:righ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Количество экземпляров</w:t>
            </w:r>
          </w:p>
        </w:tc>
      </w:tr>
      <w:tr w:rsidR="00840B6D" w:rsidRPr="00840B6D">
        <w:tblPrEx>
          <w:tblBorders>
            <w:left w:val="single" w:sz="4" w:space="0" w:color="auto"/>
            <w:right w:val="single" w:sz="4" w:space="0" w:color="auto"/>
          </w:tblBorders>
        </w:tblPrEx>
        <w:tc>
          <w:tcPr>
            <w:tcW w:w="4195"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Копия договора</w:t>
            </w:r>
          </w:p>
        </w:tc>
        <w:tc>
          <w:tcPr>
            <w:tcW w:w="1757" w:type="dxa"/>
          </w:tcPr>
          <w:p w:rsidR="00840B6D" w:rsidRPr="00840B6D" w:rsidRDefault="00840B6D">
            <w:pPr>
              <w:pStyle w:val="ConsPlusNormal"/>
              <w:rPr>
                <w:rFonts w:ascii="Times New Roman" w:hAnsi="Times New Roman" w:cs="Times New Roman"/>
              </w:rPr>
            </w:pPr>
          </w:p>
        </w:tc>
        <w:tc>
          <w:tcPr>
            <w:tcW w:w="1984"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Руководитель субъекта малого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предпринимательства          _________________________________</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Дата _______________         _________________________________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(подпись)        Ф.И.О.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М.П.</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outlineLvl w:val="1"/>
        <w:rPr>
          <w:rFonts w:ascii="Times New Roman" w:hAnsi="Times New Roman" w:cs="Times New Roman"/>
        </w:rPr>
      </w:pPr>
      <w:r w:rsidRPr="00840B6D">
        <w:rPr>
          <w:rFonts w:ascii="Times New Roman" w:hAnsi="Times New Roman" w:cs="Times New Roman"/>
        </w:rPr>
        <w:t>Форма 12</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АНКЕТА ПОЛУЧАТЕЛЯ ПОДДЕРЖКИ</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I.  Общая  информация  о субъекте малого или среднего предпринимательства -</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получателе поддержки</w:t>
      </w:r>
    </w:p>
    <w:p w:rsidR="00840B6D" w:rsidRPr="00840B6D" w:rsidRDefault="00840B6D">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907"/>
        <w:gridCol w:w="2608"/>
      </w:tblGrid>
      <w:tr w:rsidR="00840B6D" w:rsidRPr="00840B6D">
        <w:tc>
          <w:tcPr>
            <w:tcW w:w="5499" w:type="dxa"/>
            <w:tcBorders>
              <w:top w:val="nil"/>
              <w:left w:val="nil"/>
              <w:bottom w:val="single" w:sz="4" w:space="0" w:color="auto"/>
              <w:right w:val="nil"/>
            </w:tcBorders>
          </w:tcPr>
          <w:p w:rsidR="00840B6D" w:rsidRPr="00840B6D" w:rsidRDefault="00840B6D">
            <w:pPr>
              <w:pStyle w:val="ConsPlusNormal"/>
              <w:rPr>
                <w:rFonts w:ascii="Times New Roman" w:hAnsi="Times New Roman" w:cs="Times New Roman"/>
              </w:rPr>
            </w:pPr>
          </w:p>
        </w:tc>
        <w:tc>
          <w:tcPr>
            <w:tcW w:w="907" w:type="dxa"/>
            <w:tcBorders>
              <w:top w:val="nil"/>
              <w:left w:val="nil"/>
              <w:bottom w:val="nil"/>
              <w:right w:val="nil"/>
            </w:tcBorders>
          </w:tcPr>
          <w:p w:rsidR="00840B6D" w:rsidRPr="00840B6D" w:rsidRDefault="00840B6D">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840B6D" w:rsidRPr="00840B6D" w:rsidRDefault="00840B6D">
            <w:pPr>
              <w:pStyle w:val="ConsPlusNormal"/>
              <w:rPr>
                <w:rFonts w:ascii="Times New Roman" w:hAnsi="Times New Roman" w:cs="Times New Roman"/>
              </w:rPr>
            </w:pPr>
          </w:p>
        </w:tc>
      </w:tr>
      <w:tr w:rsidR="00840B6D" w:rsidRPr="00840B6D">
        <w:tblPrEx>
          <w:tblBorders>
            <w:insideH w:val="none" w:sz="0" w:space="0" w:color="auto"/>
          </w:tblBorders>
        </w:tblPrEx>
        <w:tc>
          <w:tcPr>
            <w:tcW w:w="5499" w:type="dxa"/>
            <w:tcBorders>
              <w:top w:val="single" w:sz="4" w:space="0" w:color="auto"/>
              <w:left w:val="nil"/>
              <w:bottom w:val="nil"/>
              <w:righ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(полное наименование субъекта малого или среднего предпринимательства)</w:t>
            </w:r>
          </w:p>
        </w:tc>
        <w:tc>
          <w:tcPr>
            <w:tcW w:w="907" w:type="dxa"/>
            <w:tcBorders>
              <w:top w:val="nil"/>
              <w:left w:val="nil"/>
              <w:bottom w:val="nil"/>
              <w:right w:val="nil"/>
            </w:tcBorders>
          </w:tcPr>
          <w:p w:rsidR="00840B6D" w:rsidRPr="00840B6D" w:rsidRDefault="00840B6D">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(дата оказания поддержки)</w:t>
            </w:r>
          </w:p>
        </w:tc>
      </w:tr>
      <w:tr w:rsidR="00840B6D" w:rsidRPr="00840B6D">
        <w:tblPrEx>
          <w:tblBorders>
            <w:insideH w:val="none" w:sz="0" w:space="0" w:color="auto"/>
          </w:tblBorders>
        </w:tblPrEx>
        <w:tc>
          <w:tcPr>
            <w:tcW w:w="5499" w:type="dxa"/>
            <w:tcBorders>
              <w:top w:val="nil"/>
              <w:left w:val="nil"/>
              <w:bottom w:val="single" w:sz="4" w:space="0" w:color="auto"/>
              <w:right w:val="nil"/>
            </w:tcBorders>
          </w:tcPr>
          <w:p w:rsidR="00840B6D" w:rsidRPr="00840B6D" w:rsidRDefault="00840B6D">
            <w:pPr>
              <w:pStyle w:val="ConsPlusNormal"/>
              <w:rPr>
                <w:rFonts w:ascii="Times New Roman" w:hAnsi="Times New Roman" w:cs="Times New Roman"/>
              </w:rPr>
            </w:pPr>
          </w:p>
        </w:tc>
        <w:tc>
          <w:tcPr>
            <w:tcW w:w="907" w:type="dxa"/>
            <w:tcBorders>
              <w:top w:val="nil"/>
              <w:left w:val="nil"/>
              <w:bottom w:val="nil"/>
              <w:right w:val="nil"/>
            </w:tcBorders>
          </w:tcPr>
          <w:p w:rsidR="00840B6D" w:rsidRPr="00840B6D" w:rsidRDefault="00840B6D">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840B6D" w:rsidRPr="00840B6D" w:rsidRDefault="00840B6D">
            <w:pPr>
              <w:pStyle w:val="ConsPlusNormal"/>
              <w:rPr>
                <w:rFonts w:ascii="Times New Roman" w:hAnsi="Times New Roman" w:cs="Times New Roman"/>
              </w:rPr>
            </w:pPr>
          </w:p>
        </w:tc>
      </w:tr>
      <w:tr w:rsidR="00840B6D" w:rsidRPr="00840B6D">
        <w:tblPrEx>
          <w:tblBorders>
            <w:insideH w:val="none" w:sz="0" w:space="0" w:color="auto"/>
          </w:tblBorders>
        </w:tblPrEx>
        <w:tc>
          <w:tcPr>
            <w:tcW w:w="5499" w:type="dxa"/>
            <w:tcBorders>
              <w:top w:val="single" w:sz="4" w:space="0" w:color="auto"/>
              <w:left w:val="nil"/>
              <w:bottom w:val="nil"/>
              <w:righ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(ИНН получателя поддержки)</w:t>
            </w:r>
          </w:p>
        </w:tc>
        <w:tc>
          <w:tcPr>
            <w:tcW w:w="907" w:type="dxa"/>
            <w:tcBorders>
              <w:top w:val="nil"/>
              <w:left w:val="nil"/>
              <w:bottom w:val="nil"/>
              <w:right w:val="nil"/>
            </w:tcBorders>
          </w:tcPr>
          <w:p w:rsidR="00840B6D" w:rsidRPr="00840B6D" w:rsidRDefault="00840B6D">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(отчетный год)</w:t>
            </w:r>
          </w:p>
        </w:tc>
      </w:tr>
      <w:tr w:rsidR="00840B6D" w:rsidRPr="00840B6D">
        <w:tblPrEx>
          <w:tblBorders>
            <w:insideH w:val="none" w:sz="0" w:space="0" w:color="auto"/>
          </w:tblBorders>
        </w:tblPrEx>
        <w:tc>
          <w:tcPr>
            <w:tcW w:w="5499" w:type="dxa"/>
            <w:tcBorders>
              <w:top w:val="nil"/>
              <w:left w:val="nil"/>
              <w:bottom w:val="single" w:sz="4" w:space="0" w:color="auto"/>
              <w:right w:val="nil"/>
            </w:tcBorders>
          </w:tcPr>
          <w:p w:rsidR="00840B6D" w:rsidRPr="00840B6D" w:rsidRDefault="00840B6D">
            <w:pPr>
              <w:pStyle w:val="ConsPlusNormal"/>
              <w:rPr>
                <w:rFonts w:ascii="Times New Roman" w:hAnsi="Times New Roman" w:cs="Times New Roman"/>
              </w:rPr>
            </w:pPr>
          </w:p>
        </w:tc>
        <w:tc>
          <w:tcPr>
            <w:tcW w:w="907" w:type="dxa"/>
            <w:tcBorders>
              <w:top w:val="nil"/>
              <w:left w:val="nil"/>
              <w:bottom w:val="nil"/>
              <w:right w:val="nil"/>
            </w:tcBorders>
          </w:tcPr>
          <w:p w:rsidR="00840B6D" w:rsidRPr="00840B6D" w:rsidRDefault="00840B6D">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840B6D" w:rsidRPr="00840B6D" w:rsidRDefault="00840B6D">
            <w:pPr>
              <w:pStyle w:val="ConsPlusNormal"/>
              <w:rPr>
                <w:rFonts w:ascii="Times New Roman" w:hAnsi="Times New Roman" w:cs="Times New Roman"/>
              </w:rPr>
            </w:pPr>
          </w:p>
        </w:tc>
      </w:tr>
      <w:tr w:rsidR="00840B6D" w:rsidRPr="00840B6D">
        <w:tblPrEx>
          <w:tblBorders>
            <w:insideH w:val="none" w:sz="0" w:space="0" w:color="auto"/>
          </w:tblBorders>
        </w:tblPrEx>
        <w:tc>
          <w:tcPr>
            <w:tcW w:w="5499" w:type="dxa"/>
            <w:tcBorders>
              <w:top w:val="single" w:sz="4" w:space="0" w:color="auto"/>
              <w:left w:val="nil"/>
              <w:bottom w:val="nil"/>
              <w:righ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(система налогообложения получателя поддержки)</w:t>
            </w:r>
          </w:p>
        </w:tc>
        <w:tc>
          <w:tcPr>
            <w:tcW w:w="907" w:type="dxa"/>
            <w:tcBorders>
              <w:top w:val="nil"/>
              <w:left w:val="nil"/>
              <w:bottom w:val="nil"/>
              <w:right w:val="nil"/>
            </w:tcBorders>
          </w:tcPr>
          <w:p w:rsidR="00840B6D" w:rsidRPr="00840B6D" w:rsidRDefault="00840B6D">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(сумма оказанной поддержки, тыс. руб.)</w:t>
            </w:r>
          </w:p>
        </w:tc>
      </w:tr>
      <w:tr w:rsidR="00840B6D" w:rsidRPr="00840B6D">
        <w:tblPrEx>
          <w:tblBorders>
            <w:insideH w:val="none" w:sz="0" w:space="0" w:color="auto"/>
          </w:tblBorders>
        </w:tblPrEx>
        <w:tc>
          <w:tcPr>
            <w:tcW w:w="5499" w:type="dxa"/>
            <w:tcBorders>
              <w:top w:val="nil"/>
              <w:left w:val="nil"/>
              <w:bottom w:val="single" w:sz="4" w:space="0" w:color="auto"/>
              <w:right w:val="nil"/>
            </w:tcBorders>
          </w:tcPr>
          <w:p w:rsidR="00840B6D" w:rsidRPr="00840B6D" w:rsidRDefault="00840B6D">
            <w:pPr>
              <w:pStyle w:val="ConsPlusNormal"/>
              <w:rPr>
                <w:rFonts w:ascii="Times New Roman" w:hAnsi="Times New Roman" w:cs="Times New Roman"/>
              </w:rPr>
            </w:pPr>
          </w:p>
        </w:tc>
        <w:tc>
          <w:tcPr>
            <w:tcW w:w="907" w:type="dxa"/>
            <w:tcBorders>
              <w:top w:val="nil"/>
              <w:left w:val="nil"/>
              <w:bottom w:val="nil"/>
              <w:right w:val="nil"/>
            </w:tcBorders>
          </w:tcPr>
          <w:p w:rsidR="00840B6D" w:rsidRPr="00840B6D" w:rsidRDefault="00840B6D">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840B6D" w:rsidRPr="00840B6D" w:rsidRDefault="00840B6D">
            <w:pPr>
              <w:pStyle w:val="ConsPlusNormal"/>
              <w:rPr>
                <w:rFonts w:ascii="Times New Roman" w:hAnsi="Times New Roman" w:cs="Times New Roman"/>
              </w:rPr>
            </w:pPr>
          </w:p>
        </w:tc>
      </w:tr>
      <w:tr w:rsidR="00840B6D" w:rsidRPr="00840B6D">
        <w:tc>
          <w:tcPr>
            <w:tcW w:w="5499" w:type="dxa"/>
            <w:tcBorders>
              <w:top w:val="single" w:sz="4" w:space="0" w:color="auto"/>
              <w:left w:val="nil"/>
              <w:bottom w:val="nil"/>
              <w:right w:val="nil"/>
            </w:tcBorders>
          </w:tcPr>
          <w:p w:rsidR="00840B6D" w:rsidRPr="00840B6D" w:rsidRDefault="00840B6D">
            <w:pPr>
              <w:pStyle w:val="ConsPlusNormal"/>
              <w:rPr>
                <w:rFonts w:ascii="Times New Roman" w:hAnsi="Times New Roman" w:cs="Times New Roman"/>
              </w:rPr>
            </w:pPr>
          </w:p>
        </w:tc>
        <w:tc>
          <w:tcPr>
            <w:tcW w:w="907" w:type="dxa"/>
            <w:tcBorders>
              <w:top w:val="nil"/>
              <w:left w:val="nil"/>
              <w:bottom w:val="nil"/>
              <w:right w:val="nil"/>
            </w:tcBorders>
          </w:tcPr>
          <w:p w:rsidR="00840B6D" w:rsidRPr="00840B6D" w:rsidRDefault="00840B6D">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(основной вид деятельности по ОКВЭД)</w:t>
            </w: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II. Вид оказываемой поддержки:</w:t>
      </w:r>
    </w:p>
    <w:p w:rsidR="00840B6D" w:rsidRPr="00840B6D" w:rsidRDefault="00840B6D">
      <w:pPr>
        <w:pStyle w:val="ConsPlusNormal"/>
        <w:jc w:val="both"/>
        <w:rPr>
          <w:rFonts w:ascii="Times New Roman" w:hAnsi="Times New Roman" w:cs="Times New Roman"/>
        </w:rPr>
      </w:pPr>
    </w:p>
    <w:p w:rsidR="00840B6D" w:rsidRPr="00840B6D" w:rsidRDefault="00840B6D">
      <w:pPr>
        <w:rPr>
          <w:rFonts w:ascii="Times New Roman" w:hAnsi="Times New Roman" w:cs="Times New Roman"/>
        </w:rPr>
        <w:sectPr w:rsidR="00840B6D" w:rsidRPr="00840B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84"/>
        <w:gridCol w:w="1191"/>
        <w:gridCol w:w="1361"/>
        <w:gridCol w:w="1304"/>
        <w:gridCol w:w="1304"/>
        <w:gridCol w:w="1322"/>
        <w:gridCol w:w="436"/>
        <w:gridCol w:w="434"/>
        <w:gridCol w:w="686"/>
        <w:gridCol w:w="556"/>
        <w:gridCol w:w="397"/>
        <w:gridCol w:w="907"/>
        <w:gridCol w:w="737"/>
        <w:gridCol w:w="624"/>
        <w:gridCol w:w="1474"/>
        <w:gridCol w:w="1984"/>
      </w:tblGrid>
      <w:tr w:rsidR="00840B6D" w:rsidRPr="00840B6D">
        <w:tc>
          <w:tcPr>
            <w:tcW w:w="46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N п/п</w:t>
            </w:r>
          </w:p>
        </w:tc>
        <w:tc>
          <w:tcPr>
            <w:tcW w:w="198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Федеральный орган исполнительной власти, реализующий программу поддержки/госкорпорация</w:t>
            </w:r>
          </w:p>
        </w:tc>
        <w:tc>
          <w:tcPr>
            <w:tcW w:w="14717" w:type="dxa"/>
            <w:gridSpan w:val="15"/>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Мероприятия, реализуемые в рамках муниципальной программы "Развитие малого и среднего предпринимательства в городе Владивостоке" на 2014 - 2021 годы (указывается объем оказанной поддержки, тыс. руб.)</w:t>
            </w:r>
          </w:p>
        </w:tc>
      </w:tr>
      <w:tr w:rsidR="00840B6D" w:rsidRPr="00840B6D">
        <w:tc>
          <w:tcPr>
            <w:tcW w:w="460"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19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Министерство экономического развития Российской Федерации</w:t>
            </w:r>
          </w:p>
        </w:tc>
        <w:tc>
          <w:tcPr>
            <w:tcW w:w="119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гранты на создание малой инновационной компании</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субсидии действующим инновационным компаниям</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грант начинающему малому предприятию</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микрофинансовый займ</w:t>
            </w:r>
          </w:p>
        </w:tc>
        <w:tc>
          <w:tcPr>
            <w:tcW w:w="1758"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поручительство гарантийного фонда</w:t>
            </w:r>
          </w:p>
        </w:tc>
        <w:tc>
          <w:tcPr>
            <w:tcW w:w="1676" w:type="dxa"/>
            <w:gridSpan w:val="3"/>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лизинг оборудования</w:t>
            </w:r>
          </w:p>
        </w:tc>
        <w:tc>
          <w:tcPr>
            <w:tcW w:w="1304"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поддержка экспортно-ориентированных субъектов МСП</w:t>
            </w:r>
          </w:p>
        </w:tc>
        <w:tc>
          <w:tcPr>
            <w:tcW w:w="1361"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субсидии на повышение энергоэффективности</w:t>
            </w:r>
          </w:p>
        </w:tc>
        <w:tc>
          <w:tcPr>
            <w:tcW w:w="3458"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размещение в Бизнес-инкубаторе или Технопарке, кв. м</w:t>
            </w:r>
          </w:p>
        </w:tc>
      </w:tr>
      <w:tr w:rsidR="00840B6D" w:rsidRPr="00840B6D">
        <w:tc>
          <w:tcPr>
            <w:tcW w:w="460" w:type="dxa"/>
            <w:vMerge/>
          </w:tcPr>
          <w:p w:rsidR="00840B6D" w:rsidRPr="00840B6D" w:rsidRDefault="00840B6D">
            <w:pPr>
              <w:rPr>
                <w:rFonts w:ascii="Times New Roman" w:hAnsi="Times New Roman" w:cs="Times New Roman"/>
              </w:rPr>
            </w:pPr>
          </w:p>
        </w:tc>
        <w:tc>
          <w:tcPr>
            <w:tcW w:w="1984" w:type="dxa"/>
            <w:vMerge/>
          </w:tcPr>
          <w:p w:rsidR="00840B6D" w:rsidRPr="00840B6D" w:rsidRDefault="00840B6D">
            <w:pPr>
              <w:rPr>
                <w:rFonts w:ascii="Times New Roman" w:hAnsi="Times New Roman" w:cs="Times New Roman"/>
              </w:rPr>
            </w:pPr>
          </w:p>
        </w:tc>
        <w:tc>
          <w:tcPr>
            <w:tcW w:w="1191" w:type="dxa"/>
          </w:tcPr>
          <w:p w:rsidR="00840B6D" w:rsidRPr="00840B6D" w:rsidRDefault="00840B6D">
            <w:pPr>
              <w:pStyle w:val="ConsPlusNormal"/>
              <w:rPr>
                <w:rFonts w:ascii="Times New Roman" w:hAnsi="Times New Roman" w:cs="Times New Roman"/>
              </w:rPr>
            </w:pPr>
          </w:p>
        </w:tc>
        <w:tc>
          <w:tcPr>
            <w:tcW w:w="1361" w:type="dxa"/>
          </w:tcPr>
          <w:p w:rsidR="00840B6D" w:rsidRPr="00840B6D" w:rsidRDefault="00840B6D">
            <w:pPr>
              <w:pStyle w:val="ConsPlusNormal"/>
              <w:rPr>
                <w:rFonts w:ascii="Times New Roman" w:hAnsi="Times New Roman" w:cs="Times New Roman"/>
              </w:rPr>
            </w:pPr>
          </w:p>
        </w:tc>
        <w:tc>
          <w:tcPr>
            <w:tcW w:w="1304" w:type="dxa"/>
          </w:tcPr>
          <w:p w:rsidR="00840B6D" w:rsidRPr="00840B6D" w:rsidRDefault="00840B6D">
            <w:pPr>
              <w:pStyle w:val="ConsPlusNormal"/>
              <w:rPr>
                <w:rFonts w:ascii="Times New Roman" w:hAnsi="Times New Roman" w:cs="Times New Roman"/>
              </w:rPr>
            </w:pPr>
          </w:p>
        </w:tc>
        <w:tc>
          <w:tcPr>
            <w:tcW w:w="1304" w:type="dxa"/>
          </w:tcPr>
          <w:p w:rsidR="00840B6D" w:rsidRPr="00840B6D" w:rsidRDefault="00840B6D">
            <w:pPr>
              <w:pStyle w:val="ConsPlusNormal"/>
              <w:rPr>
                <w:rFonts w:ascii="Times New Roman" w:hAnsi="Times New Roman" w:cs="Times New Roman"/>
              </w:rPr>
            </w:pPr>
          </w:p>
        </w:tc>
        <w:tc>
          <w:tcPr>
            <w:tcW w:w="1758" w:type="dxa"/>
            <w:gridSpan w:val="2"/>
          </w:tcPr>
          <w:p w:rsidR="00840B6D" w:rsidRPr="00840B6D" w:rsidRDefault="00840B6D">
            <w:pPr>
              <w:pStyle w:val="ConsPlusNormal"/>
              <w:rPr>
                <w:rFonts w:ascii="Times New Roman" w:hAnsi="Times New Roman" w:cs="Times New Roman"/>
              </w:rPr>
            </w:pPr>
          </w:p>
        </w:tc>
        <w:tc>
          <w:tcPr>
            <w:tcW w:w="1676" w:type="dxa"/>
            <w:gridSpan w:val="3"/>
          </w:tcPr>
          <w:p w:rsidR="00840B6D" w:rsidRPr="00840B6D" w:rsidRDefault="00840B6D">
            <w:pPr>
              <w:pStyle w:val="ConsPlusNormal"/>
              <w:rPr>
                <w:rFonts w:ascii="Times New Roman" w:hAnsi="Times New Roman" w:cs="Times New Roman"/>
              </w:rPr>
            </w:pPr>
          </w:p>
        </w:tc>
        <w:tc>
          <w:tcPr>
            <w:tcW w:w="1304" w:type="dxa"/>
            <w:gridSpan w:val="2"/>
          </w:tcPr>
          <w:p w:rsidR="00840B6D" w:rsidRPr="00840B6D" w:rsidRDefault="00840B6D">
            <w:pPr>
              <w:pStyle w:val="ConsPlusNormal"/>
              <w:rPr>
                <w:rFonts w:ascii="Times New Roman" w:hAnsi="Times New Roman" w:cs="Times New Roman"/>
              </w:rPr>
            </w:pPr>
          </w:p>
        </w:tc>
        <w:tc>
          <w:tcPr>
            <w:tcW w:w="1361" w:type="dxa"/>
            <w:gridSpan w:val="2"/>
          </w:tcPr>
          <w:p w:rsidR="00840B6D" w:rsidRPr="00840B6D" w:rsidRDefault="00840B6D">
            <w:pPr>
              <w:pStyle w:val="ConsPlusNormal"/>
              <w:rPr>
                <w:rFonts w:ascii="Times New Roman" w:hAnsi="Times New Roman" w:cs="Times New Roman"/>
              </w:rPr>
            </w:pPr>
          </w:p>
        </w:tc>
        <w:tc>
          <w:tcPr>
            <w:tcW w:w="3458" w:type="dxa"/>
            <w:gridSpan w:val="2"/>
          </w:tcPr>
          <w:p w:rsidR="00840B6D" w:rsidRPr="00840B6D" w:rsidRDefault="00840B6D">
            <w:pPr>
              <w:pStyle w:val="ConsPlusNormal"/>
              <w:rPr>
                <w:rFonts w:ascii="Times New Roman" w:hAnsi="Times New Roman" w:cs="Times New Roman"/>
              </w:rPr>
            </w:pPr>
          </w:p>
        </w:tc>
      </w:tr>
      <w:tr w:rsidR="00840B6D" w:rsidRPr="00840B6D">
        <w:tc>
          <w:tcPr>
            <w:tcW w:w="460"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19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Министерство здравоохранения и социального развития Российской Федерации</w:t>
            </w:r>
          </w:p>
        </w:tc>
        <w:tc>
          <w:tcPr>
            <w:tcW w:w="14717" w:type="dxa"/>
            <w:gridSpan w:val="15"/>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Выплата безработным гражданам, открывающим собственное дело (58,8 тыс. руб.)</w:t>
            </w:r>
          </w:p>
        </w:tc>
      </w:tr>
      <w:tr w:rsidR="00840B6D" w:rsidRPr="00840B6D">
        <w:tc>
          <w:tcPr>
            <w:tcW w:w="460" w:type="dxa"/>
            <w:vMerge/>
          </w:tcPr>
          <w:p w:rsidR="00840B6D" w:rsidRPr="00840B6D" w:rsidRDefault="00840B6D">
            <w:pPr>
              <w:rPr>
                <w:rFonts w:ascii="Times New Roman" w:hAnsi="Times New Roman" w:cs="Times New Roman"/>
              </w:rPr>
            </w:pPr>
          </w:p>
        </w:tc>
        <w:tc>
          <w:tcPr>
            <w:tcW w:w="1984" w:type="dxa"/>
            <w:vMerge/>
          </w:tcPr>
          <w:p w:rsidR="00840B6D" w:rsidRPr="00840B6D" w:rsidRDefault="00840B6D">
            <w:pPr>
              <w:rPr>
                <w:rFonts w:ascii="Times New Roman" w:hAnsi="Times New Roman" w:cs="Times New Roman"/>
              </w:rPr>
            </w:pPr>
          </w:p>
        </w:tc>
        <w:tc>
          <w:tcPr>
            <w:tcW w:w="14717" w:type="dxa"/>
            <w:gridSpan w:val="15"/>
          </w:tcPr>
          <w:p w:rsidR="00840B6D" w:rsidRPr="00840B6D" w:rsidRDefault="00840B6D">
            <w:pPr>
              <w:pStyle w:val="ConsPlusNormal"/>
              <w:rPr>
                <w:rFonts w:ascii="Times New Roman" w:hAnsi="Times New Roman" w:cs="Times New Roman"/>
              </w:rPr>
            </w:pPr>
          </w:p>
        </w:tc>
      </w:tr>
      <w:tr w:rsidR="00840B6D" w:rsidRPr="00840B6D">
        <w:tc>
          <w:tcPr>
            <w:tcW w:w="460"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w:t>
            </w:r>
          </w:p>
        </w:tc>
        <w:tc>
          <w:tcPr>
            <w:tcW w:w="19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Министерство сельского хозяйства Российской Федерации</w:t>
            </w:r>
          </w:p>
        </w:tc>
        <w:tc>
          <w:tcPr>
            <w:tcW w:w="5160" w:type="dxa"/>
            <w:gridSpan w:val="4"/>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субсидии гражданам, ведущим личное подсобное хозяйство по кредитным договорам, заключенным:</w:t>
            </w:r>
          </w:p>
        </w:tc>
        <w:tc>
          <w:tcPr>
            <w:tcW w:w="2878" w:type="dxa"/>
            <w:gridSpan w:val="4"/>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субсидии фермерским хозяйствам и индивидуальным предпринимателям по кредитным договорам, заключенным:</w:t>
            </w:r>
          </w:p>
        </w:tc>
        <w:tc>
          <w:tcPr>
            <w:tcW w:w="2597" w:type="dxa"/>
            <w:gridSpan w:val="4"/>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субсидии сельскохозяйственным потребительским кооперативам по кредитным договорам, заключенным:</w:t>
            </w:r>
          </w:p>
        </w:tc>
        <w:tc>
          <w:tcPr>
            <w:tcW w:w="4082" w:type="dxa"/>
            <w:gridSpan w:val="3"/>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субсидии на поддержку отдельных отраслей сельского хозяйства</w:t>
            </w:r>
          </w:p>
        </w:tc>
      </w:tr>
      <w:tr w:rsidR="00840B6D" w:rsidRPr="00840B6D">
        <w:tc>
          <w:tcPr>
            <w:tcW w:w="460" w:type="dxa"/>
            <w:vMerge/>
          </w:tcPr>
          <w:p w:rsidR="00840B6D" w:rsidRPr="00840B6D" w:rsidRDefault="00840B6D">
            <w:pPr>
              <w:rPr>
                <w:rFonts w:ascii="Times New Roman" w:hAnsi="Times New Roman" w:cs="Times New Roman"/>
              </w:rPr>
            </w:pPr>
          </w:p>
        </w:tc>
        <w:tc>
          <w:tcPr>
            <w:tcW w:w="1984" w:type="dxa"/>
            <w:vMerge/>
          </w:tcPr>
          <w:p w:rsidR="00840B6D" w:rsidRPr="00840B6D" w:rsidRDefault="00840B6D">
            <w:pPr>
              <w:rPr>
                <w:rFonts w:ascii="Times New Roman" w:hAnsi="Times New Roman" w:cs="Times New Roman"/>
              </w:rPr>
            </w:pPr>
          </w:p>
        </w:tc>
        <w:tc>
          <w:tcPr>
            <w:tcW w:w="119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срок до 2-х лет</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 xml:space="preserve">на срок до 5 лет (приобретение с/х </w:t>
            </w:r>
            <w:r w:rsidRPr="00840B6D">
              <w:rPr>
                <w:rFonts w:ascii="Times New Roman" w:hAnsi="Times New Roman" w:cs="Times New Roman"/>
              </w:rPr>
              <w:lastRenderedPageBreak/>
              <w:t>техники и т.п.)</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на срок до 5 лет (туризм)</w:t>
            </w:r>
          </w:p>
        </w:tc>
        <w:tc>
          <w:tcPr>
            <w:tcW w:w="1304"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 xml:space="preserve">на срок до 5 лет (на приобретение машин и </w:t>
            </w:r>
            <w:r w:rsidRPr="00840B6D">
              <w:rPr>
                <w:rFonts w:ascii="Times New Roman" w:hAnsi="Times New Roman" w:cs="Times New Roman"/>
              </w:rPr>
              <w:lastRenderedPageBreak/>
              <w:t>других устройств</w:t>
            </w:r>
          </w:p>
        </w:tc>
        <w:tc>
          <w:tcPr>
            <w:tcW w:w="1322"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на срок до 2-х лет</w:t>
            </w:r>
          </w:p>
        </w:tc>
        <w:tc>
          <w:tcPr>
            <w:tcW w:w="870"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срок до 5 лет</w:t>
            </w:r>
          </w:p>
        </w:tc>
        <w:tc>
          <w:tcPr>
            <w:tcW w:w="68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срок до 8 лет</w:t>
            </w:r>
          </w:p>
        </w:tc>
        <w:tc>
          <w:tcPr>
            <w:tcW w:w="953" w:type="dxa"/>
            <w:gridSpan w:val="2"/>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срок до 2-х лет</w:t>
            </w:r>
          </w:p>
        </w:tc>
        <w:tc>
          <w:tcPr>
            <w:tcW w:w="90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срок до 5 лет</w:t>
            </w:r>
          </w:p>
        </w:tc>
        <w:tc>
          <w:tcPr>
            <w:tcW w:w="73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срок до 8 лет</w:t>
            </w:r>
          </w:p>
        </w:tc>
        <w:tc>
          <w:tcPr>
            <w:tcW w:w="4082" w:type="dxa"/>
            <w:gridSpan w:val="3"/>
            <w:vMerge w:val="restart"/>
          </w:tcPr>
          <w:p w:rsidR="00840B6D" w:rsidRPr="00840B6D" w:rsidRDefault="00840B6D">
            <w:pPr>
              <w:pStyle w:val="ConsPlusNormal"/>
              <w:rPr>
                <w:rFonts w:ascii="Times New Roman" w:hAnsi="Times New Roman" w:cs="Times New Roman"/>
              </w:rPr>
            </w:pPr>
          </w:p>
        </w:tc>
      </w:tr>
      <w:tr w:rsidR="00840B6D" w:rsidRPr="00840B6D">
        <w:tc>
          <w:tcPr>
            <w:tcW w:w="460" w:type="dxa"/>
            <w:vMerge/>
          </w:tcPr>
          <w:p w:rsidR="00840B6D" w:rsidRPr="00840B6D" w:rsidRDefault="00840B6D">
            <w:pPr>
              <w:rPr>
                <w:rFonts w:ascii="Times New Roman" w:hAnsi="Times New Roman" w:cs="Times New Roman"/>
              </w:rPr>
            </w:pPr>
          </w:p>
        </w:tc>
        <w:tc>
          <w:tcPr>
            <w:tcW w:w="1984" w:type="dxa"/>
            <w:vMerge/>
          </w:tcPr>
          <w:p w:rsidR="00840B6D" w:rsidRPr="00840B6D" w:rsidRDefault="00840B6D">
            <w:pPr>
              <w:rPr>
                <w:rFonts w:ascii="Times New Roman" w:hAnsi="Times New Roman" w:cs="Times New Roman"/>
              </w:rPr>
            </w:pPr>
          </w:p>
        </w:tc>
        <w:tc>
          <w:tcPr>
            <w:tcW w:w="1191" w:type="dxa"/>
          </w:tcPr>
          <w:p w:rsidR="00840B6D" w:rsidRPr="00840B6D" w:rsidRDefault="00840B6D">
            <w:pPr>
              <w:pStyle w:val="ConsPlusNormal"/>
              <w:rPr>
                <w:rFonts w:ascii="Times New Roman" w:hAnsi="Times New Roman" w:cs="Times New Roman"/>
              </w:rPr>
            </w:pPr>
          </w:p>
        </w:tc>
        <w:tc>
          <w:tcPr>
            <w:tcW w:w="1361" w:type="dxa"/>
          </w:tcPr>
          <w:p w:rsidR="00840B6D" w:rsidRPr="00840B6D" w:rsidRDefault="00840B6D">
            <w:pPr>
              <w:pStyle w:val="ConsPlusNormal"/>
              <w:rPr>
                <w:rFonts w:ascii="Times New Roman" w:hAnsi="Times New Roman" w:cs="Times New Roman"/>
              </w:rPr>
            </w:pPr>
          </w:p>
        </w:tc>
        <w:tc>
          <w:tcPr>
            <w:tcW w:w="1304" w:type="dxa"/>
          </w:tcPr>
          <w:p w:rsidR="00840B6D" w:rsidRPr="00840B6D" w:rsidRDefault="00840B6D">
            <w:pPr>
              <w:pStyle w:val="ConsPlusNormal"/>
              <w:rPr>
                <w:rFonts w:ascii="Times New Roman" w:hAnsi="Times New Roman" w:cs="Times New Roman"/>
              </w:rPr>
            </w:pPr>
          </w:p>
        </w:tc>
        <w:tc>
          <w:tcPr>
            <w:tcW w:w="1304" w:type="dxa"/>
          </w:tcPr>
          <w:p w:rsidR="00840B6D" w:rsidRPr="00840B6D" w:rsidRDefault="00840B6D">
            <w:pPr>
              <w:pStyle w:val="ConsPlusNormal"/>
              <w:rPr>
                <w:rFonts w:ascii="Times New Roman" w:hAnsi="Times New Roman" w:cs="Times New Roman"/>
              </w:rPr>
            </w:pPr>
          </w:p>
        </w:tc>
        <w:tc>
          <w:tcPr>
            <w:tcW w:w="1322" w:type="dxa"/>
          </w:tcPr>
          <w:p w:rsidR="00840B6D" w:rsidRPr="00840B6D" w:rsidRDefault="00840B6D">
            <w:pPr>
              <w:pStyle w:val="ConsPlusNormal"/>
              <w:rPr>
                <w:rFonts w:ascii="Times New Roman" w:hAnsi="Times New Roman" w:cs="Times New Roman"/>
              </w:rPr>
            </w:pPr>
          </w:p>
        </w:tc>
        <w:tc>
          <w:tcPr>
            <w:tcW w:w="870" w:type="dxa"/>
            <w:gridSpan w:val="2"/>
          </w:tcPr>
          <w:p w:rsidR="00840B6D" w:rsidRPr="00840B6D" w:rsidRDefault="00840B6D">
            <w:pPr>
              <w:pStyle w:val="ConsPlusNormal"/>
              <w:rPr>
                <w:rFonts w:ascii="Times New Roman" w:hAnsi="Times New Roman" w:cs="Times New Roman"/>
              </w:rPr>
            </w:pPr>
          </w:p>
        </w:tc>
        <w:tc>
          <w:tcPr>
            <w:tcW w:w="686" w:type="dxa"/>
          </w:tcPr>
          <w:p w:rsidR="00840B6D" w:rsidRPr="00840B6D" w:rsidRDefault="00840B6D">
            <w:pPr>
              <w:pStyle w:val="ConsPlusNormal"/>
              <w:rPr>
                <w:rFonts w:ascii="Times New Roman" w:hAnsi="Times New Roman" w:cs="Times New Roman"/>
              </w:rPr>
            </w:pPr>
          </w:p>
        </w:tc>
        <w:tc>
          <w:tcPr>
            <w:tcW w:w="953" w:type="dxa"/>
            <w:gridSpan w:val="2"/>
          </w:tcPr>
          <w:p w:rsidR="00840B6D" w:rsidRPr="00840B6D" w:rsidRDefault="00840B6D">
            <w:pPr>
              <w:pStyle w:val="ConsPlusNormal"/>
              <w:rPr>
                <w:rFonts w:ascii="Times New Roman" w:hAnsi="Times New Roman" w:cs="Times New Roman"/>
              </w:rPr>
            </w:pPr>
          </w:p>
        </w:tc>
        <w:tc>
          <w:tcPr>
            <w:tcW w:w="907" w:type="dxa"/>
          </w:tcPr>
          <w:p w:rsidR="00840B6D" w:rsidRPr="00840B6D" w:rsidRDefault="00840B6D">
            <w:pPr>
              <w:pStyle w:val="ConsPlusNormal"/>
              <w:rPr>
                <w:rFonts w:ascii="Times New Roman" w:hAnsi="Times New Roman" w:cs="Times New Roman"/>
              </w:rPr>
            </w:pPr>
          </w:p>
        </w:tc>
        <w:tc>
          <w:tcPr>
            <w:tcW w:w="737" w:type="dxa"/>
          </w:tcPr>
          <w:p w:rsidR="00840B6D" w:rsidRPr="00840B6D" w:rsidRDefault="00840B6D">
            <w:pPr>
              <w:pStyle w:val="ConsPlusNormal"/>
              <w:rPr>
                <w:rFonts w:ascii="Times New Roman" w:hAnsi="Times New Roman" w:cs="Times New Roman"/>
              </w:rPr>
            </w:pPr>
          </w:p>
        </w:tc>
        <w:tc>
          <w:tcPr>
            <w:tcW w:w="4082" w:type="dxa"/>
            <w:gridSpan w:val="3"/>
            <w:vMerge/>
          </w:tcPr>
          <w:p w:rsidR="00840B6D" w:rsidRPr="00840B6D" w:rsidRDefault="00840B6D">
            <w:pPr>
              <w:rPr>
                <w:rFonts w:ascii="Times New Roman" w:hAnsi="Times New Roman" w:cs="Times New Roman"/>
              </w:rPr>
            </w:pPr>
          </w:p>
        </w:tc>
      </w:tr>
      <w:tr w:rsidR="00840B6D" w:rsidRPr="00840B6D">
        <w:tc>
          <w:tcPr>
            <w:tcW w:w="460"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4.</w:t>
            </w:r>
          </w:p>
        </w:tc>
        <w:tc>
          <w:tcPr>
            <w:tcW w:w="19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Министерство образования и науки Российской Федерации</w:t>
            </w:r>
          </w:p>
        </w:tc>
        <w:tc>
          <w:tcPr>
            <w:tcW w:w="119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программа "СТАРТ"</w:t>
            </w:r>
          </w:p>
        </w:tc>
        <w:tc>
          <w:tcPr>
            <w:tcW w:w="136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программа "УМНИК"</w:t>
            </w:r>
          </w:p>
        </w:tc>
        <w:tc>
          <w:tcPr>
            <w:tcW w:w="130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программа "Энергосбережение"</w:t>
            </w:r>
          </w:p>
        </w:tc>
        <w:tc>
          <w:tcPr>
            <w:tcW w:w="130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программа "ФАРМА"</w:t>
            </w:r>
          </w:p>
        </w:tc>
        <w:tc>
          <w:tcPr>
            <w:tcW w:w="13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программа "СОФТ"</w:t>
            </w:r>
          </w:p>
        </w:tc>
        <w:tc>
          <w:tcPr>
            <w:tcW w:w="1556" w:type="dxa"/>
            <w:gridSpan w:val="3"/>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программа "ЭКСПОРТ"</w:t>
            </w:r>
          </w:p>
        </w:tc>
        <w:tc>
          <w:tcPr>
            <w:tcW w:w="2597" w:type="dxa"/>
            <w:gridSpan w:val="4"/>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НИОКР &lt;*&gt; по приоритетным направлениям развития науки и техники, направленные на реализацию антикризисной программы Правительства Российской Федерации</w:t>
            </w:r>
          </w:p>
        </w:tc>
        <w:tc>
          <w:tcPr>
            <w:tcW w:w="2098" w:type="dxa"/>
            <w:gridSpan w:val="2"/>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НИОКР по практическому применению разработок, выполняемых в научно-образовательных центрах</w:t>
            </w:r>
          </w:p>
        </w:tc>
        <w:tc>
          <w:tcPr>
            <w:tcW w:w="198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выполнение НИОКР малыми инновационными компаниями в рамках международных программ ЕС</w:t>
            </w:r>
          </w:p>
        </w:tc>
      </w:tr>
      <w:tr w:rsidR="00840B6D" w:rsidRPr="00840B6D">
        <w:tc>
          <w:tcPr>
            <w:tcW w:w="460" w:type="dxa"/>
            <w:vMerge/>
          </w:tcPr>
          <w:p w:rsidR="00840B6D" w:rsidRPr="00840B6D" w:rsidRDefault="00840B6D">
            <w:pPr>
              <w:rPr>
                <w:rFonts w:ascii="Times New Roman" w:hAnsi="Times New Roman" w:cs="Times New Roman"/>
              </w:rPr>
            </w:pPr>
          </w:p>
        </w:tc>
        <w:tc>
          <w:tcPr>
            <w:tcW w:w="1984" w:type="dxa"/>
            <w:vMerge/>
          </w:tcPr>
          <w:p w:rsidR="00840B6D" w:rsidRPr="00840B6D" w:rsidRDefault="00840B6D">
            <w:pPr>
              <w:rPr>
                <w:rFonts w:ascii="Times New Roman" w:hAnsi="Times New Roman" w:cs="Times New Roman"/>
              </w:rPr>
            </w:pPr>
          </w:p>
        </w:tc>
        <w:tc>
          <w:tcPr>
            <w:tcW w:w="1191" w:type="dxa"/>
          </w:tcPr>
          <w:p w:rsidR="00840B6D" w:rsidRPr="00840B6D" w:rsidRDefault="00840B6D">
            <w:pPr>
              <w:pStyle w:val="ConsPlusNormal"/>
              <w:rPr>
                <w:rFonts w:ascii="Times New Roman" w:hAnsi="Times New Roman" w:cs="Times New Roman"/>
              </w:rPr>
            </w:pPr>
          </w:p>
        </w:tc>
        <w:tc>
          <w:tcPr>
            <w:tcW w:w="1361" w:type="dxa"/>
          </w:tcPr>
          <w:p w:rsidR="00840B6D" w:rsidRPr="00840B6D" w:rsidRDefault="00840B6D">
            <w:pPr>
              <w:pStyle w:val="ConsPlusNormal"/>
              <w:rPr>
                <w:rFonts w:ascii="Times New Roman" w:hAnsi="Times New Roman" w:cs="Times New Roman"/>
              </w:rPr>
            </w:pPr>
          </w:p>
        </w:tc>
        <w:tc>
          <w:tcPr>
            <w:tcW w:w="1304" w:type="dxa"/>
          </w:tcPr>
          <w:p w:rsidR="00840B6D" w:rsidRPr="00840B6D" w:rsidRDefault="00840B6D">
            <w:pPr>
              <w:pStyle w:val="ConsPlusNormal"/>
              <w:rPr>
                <w:rFonts w:ascii="Times New Roman" w:hAnsi="Times New Roman" w:cs="Times New Roman"/>
              </w:rPr>
            </w:pPr>
          </w:p>
        </w:tc>
        <w:tc>
          <w:tcPr>
            <w:tcW w:w="1304" w:type="dxa"/>
          </w:tcPr>
          <w:p w:rsidR="00840B6D" w:rsidRPr="00840B6D" w:rsidRDefault="00840B6D">
            <w:pPr>
              <w:pStyle w:val="ConsPlusNormal"/>
              <w:rPr>
                <w:rFonts w:ascii="Times New Roman" w:hAnsi="Times New Roman" w:cs="Times New Roman"/>
              </w:rPr>
            </w:pPr>
          </w:p>
        </w:tc>
        <w:tc>
          <w:tcPr>
            <w:tcW w:w="1322" w:type="dxa"/>
          </w:tcPr>
          <w:p w:rsidR="00840B6D" w:rsidRPr="00840B6D" w:rsidRDefault="00840B6D">
            <w:pPr>
              <w:pStyle w:val="ConsPlusNormal"/>
              <w:rPr>
                <w:rFonts w:ascii="Times New Roman" w:hAnsi="Times New Roman" w:cs="Times New Roman"/>
              </w:rPr>
            </w:pPr>
          </w:p>
        </w:tc>
        <w:tc>
          <w:tcPr>
            <w:tcW w:w="1556" w:type="dxa"/>
            <w:gridSpan w:val="3"/>
          </w:tcPr>
          <w:p w:rsidR="00840B6D" w:rsidRPr="00840B6D" w:rsidRDefault="00840B6D">
            <w:pPr>
              <w:pStyle w:val="ConsPlusNormal"/>
              <w:rPr>
                <w:rFonts w:ascii="Times New Roman" w:hAnsi="Times New Roman" w:cs="Times New Roman"/>
              </w:rPr>
            </w:pPr>
          </w:p>
        </w:tc>
        <w:tc>
          <w:tcPr>
            <w:tcW w:w="2597" w:type="dxa"/>
            <w:gridSpan w:val="4"/>
          </w:tcPr>
          <w:p w:rsidR="00840B6D" w:rsidRPr="00840B6D" w:rsidRDefault="00840B6D">
            <w:pPr>
              <w:pStyle w:val="ConsPlusNormal"/>
              <w:rPr>
                <w:rFonts w:ascii="Times New Roman" w:hAnsi="Times New Roman" w:cs="Times New Roman"/>
              </w:rPr>
            </w:pPr>
          </w:p>
        </w:tc>
        <w:tc>
          <w:tcPr>
            <w:tcW w:w="2098" w:type="dxa"/>
            <w:gridSpan w:val="2"/>
          </w:tcPr>
          <w:p w:rsidR="00840B6D" w:rsidRPr="00840B6D" w:rsidRDefault="00840B6D">
            <w:pPr>
              <w:pStyle w:val="ConsPlusNormal"/>
              <w:rPr>
                <w:rFonts w:ascii="Times New Roman" w:hAnsi="Times New Roman" w:cs="Times New Roman"/>
              </w:rPr>
            </w:pPr>
          </w:p>
        </w:tc>
        <w:tc>
          <w:tcPr>
            <w:tcW w:w="1984" w:type="dxa"/>
          </w:tcPr>
          <w:p w:rsidR="00840B6D" w:rsidRPr="00840B6D" w:rsidRDefault="00840B6D">
            <w:pPr>
              <w:pStyle w:val="ConsPlusNormal"/>
              <w:rPr>
                <w:rFonts w:ascii="Times New Roman" w:hAnsi="Times New Roman" w:cs="Times New Roman"/>
              </w:rPr>
            </w:pPr>
          </w:p>
        </w:tc>
      </w:tr>
      <w:tr w:rsidR="00840B6D" w:rsidRPr="00840B6D">
        <w:tc>
          <w:tcPr>
            <w:tcW w:w="460"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5.</w:t>
            </w:r>
          </w:p>
        </w:tc>
        <w:tc>
          <w:tcPr>
            <w:tcW w:w="1984"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Государственная корпорация "Банк развития и внешнеэкономической деятельности"</w:t>
            </w:r>
          </w:p>
        </w:tc>
        <w:tc>
          <w:tcPr>
            <w:tcW w:w="2552" w:type="dxa"/>
            <w:gridSpan w:val="2"/>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цели оказания поддержки/виды поддержки</w:t>
            </w:r>
          </w:p>
        </w:tc>
        <w:tc>
          <w:tcPr>
            <w:tcW w:w="2608" w:type="dxa"/>
            <w:gridSpan w:val="2"/>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кредит банка</w:t>
            </w:r>
          </w:p>
        </w:tc>
        <w:tc>
          <w:tcPr>
            <w:tcW w:w="2878" w:type="dxa"/>
            <w:gridSpan w:val="4"/>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микрозайм</w:t>
            </w:r>
          </w:p>
        </w:tc>
        <w:tc>
          <w:tcPr>
            <w:tcW w:w="2597" w:type="dxa"/>
            <w:gridSpan w:val="4"/>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имущество в лизинг</w:t>
            </w:r>
          </w:p>
        </w:tc>
        <w:tc>
          <w:tcPr>
            <w:tcW w:w="2098" w:type="dxa"/>
            <w:gridSpan w:val="2"/>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факторинговые услуги</w:t>
            </w:r>
          </w:p>
        </w:tc>
        <w:tc>
          <w:tcPr>
            <w:tcW w:w="1984"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иное</w:t>
            </w:r>
          </w:p>
        </w:tc>
      </w:tr>
      <w:tr w:rsidR="00840B6D" w:rsidRPr="00840B6D">
        <w:tc>
          <w:tcPr>
            <w:tcW w:w="460" w:type="dxa"/>
            <w:vMerge/>
          </w:tcPr>
          <w:p w:rsidR="00840B6D" w:rsidRPr="00840B6D" w:rsidRDefault="00840B6D">
            <w:pPr>
              <w:rPr>
                <w:rFonts w:ascii="Times New Roman" w:hAnsi="Times New Roman" w:cs="Times New Roman"/>
              </w:rPr>
            </w:pPr>
          </w:p>
        </w:tc>
        <w:tc>
          <w:tcPr>
            <w:tcW w:w="1984" w:type="dxa"/>
            <w:vMerge/>
          </w:tcPr>
          <w:p w:rsidR="00840B6D" w:rsidRPr="00840B6D" w:rsidRDefault="00840B6D">
            <w:pPr>
              <w:rPr>
                <w:rFonts w:ascii="Times New Roman" w:hAnsi="Times New Roman" w:cs="Times New Roman"/>
              </w:rPr>
            </w:pPr>
          </w:p>
        </w:tc>
        <w:tc>
          <w:tcPr>
            <w:tcW w:w="2552" w:type="dxa"/>
            <w:gridSpan w:val="2"/>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модернизация производства и обновление основных средств</w:t>
            </w:r>
          </w:p>
        </w:tc>
        <w:tc>
          <w:tcPr>
            <w:tcW w:w="2608" w:type="dxa"/>
            <w:gridSpan w:val="2"/>
          </w:tcPr>
          <w:p w:rsidR="00840B6D" w:rsidRPr="00840B6D" w:rsidRDefault="00840B6D">
            <w:pPr>
              <w:pStyle w:val="ConsPlusNormal"/>
              <w:rPr>
                <w:rFonts w:ascii="Times New Roman" w:hAnsi="Times New Roman" w:cs="Times New Roman"/>
              </w:rPr>
            </w:pPr>
          </w:p>
        </w:tc>
        <w:tc>
          <w:tcPr>
            <w:tcW w:w="2878" w:type="dxa"/>
            <w:gridSpan w:val="4"/>
          </w:tcPr>
          <w:p w:rsidR="00840B6D" w:rsidRPr="00840B6D" w:rsidRDefault="00840B6D">
            <w:pPr>
              <w:pStyle w:val="ConsPlusNormal"/>
              <w:rPr>
                <w:rFonts w:ascii="Times New Roman" w:hAnsi="Times New Roman" w:cs="Times New Roman"/>
              </w:rPr>
            </w:pPr>
          </w:p>
        </w:tc>
        <w:tc>
          <w:tcPr>
            <w:tcW w:w="2597" w:type="dxa"/>
            <w:gridSpan w:val="4"/>
          </w:tcPr>
          <w:p w:rsidR="00840B6D" w:rsidRPr="00840B6D" w:rsidRDefault="00840B6D">
            <w:pPr>
              <w:pStyle w:val="ConsPlusNormal"/>
              <w:rPr>
                <w:rFonts w:ascii="Times New Roman" w:hAnsi="Times New Roman" w:cs="Times New Roman"/>
              </w:rPr>
            </w:pPr>
          </w:p>
        </w:tc>
        <w:tc>
          <w:tcPr>
            <w:tcW w:w="2098" w:type="dxa"/>
            <w:gridSpan w:val="2"/>
          </w:tcPr>
          <w:p w:rsidR="00840B6D" w:rsidRPr="00840B6D" w:rsidRDefault="00840B6D">
            <w:pPr>
              <w:pStyle w:val="ConsPlusNormal"/>
              <w:rPr>
                <w:rFonts w:ascii="Times New Roman" w:hAnsi="Times New Roman" w:cs="Times New Roman"/>
              </w:rPr>
            </w:pPr>
          </w:p>
        </w:tc>
        <w:tc>
          <w:tcPr>
            <w:tcW w:w="1984" w:type="dxa"/>
          </w:tcPr>
          <w:p w:rsidR="00840B6D" w:rsidRPr="00840B6D" w:rsidRDefault="00840B6D">
            <w:pPr>
              <w:pStyle w:val="ConsPlusNormal"/>
              <w:rPr>
                <w:rFonts w:ascii="Times New Roman" w:hAnsi="Times New Roman" w:cs="Times New Roman"/>
              </w:rPr>
            </w:pPr>
          </w:p>
        </w:tc>
      </w:tr>
      <w:tr w:rsidR="00840B6D" w:rsidRPr="00840B6D">
        <w:tc>
          <w:tcPr>
            <w:tcW w:w="460" w:type="dxa"/>
            <w:vMerge/>
          </w:tcPr>
          <w:p w:rsidR="00840B6D" w:rsidRPr="00840B6D" w:rsidRDefault="00840B6D">
            <w:pPr>
              <w:rPr>
                <w:rFonts w:ascii="Times New Roman" w:hAnsi="Times New Roman" w:cs="Times New Roman"/>
              </w:rPr>
            </w:pPr>
          </w:p>
        </w:tc>
        <w:tc>
          <w:tcPr>
            <w:tcW w:w="1984" w:type="dxa"/>
            <w:vMerge/>
          </w:tcPr>
          <w:p w:rsidR="00840B6D" w:rsidRPr="00840B6D" w:rsidRDefault="00840B6D">
            <w:pPr>
              <w:rPr>
                <w:rFonts w:ascii="Times New Roman" w:hAnsi="Times New Roman" w:cs="Times New Roman"/>
              </w:rPr>
            </w:pPr>
          </w:p>
        </w:tc>
        <w:tc>
          <w:tcPr>
            <w:tcW w:w="2552" w:type="dxa"/>
            <w:gridSpan w:val="2"/>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реализация инновационных проектов</w:t>
            </w:r>
          </w:p>
        </w:tc>
        <w:tc>
          <w:tcPr>
            <w:tcW w:w="2608" w:type="dxa"/>
            <w:gridSpan w:val="2"/>
          </w:tcPr>
          <w:p w:rsidR="00840B6D" w:rsidRPr="00840B6D" w:rsidRDefault="00840B6D">
            <w:pPr>
              <w:pStyle w:val="ConsPlusNormal"/>
              <w:rPr>
                <w:rFonts w:ascii="Times New Roman" w:hAnsi="Times New Roman" w:cs="Times New Roman"/>
              </w:rPr>
            </w:pPr>
          </w:p>
        </w:tc>
        <w:tc>
          <w:tcPr>
            <w:tcW w:w="2878" w:type="dxa"/>
            <w:gridSpan w:val="4"/>
          </w:tcPr>
          <w:p w:rsidR="00840B6D" w:rsidRPr="00840B6D" w:rsidRDefault="00840B6D">
            <w:pPr>
              <w:pStyle w:val="ConsPlusNormal"/>
              <w:rPr>
                <w:rFonts w:ascii="Times New Roman" w:hAnsi="Times New Roman" w:cs="Times New Roman"/>
              </w:rPr>
            </w:pPr>
          </w:p>
        </w:tc>
        <w:tc>
          <w:tcPr>
            <w:tcW w:w="2597" w:type="dxa"/>
            <w:gridSpan w:val="4"/>
          </w:tcPr>
          <w:p w:rsidR="00840B6D" w:rsidRPr="00840B6D" w:rsidRDefault="00840B6D">
            <w:pPr>
              <w:pStyle w:val="ConsPlusNormal"/>
              <w:rPr>
                <w:rFonts w:ascii="Times New Roman" w:hAnsi="Times New Roman" w:cs="Times New Roman"/>
              </w:rPr>
            </w:pPr>
          </w:p>
        </w:tc>
        <w:tc>
          <w:tcPr>
            <w:tcW w:w="2098" w:type="dxa"/>
            <w:gridSpan w:val="2"/>
          </w:tcPr>
          <w:p w:rsidR="00840B6D" w:rsidRPr="00840B6D" w:rsidRDefault="00840B6D">
            <w:pPr>
              <w:pStyle w:val="ConsPlusNormal"/>
              <w:rPr>
                <w:rFonts w:ascii="Times New Roman" w:hAnsi="Times New Roman" w:cs="Times New Roman"/>
              </w:rPr>
            </w:pPr>
          </w:p>
        </w:tc>
        <w:tc>
          <w:tcPr>
            <w:tcW w:w="1984" w:type="dxa"/>
          </w:tcPr>
          <w:p w:rsidR="00840B6D" w:rsidRPr="00840B6D" w:rsidRDefault="00840B6D">
            <w:pPr>
              <w:pStyle w:val="ConsPlusNormal"/>
              <w:rPr>
                <w:rFonts w:ascii="Times New Roman" w:hAnsi="Times New Roman" w:cs="Times New Roman"/>
              </w:rPr>
            </w:pPr>
          </w:p>
        </w:tc>
      </w:tr>
      <w:tr w:rsidR="00840B6D" w:rsidRPr="00840B6D">
        <w:tc>
          <w:tcPr>
            <w:tcW w:w="460" w:type="dxa"/>
            <w:vMerge/>
          </w:tcPr>
          <w:p w:rsidR="00840B6D" w:rsidRPr="00840B6D" w:rsidRDefault="00840B6D">
            <w:pPr>
              <w:rPr>
                <w:rFonts w:ascii="Times New Roman" w:hAnsi="Times New Roman" w:cs="Times New Roman"/>
              </w:rPr>
            </w:pPr>
          </w:p>
        </w:tc>
        <w:tc>
          <w:tcPr>
            <w:tcW w:w="1984" w:type="dxa"/>
            <w:vMerge/>
          </w:tcPr>
          <w:p w:rsidR="00840B6D" w:rsidRPr="00840B6D" w:rsidRDefault="00840B6D">
            <w:pPr>
              <w:rPr>
                <w:rFonts w:ascii="Times New Roman" w:hAnsi="Times New Roman" w:cs="Times New Roman"/>
              </w:rPr>
            </w:pPr>
          </w:p>
        </w:tc>
        <w:tc>
          <w:tcPr>
            <w:tcW w:w="2552" w:type="dxa"/>
            <w:gridSpan w:val="2"/>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реализация энергоэффективных проектов</w:t>
            </w:r>
          </w:p>
        </w:tc>
        <w:tc>
          <w:tcPr>
            <w:tcW w:w="2608" w:type="dxa"/>
            <w:gridSpan w:val="2"/>
          </w:tcPr>
          <w:p w:rsidR="00840B6D" w:rsidRPr="00840B6D" w:rsidRDefault="00840B6D">
            <w:pPr>
              <w:pStyle w:val="ConsPlusNormal"/>
              <w:rPr>
                <w:rFonts w:ascii="Times New Roman" w:hAnsi="Times New Roman" w:cs="Times New Roman"/>
              </w:rPr>
            </w:pPr>
          </w:p>
        </w:tc>
        <w:tc>
          <w:tcPr>
            <w:tcW w:w="2878" w:type="dxa"/>
            <w:gridSpan w:val="4"/>
          </w:tcPr>
          <w:p w:rsidR="00840B6D" w:rsidRPr="00840B6D" w:rsidRDefault="00840B6D">
            <w:pPr>
              <w:pStyle w:val="ConsPlusNormal"/>
              <w:rPr>
                <w:rFonts w:ascii="Times New Roman" w:hAnsi="Times New Roman" w:cs="Times New Roman"/>
              </w:rPr>
            </w:pPr>
          </w:p>
        </w:tc>
        <w:tc>
          <w:tcPr>
            <w:tcW w:w="2597" w:type="dxa"/>
            <w:gridSpan w:val="4"/>
          </w:tcPr>
          <w:p w:rsidR="00840B6D" w:rsidRPr="00840B6D" w:rsidRDefault="00840B6D">
            <w:pPr>
              <w:pStyle w:val="ConsPlusNormal"/>
              <w:rPr>
                <w:rFonts w:ascii="Times New Roman" w:hAnsi="Times New Roman" w:cs="Times New Roman"/>
              </w:rPr>
            </w:pPr>
          </w:p>
        </w:tc>
        <w:tc>
          <w:tcPr>
            <w:tcW w:w="2098" w:type="dxa"/>
            <w:gridSpan w:val="2"/>
          </w:tcPr>
          <w:p w:rsidR="00840B6D" w:rsidRPr="00840B6D" w:rsidRDefault="00840B6D">
            <w:pPr>
              <w:pStyle w:val="ConsPlusNormal"/>
              <w:rPr>
                <w:rFonts w:ascii="Times New Roman" w:hAnsi="Times New Roman" w:cs="Times New Roman"/>
              </w:rPr>
            </w:pPr>
          </w:p>
        </w:tc>
        <w:tc>
          <w:tcPr>
            <w:tcW w:w="1984" w:type="dxa"/>
          </w:tcPr>
          <w:p w:rsidR="00840B6D" w:rsidRPr="00840B6D" w:rsidRDefault="00840B6D">
            <w:pPr>
              <w:pStyle w:val="ConsPlusNormal"/>
              <w:rPr>
                <w:rFonts w:ascii="Times New Roman" w:hAnsi="Times New Roman" w:cs="Times New Roman"/>
              </w:rPr>
            </w:pPr>
          </w:p>
        </w:tc>
      </w:tr>
      <w:tr w:rsidR="00840B6D" w:rsidRPr="00840B6D">
        <w:tc>
          <w:tcPr>
            <w:tcW w:w="460" w:type="dxa"/>
            <w:vMerge/>
          </w:tcPr>
          <w:p w:rsidR="00840B6D" w:rsidRPr="00840B6D" w:rsidRDefault="00840B6D">
            <w:pPr>
              <w:rPr>
                <w:rFonts w:ascii="Times New Roman" w:hAnsi="Times New Roman" w:cs="Times New Roman"/>
              </w:rPr>
            </w:pPr>
          </w:p>
        </w:tc>
        <w:tc>
          <w:tcPr>
            <w:tcW w:w="1984" w:type="dxa"/>
            <w:vMerge/>
          </w:tcPr>
          <w:p w:rsidR="00840B6D" w:rsidRPr="00840B6D" w:rsidRDefault="00840B6D">
            <w:pPr>
              <w:rPr>
                <w:rFonts w:ascii="Times New Roman" w:hAnsi="Times New Roman" w:cs="Times New Roman"/>
              </w:rPr>
            </w:pPr>
          </w:p>
        </w:tc>
        <w:tc>
          <w:tcPr>
            <w:tcW w:w="2552" w:type="dxa"/>
            <w:gridSpan w:val="2"/>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иное</w:t>
            </w:r>
          </w:p>
        </w:tc>
        <w:tc>
          <w:tcPr>
            <w:tcW w:w="2608" w:type="dxa"/>
            <w:gridSpan w:val="2"/>
          </w:tcPr>
          <w:p w:rsidR="00840B6D" w:rsidRPr="00840B6D" w:rsidRDefault="00840B6D">
            <w:pPr>
              <w:pStyle w:val="ConsPlusNormal"/>
              <w:rPr>
                <w:rFonts w:ascii="Times New Roman" w:hAnsi="Times New Roman" w:cs="Times New Roman"/>
              </w:rPr>
            </w:pPr>
          </w:p>
        </w:tc>
        <w:tc>
          <w:tcPr>
            <w:tcW w:w="2878" w:type="dxa"/>
            <w:gridSpan w:val="4"/>
          </w:tcPr>
          <w:p w:rsidR="00840B6D" w:rsidRPr="00840B6D" w:rsidRDefault="00840B6D">
            <w:pPr>
              <w:pStyle w:val="ConsPlusNormal"/>
              <w:rPr>
                <w:rFonts w:ascii="Times New Roman" w:hAnsi="Times New Roman" w:cs="Times New Roman"/>
              </w:rPr>
            </w:pPr>
          </w:p>
        </w:tc>
        <w:tc>
          <w:tcPr>
            <w:tcW w:w="2597" w:type="dxa"/>
            <w:gridSpan w:val="4"/>
          </w:tcPr>
          <w:p w:rsidR="00840B6D" w:rsidRPr="00840B6D" w:rsidRDefault="00840B6D">
            <w:pPr>
              <w:pStyle w:val="ConsPlusNormal"/>
              <w:rPr>
                <w:rFonts w:ascii="Times New Roman" w:hAnsi="Times New Roman" w:cs="Times New Roman"/>
              </w:rPr>
            </w:pPr>
          </w:p>
        </w:tc>
        <w:tc>
          <w:tcPr>
            <w:tcW w:w="2098" w:type="dxa"/>
            <w:gridSpan w:val="2"/>
          </w:tcPr>
          <w:p w:rsidR="00840B6D" w:rsidRPr="00840B6D" w:rsidRDefault="00840B6D">
            <w:pPr>
              <w:pStyle w:val="ConsPlusNormal"/>
              <w:rPr>
                <w:rFonts w:ascii="Times New Roman" w:hAnsi="Times New Roman" w:cs="Times New Roman"/>
              </w:rPr>
            </w:pPr>
          </w:p>
        </w:tc>
        <w:tc>
          <w:tcPr>
            <w:tcW w:w="1984" w:type="dxa"/>
          </w:tcPr>
          <w:p w:rsidR="00840B6D" w:rsidRPr="00840B6D" w:rsidRDefault="00840B6D">
            <w:pPr>
              <w:pStyle w:val="ConsPlusNormal"/>
              <w:rPr>
                <w:rFonts w:ascii="Times New Roman" w:hAnsi="Times New Roman" w:cs="Times New Roman"/>
              </w:rPr>
            </w:pPr>
          </w:p>
        </w:tc>
      </w:tr>
    </w:tbl>
    <w:p w:rsidR="00840B6D" w:rsidRPr="00840B6D" w:rsidRDefault="00840B6D">
      <w:pPr>
        <w:rPr>
          <w:rFonts w:ascii="Times New Roman" w:hAnsi="Times New Roman" w:cs="Times New Roman"/>
        </w:rPr>
        <w:sectPr w:rsidR="00840B6D" w:rsidRPr="00840B6D">
          <w:pgSz w:w="16838" w:h="11905" w:orient="landscape"/>
          <w:pgMar w:top="1701" w:right="1134" w:bottom="850" w:left="1134" w:header="0" w:footer="0" w:gutter="0"/>
          <w:cols w:space="720"/>
        </w:sect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&lt;*&gt;   -  НИОКР  -  научно-исследовательские,  опытно-конструкторские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технологические работы.</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III. Основные финансово-экономические показатели субъекта малого и среднего</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предпринимательства - получателя поддержки:</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36"/>
        <w:gridCol w:w="850"/>
        <w:gridCol w:w="1361"/>
        <w:gridCol w:w="1417"/>
        <w:gridCol w:w="1417"/>
        <w:gridCol w:w="1417"/>
      </w:tblGrid>
      <w:tr w:rsidR="00840B6D" w:rsidRPr="00840B6D">
        <w:tc>
          <w:tcPr>
            <w:tcW w:w="56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193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показателя</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 измер.</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1 января ____ года (год, предшествующий оказанию поддержки)</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1 января ____ года (год оказания поддержки)</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1 января ____ года (первый год после окончания поддержки)</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1 января ____ года (второй год после оказания поддержки)</w:t>
            </w: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Выручка от реализации (товаров, работ, услуг) без учета НДС</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Отгружено товаров собственного производства (выполнено работ и услуг собственными силами)</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География поставок (количество субъектов Российской Федерации, в которые осуществляются поставки товаров, работ, услуг)</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4.</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Номенклатура производимой продукции (работ, услуг)</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5.</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Среднесписочная численность работников (без внешних совместителей)</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чел.</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6.</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Среднемесячная начисленная заработная плата работников</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7.</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8.</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Инвестиции в основной капитал, всего:</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9.</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Привлеченные заемные (кредитные) средства, из них:</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567"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9.1.</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Привлечено в рамках программ государственной поддержки</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IV.  Дополнительные  финансово-экономические  показатели  субъекта малого и</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среднего предпринимательства - получателя поддержки:</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36"/>
        <w:gridCol w:w="850"/>
        <w:gridCol w:w="1361"/>
        <w:gridCol w:w="1417"/>
        <w:gridCol w:w="1417"/>
        <w:gridCol w:w="1417"/>
      </w:tblGrid>
      <w:tr w:rsidR="00840B6D" w:rsidRPr="00840B6D">
        <w:tc>
          <w:tcPr>
            <w:tcW w:w="68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N п/п</w:t>
            </w:r>
          </w:p>
        </w:tc>
        <w:tc>
          <w:tcPr>
            <w:tcW w:w="1936"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Наименование показателя</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 измер.</w:t>
            </w:r>
          </w:p>
        </w:tc>
        <w:tc>
          <w:tcPr>
            <w:tcW w:w="1361"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1 января ____ года (год, предшествующий оказанию поддержки)</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1 января ____ года (год оказания поддержки)</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1 января ____ года (первый год после окончания поддержки)</w:t>
            </w:r>
          </w:p>
        </w:tc>
        <w:tc>
          <w:tcPr>
            <w:tcW w:w="1417"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на 1 января ____ года (второй год после оказания поддержки)</w:t>
            </w:r>
          </w:p>
        </w:tc>
      </w:tr>
      <w:tr w:rsidR="00840B6D" w:rsidRPr="00840B6D">
        <w:tc>
          <w:tcPr>
            <w:tcW w:w="9078" w:type="dxa"/>
            <w:gridSpan w:val="7"/>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 Заполняется субъектами малого и среднего предпринимательства, занимающимися экспортом</w:t>
            </w:r>
          </w:p>
        </w:tc>
      </w:tr>
      <w:tr w:rsidR="00840B6D" w:rsidRPr="00840B6D">
        <w:tc>
          <w:tcPr>
            <w:tcW w:w="68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1.1.</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68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1.1.1.</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Доля объема экспорта в общем </w:t>
            </w:r>
            <w:r w:rsidRPr="00840B6D">
              <w:rPr>
                <w:rFonts w:ascii="Times New Roman" w:hAnsi="Times New Roman" w:cs="Times New Roman"/>
              </w:rPr>
              <w:lastRenderedPageBreak/>
              <w:t>объеме отгруженной продукции</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lastRenderedPageBreak/>
              <w:t>%</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68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1.2.</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Количество стран, в которые экспортируются товары (работы, услуги)</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9078" w:type="dxa"/>
            <w:gridSpan w:val="7"/>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 Заполняется субъектами малого и среднего предпринимательства, занимающимися инновациями</w:t>
            </w:r>
          </w:p>
        </w:tc>
      </w:tr>
      <w:tr w:rsidR="00840B6D" w:rsidRPr="00840B6D">
        <w:tc>
          <w:tcPr>
            <w:tcW w:w="68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Отгружено инновационных товаров собственного производства (выполнено инновационных работ и услуг собственными силами)</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68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2.1.1.</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Доля экспортной инновационной продукции в общем объеме отгруженной инновационной продукции</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68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68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2.2.1.</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 том числе: на изобретение</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68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2.2.2.</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 том числе: на полезные модели</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68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2.2.3.</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 том числе: на промышленные образцы</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ед.</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r w:rsidR="00840B6D" w:rsidRPr="00840B6D">
        <w:tc>
          <w:tcPr>
            <w:tcW w:w="9078" w:type="dxa"/>
            <w:gridSpan w:val="7"/>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3. Заполняется субъектами малого и среднего предпринимательства, получившими поддержку </w:t>
            </w:r>
            <w:r w:rsidRPr="00840B6D">
              <w:rPr>
                <w:rFonts w:ascii="Times New Roman" w:hAnsi="Times New Roman" w:cs="Times New Roman"/>
              </w:rPr>
              <w:lastRenderedPageBreak/>
              <w:t>по программе энергоэффективности</w:t>
            </w:r>
          </w:p>
        </w:tc>
      </w:tr>
      <w:tr w:rsidR="00840B6D" w:rsidRPr="00840B6D">
        <w:tc>
          <w:tcPr>
            <w:tcW w:w="680"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3.1.</w:t>
            </w:r>
          </w:p>
        </w:tc>
        <w:tc>
          <w:tcPr>
            <w:tcW w:w="1936"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Оценка экономии энергетических ресурсов</w:t>
            </w:r>
          </w:p>
        </w:tc>
        <w:tc>
          <w:tcPr>
            <w:tcW w:w="850" w:type="dxa"/>
          </w:tcPr>
          <w:p w:rsidR="00840B6D" w:rsidRPr="00840B6D" w:rsidRDefault="00840B6D">
            <w:pPr>
              <w:pStyle w:val="ConsPlusNormal"/>
              <w:jc w:val="center"/>
              <w:rPr>
                <w:rFonts w:ascii="Times New Roman" w:hAnsi="Times New Roman" w:cs="Times New Roman"/>
              </w:rPr>
            </w:pPr>
            <w:r w:rsidRPr="00840B6D">
              <w:rPr>
                <w:rFonts w:ascii="Times New Roman" w:hAnsi="Times New Roman" w:cs="Times New Roman"/>
              </w:rPr>
              <w:t>тыс. руб.</w:t>
            </w:r>
          </w:p>
        </w:tc>
        <w:tc>
          <w:tcPr>
            <w:tcW w:w="1361"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c>
          <w:tcPr>
            <w:tcW w:w="1417"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Руководитель организации _____________ ___________ _______________________</w:t>
      </w: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 xml:space="preserve">                          (должность)   (подпись)   (расшифровка подписи)</w:t>
      </w:r>
    </w:p>
    <w:p w:rsidR="00840B6D" w:rsidRPr="00840B6D" w:rsidRDefault="00840B6D">
      <w:pPr>
        <w:pStyle w:val="ConsPlusNonformat"/>
        <w:jc w:val="both"/>
        <w:rPr>
          <w:rFonts w:ascii="Times New Roman" w:hAnsi="Times New Roman" w:cs="Times New Roman"/>
        </w:rPr>
      </w:pPr>
    </w:p>
    <w:p w:rsidR="00840B6D" w:rsidRPr="00840B6D" w:rsidRDefault="00840B6D">
      <w:pPr>
        <w:pStyle w:val="ConsPlusNonformat"/>
        <w:jc w:val="both"/>
        <w:rPr>
          <w:rFonts w:ascii="Times New Roman" w:hAnsi="Times New Roman" w:cs="Times New Roman"/>
        </w:rPr>
      </w:pPr>
      <w:r w:rsidRPr="00840B6D">
        <w:rPr>
          <w:rFonts w:ascii="Times New Roman" w:hAnsi="Times New Roman" w:cs="Times New Roman"/>
        </w:rPr>
        <w:t>Индивидуальный предприниматель         М.П.</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pBdr>
          <w:top w:val="single" w:sz="6" w:space="0" w:color="auto"/>
        </w:pBdr>
        <w:spacing w:before="100" w:after="100"/>
        <w:jc w:val="both"/>
        <w:rPr>
          <w:rFonts w:ascii="Times New Roman" w:hAnsi="Times New Roman" w:cs="Times New Roman"/>
          <w:sz w:val="2"/>
          <w:szCs w:val="2"/>
        </w:rPr>
      </w:pPr>
    </w:p>
    <w:p w:rsidR="0007743F" w:rsidRPr="00840B6D" w:rsidRDefault="0007743F">
      <w:pPr>
        <w:rPr>
          <w:rFonts w:ascii="Times New Roman" w:hAnsi="Times New Roman" w:cs="Times New Roman"/>
        </w:rPr>
      </w:pPr>
    </w:p>
    <w:sectPr w:rsidR="0007743F" w:rsidRPr="00840B6D" w:rsidSect="00031E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6D"/>
    <w:rsid w:val="0007743F"/>
    <w:rsid w:val="0084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0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B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B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0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B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B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4EA24020F6952C888D76F66DA43F6A3B1C5BB6BB8544D83AD9F6DBA4E9042F5A101331DF2942AA78F028D0C5E6291C3DC7A8E65515D2AFFFB6ECr5Q0E" TargetMode="External"/><Relationship Id="rId18" Type="http://schemas.openxmlformats.org/officeDocument/2006/relationships/hyperlink" Target="consultantplus://offline/ref=F44EA24020F6952C888D76F66DA43F6A3B1C5BB6BB884FD33AD9F6DBA4E9042F5A101331DF2942AA78F12BD8C5E6291C3DC7A8E65515D2AFFFB6ECr5Q0E" TargetMode="External"/><Relationship Id="rId26" Type="http://schemas.openxmlformats.org/officeDocument/2006/relationships/image" Target="media/image3.wmf"/><Relationship Id="rId39" Type="http://schemas.openxmlformats.org/officeDocument/2006/relationships/hyperlink" Target="consultantplus://offline/ref=F44EA24020F6952C888D76F66DA43F6A3B1C5BB6BC8246DD38D5ABD1ACB0082D5D1F4C26CA6016A77AF334D9CCAC7A5869rCQ3E" TargetMode="External"/><Relationship Id="rId21" Type="http://schemas.openxmlformats.org/officeDocument/2006/relationships/hyperlink" Target="consultantplus://offline/ref=F44EA24020F6952C888D76F66DA43F6A3B1C5BB6BC8045DF3DD6ABD1ACB0082D5D1F4C26D8604EAB78F12AD9C9B92C092C9FA7E6490BD0B3E3B4ED58r0Q2E" TargetMode="External"/><Relationship Id="rId34" Type="http://schemas.openxmlformats.org/officeDocument/2006/relationships/hyperlink" Target="consultantplus://offline/ref=F44EA24020F6952C888D68FB7BC86165381601B3BE824C8D6186AD86F3E00E780F5F127F99265DAA7AEF28D9CFrBQBE" TargetMode="External"/><Relationship Id="rId42" Type="http://schemas.openxmlformats.org/officeDocument/2006/relationships/hyperlink" Target="consultantplus://offline/ref=F44EA24020F6952C888D68FB7BC86165381705B3BF824C8D6186AD86F3E00E780F5F127F99265DAA7AEF28D9CFrBQBE" TargetMode="External"/><Relationship Id="rId47" Type="http://schemas.openxmlformats.org/officeDocument/2006/relationships/hyperlink" Target="consultantplus://offline/ref=F44EA24020F6952C888D68FB7BC86165381601B3BE824C8D6186AD86F3E00E780F5F127F99265DAA7AEF28D9CFrBQBE" TargetMode="External"/><Relationship Id="rId50" Type="http://schemas.openxmlformats.org/officeDocument/2006/relationships/hyperlink" Target="consultantplus://offline/ref=F44EA24020F6952C888D68FB7BC86165381601B3BE824C8D6186AD86F3E00E781D5F4A739B2443AB71FA7E888AE7755A6AD4AAE65517D0B0rFQ4E" TargetMode="External"/><Relationship Id="rId55" Type="http://schemas.openxmlformats.org/officeDocument/2006/relationships/hyperlink" Target="consultantplus://offline/ref=F44EA24020F6952C888D76F66DA43F6A3B1C5BB6BC8242D335D0ABD1ACB0082D5D1F4C26D8604EAB78F12AD8CFB92C092C9FA7E6490BD0B3E3B4ED58r0Q2E" TargetMode="External"/><Relationship Id="rId63" Type="http://schemas.openxmlformats.org/officeDocument/2006/relationships/hyperlink" Target="consultantplus://offline/ref=EB87376926DFB32A7A004E91F2923EDEE9BFFDBABCBCDDA8C515716C7D301C06AB5133F7BE1DB6199EAAF19BEE56EF5BC955BCB2sDQ6E" TargetMode="External"/><Relationship Id="rId68" Type="http://schemas.openxmlformats.org/officeDocument/2006/relationships/hyperlink" Target="consultantplus://offline/ref=EB87376926DFB32A7A004E91F2923EDEE9BEFEB9B3BBDDA8C515716C7D301C06B9516BFDBB14FC48D8E1FE99EDs4Q1E" TargetMode="External"/><Relationship Id="rId7" Type="http://schemas.openxmlformats.org/officeDocument/2006/relationships/hyperlink" Target="consultantplus://offline/ref=F44EA24020F6952C888D76F66DA43F6A3B1C5BB6BC8241D83BD2ABD1ACB0082D5D1F4C26CA6016A77AF334D9CCAC7A5869rCQ3E" TargetMode="External"/><Relationship Id="rId71" Type="http://schemas.openxmlformats.org/officeDocument/2006/relationships/hyperlink" Target="consultantplus://offline/ref=EB87376926DFB32A7A004E91F2923EDEEBB6FDBDB0BCDDA8C515716C7D301C06AB5133F1B916E249DFF4A8C8A81DE25BD549BCB1C177D8FBs4QDE" TargetMode="External"/><Relationship Id="rId2" Type="http://schemas.microsoft.com/office/2007/relationships/stylesWithEffects" Target="stylesWithEffects.xml"/><Relationship Id="rId16" Type="http://schemas.openxmlformats.org/officeDocument/2006/relationships/hyperlink" Target="consultantplus://offline/ref=F44EA24020F6952C888D76F66DA43F6A3B1C5BB6BA8543D83CD9F6DBA4E9042F5A101331DF2942AA78F12BD9C5E6291C3DC7A8E65515D2AFFFB6ECr5Q0E" TargetMode="External"/><Relationship Id="rId29" Type="http://schemas.openxmlformats.org/officeDocument/2006/relationships/hyperlink" Target="consultantplus://offline/ref=F44EA24020F6952C888D76F66DA43F6A3B1C5BB6BC8045DF3DD6ABD1ACB0082D5D1F4C26D8604EAB78F12AD9C6B92C092C9FA7E6490BD0B3E3B4ED58r0Q2E" TargetMode="External"/><Relationship Id="rId11" Type="http://schemas.openxmlformats.org/officeDocument/2006/relationships/hyperlink" Target="consultantplus://offline/ref=F44EA24020F6952C888D76F66DA43F6A3B1C5BB6BB8544D83AD9F6DBA4E9042F5A101331DF2942AA78F028D0C5E6291C3DC7A8E65515D2AFFFB6ECr5Q0E" TargetMode="External"/><Relationship Id="rId24" Type="http://schemas.openxmlformats.org/officeDocument/2006/relationships/image" Target="media/image1.wmf"/><Relationship Id="rId32" Type="http://schemas.openxmlformats.org/officeDocument/2006/relationships/hyperlink" Target="consultantplus://offline/ref=F44EA24020F6952C888D68FB7BC86165381705B3BF824C8D6186AD86F3E00E780F5F127F99265DAA7AEF28D9CFrBQBE" TargetMode="External"/><Relationship Id="rId37" Type="http://schemas.openxmlformats.org/officeDocument/2006/relationships/hyperlink" Target="consultantplus://offline/ref=F44EA24020F6952C888D68FB7BC86165381601B3BE824C8D6186AD86F3E00E781D5F4A739B2443AB71FA7E888AE7755A6AD4AAE65517D0B0rFQ4E" TargetMode="External"/><Relationship Id="rId40" Type="http://schemas.openxmlformats.org/officeDocument/2006/relationships/hyperlink" Target="consultantplus://offline/ref=F44EA24020F6952C888D76F66DA43F6A3B1C5BB6BC8247D238D0ABD1ACB0082D5D1F4C26CA6016A77AF334D9CCAC7A5869rCQ3E" TargetMode="External"/><Relationship Id="rId45" Type="http://schemas.openxmlformats.org/officeDocument/2006/relationships/hyperlink" Target="consultantplus://offline/ref=F44EA24020F6952C888D76F66DA43F6A3B1C5BB6BC8246DD38D5ABD1ACB0082D5D1F4C26CA6016A77AF334D9CCAC7A5869rCQ3E" TargetMode="External"/><Relationship Id="rId53" Type="http://schemas.openxmlformats.org/officeDocument/2006/relationships/hyperlink" Target="consultantplus://offline/ref=F44EA24020F6952C888D76F66DA43F6A3B1C5BB6BC8045D83FD3ABD1ACB0082D5D1F4C26CA6016A77AF334D9CCAC7A5869rCQ3E" TargetMode="External"/><Relationship Id="rId58" Type="http://schemas.openxmlformats.org/officeDocument/2006/relationships/hyperlink" Target="consultantplus://offline/ref=EB87376926DFB32A7A00509CE4FE60D1EAB5A6B7B5B9D6F79C43773B22601A53EB1135A4E852B745D8FDE299EE56ED59D6s5QEE" TargetMode="External"/><Relationship Id="rId66" Type="http://schemas.openxmlformats.org/officeDocument/2006/relationships/hyperlink" Target="consultantplus://offline/ref=EB87376926DFB32A7A00509CE4FE60D1EAB5A6B7B5BADEFC9D46773B22601A53EB1135A4E852B745D8FDE299EE56ED59D6s5QEE" TargetMode="External"/><Relationship Id="rId74" Type="http://schemas.openxmlformats.org/officeDocument/2006/relationships/theme" Target="theme/theme1.xml"/><Relationship Id="rId5" Type="http://schemas.openxmlformats.org/officeDocument/2006/relationships/hyperlink" Target="consultantplus://offline/ref=F44EA24020F6952C888D68FB7BC86165381602BDBB824C8D6186AD86F3E00E780F5F127F99265DAA7AEF28D9CFrBQBE" TargetMode="External"/><Relationship Id="rId15" Type="http://schemas.openxmlformats.org/officeDocument/2006/relationships/hyperlink" Target="consultantplus://offline/ref=F44EA24020F6952C888D76F66DA43F6A3B1C5BB6BC8245D335D4ABD1ACB0082D5D1F4C26D8604EAB78F92DDFCCB92C092C9FA7E6490BD0B3E3B4ED58r0Q2E" TargetMode="External"/><Relationship Id="rId23" Type="http://schemas.openxmlformats.org/officeDocument/2006/relationships/hyperlink" Target="consultantplus://offline/ref=F44EA24020F6952C888D68FB7BC86165381600B9B8864C8D6186AD86F3E00E780F5F127F99265DAA7AEF28D9CFrBQBE" TargetMode="External"/><Relationship Id="rId28" Type="http://schemas.openxmlformats.org/officeDocument/2006/relationships/image" Target="media/image5.wmf"/><Relationship Id="rId36" Type="http://schemas.openxmlformats.org/officeDocument/2006/relationships/hyperlink" Target="consultantplus://offline/ref=F44EA24020F6952C888D68FB7BC86165381703B8BA804C8D6186AD86F3E00E781D5F4A739B2147A97FFA7E888AE7755A6AD4AAE65517D0B0rFQ4E" TargetMode="External"/><Relationship Id="rId49" Type="http://schemas.openxmlformats.org/officeDocument/2006/relationships/hyperlink" Target="consultantplus://offline/ref=F44EA24020F6952C888D68FB7BC86165381601B3BE824C8D6186AD86F3E00E780F5F127F99265DAA7AEF28D9CFrBQBE" TargetMode="External"/><Relationship Id="rId57" Type="http://schemas.openxmlformats.org/officeDocument/2006/relationships/hyperlink" Target="consultantplus://offline/ref=EB87376926DFB32A7A004E91F2923EDEE9BFFCB2B7B9DDA8C515716C7D301C06AB5133F6B81DB6199EAAF19BEE56EF5BC955BCB2sDQ6E" TargetMode="External"/><Relationship Id="rId61" Type="http://schemas.openxmlformats.org/officeDocument/2006/relationships/hyperlink" Target="consultantplus://offline/ref=EB87376926DFB32A7A00509CE4FE60D1EAB5A6B7B5BADEF89942773B22601A53EB1135A4FA52EF49DAFFFC98E943BB089302B1B1DD6BD8F85A764E95sAQ7E" TargetMode="External"/><Relationship Id="rId10" Type="http://schemas.openxmlformats.org/officeDocument/2006/relationships/hyperlink" Target="consultantplus://offline/ref=F44EA24020F6952C888D76F66DA43F6A3B1C5BB6BB8544D83AD9F6DBA4E9042F5A101331DF2942AA78F028D1C5E6291C3DC7A8E65515D2AFFFB6ECr5Q0E" TargetMode="External"/><Relationship Id="rId19" Type="http://schemas.openxmlformats.org/officeDocument/2006/relationships/hyperlink" Target="consultantplus://offline/ref=F44EA24020F6952C888D76F66DA43F6A3B1C5BB6BB8544D83AD9F6DBA4E9042F5A101331DF2942AA78F12BD8C5E6291C3DC7A8E65515D2AFFFB6ECr5Q0E" TargetMode="External"/><Relationship Id="rId31" Type="http://schemas.openxmlformats.org/officeDocument/2006/relationships/hyperlink" Target="consultantplus://offline/ref=F44EA24020F6952C888D76F66DA43F6A3B1C5BB6BC8141DA3FDAABD1ACB0082D5D1F4C26CA6016A77AF334D9CCAC7A5869rCQ3E" TargetMode="External"/><Relationship Id="rId44" Type="http://schemas.openxmlformats.org/officeDocument/2006/relationships/hyperlink" Target="consultantplus://offline/ref=F44EA24020F6952C888D68FB7BC86165381601B3BE824C8D6186AD86F3E00E780F5F127F99265DAA7AEF28D9CFrBQBE" TargetMode="External"/><Relationship Id="rId52" Type="http://schemas.openxmlformats.org/officeDocument/2006/relationships/hyperlink" Target="consultantplus://offline/ref=F44EA24020F6952C888D68FB7BC86165381600BBB5874C8D6186AD86F3E00E780F5F127F99265DAA7AEF28D9CFrBQBE" TargetMode="External"/><Relationship Id="rId60" Type="http://schemas.openxmlformats.org/officeDocument/2006/relationships/hyperlink" Target="consultantplus://offline/ref=EB87376926DFB32A7A004E91F2923EDEE9BFFCB2B7B9DDA8C515716C7D301C06AB5133F1B916E249D3F4A8C8A81DE25BD549BCB1C177D8FBs4QDE" TargetMode="External"/><Relationship Id="rId65" Type="http://schemas.openxmlformats.org/officeDocument/2006/relationships/hyperlink" Target="consultantplus://offline/ref=EB87376926DFB32A7A004E91F2923EDEE9BFFDBABCBCDDA8C515716C7D301C06AB5133F1B916E44BD8F4A8C8A81DE25BD549BCB1C177D8FBs4QD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4EA24020F6952C888D76F66DA43F6A3B1C5BB6BB8741DB3BD9F6DBA4E9042F5A101323DF714EA87AEF2ADBD0B07859r6Q1E" TargetMode="External"/><Relationship Id="rId14" Type="http://schemas.openxmlformats.org/officeDocument/2006/relationships/hyperlink" Target="consultantplus://offline/ref=F44EA24020F6952C888D68FB7BC86165381702B9B5834C8D6186AD86F3E00E781D5F4A739B2443AB7EFA7E888AE7755A6AD4AAE65517D0B0rFQ4E" TargetMode="External"/><Relationship Id="rId22" Type="http://schemas.openxmlformats.org/officeDocument/2006/relationships/hyperlink" Target="consultantplus://offline/ref=F44EA24020F6952C888D68FB7BC86165381704BDB8814C8D6186AD86F3E00E780F5F127F99265DAA7AEF28D9CFrBQBE" TargetMode="External"/><Relationship Id="rId27" Type="http://schemas.openxmlformats.org/officeDocument/2006/relationships/image" Target="media/image4.wmf"/><Relationship Id="rId30" Type="http://schemas.openxmlformats.org/officeDocument/2006/relationships/hyperlink" Target="consultantplus://offline/ref=F44EA24020F6952C888D76F66DA43F6A3B1C5BB6BC8141DA3FDAABD1ACB0082D5D1F4C26CA6016A77AF334D9CCAC7A5869rCQ3E" TargetMode="External"/><Relationship Id="rId35" Type="http://schemas.openxmlformats.org/officeDocument/2006/relationships/hyperlink" Target="consultantplus://offline/ref=F44EA24020F6952C888D68FB7BC86165381703B8BA804C8D6186AD86F3E00E781D5F4A739B2140A97BFA7E888AE7755A6AD4AAE65517D0B0rFQ4E" TargetMode="External"/><Relationship Id="rId43" Type="http://schemas.openxmlformats.org/officeDocument/2006/relationships/hyperlink" Target="consultantplus://offline/ref=F44EA24020F6952C888D68FB7BC86165381601B3BE804C8D6186AD86F3E00E780F5F127F99265DAA7AEF28D9CFrBQBE" TargetMode="External"/><Relationship Id="rId48" Type="http://schemas.openxmlformats.org/officeDocument/2006/relationships/hyperlink" Target="consultantplus://offline/ref=F44EA24020F6952C888D68FB7BC861653A1E02BBBE854C8D6186AD86F3E00E781D5F4A739B2443AB78FA7E888AE7755A6AD4AAE65517D0B0rFQ4E" TargetMode="External"/><Relationship Id="rId56" Type="http://schemas.openxmlformats.org/officeDocument/2006/relationships/hyperlink" Target="consultantplus://offline/ref=F44EA24020F6952C888D68FB7BC86165381600BBB5874C8D6186AD86F3E00E780F5F127F99265DAA7AEF28D9CFrBQBE" TargetMode="External"/><Relationship Id="rId64" Type="http://schemas.openxmlformats.org/officeDocument/2006/relationships/hyperlink" Target="consultantplus://offline/ref=EB87376926DFB32A7A004E91F2923EDEE9BFFCB2B7B9DDA8C515716C7D301C06AB5133F6B81DB6199EAAF19BEE56EF5BC955BCB2sDQ6E" TargetMode="External"/><Relationship Id="rId69" Type="http://schemas.openxmlformats.org/officeDocument/2006/relationships/hyperlink" Target="consultantplus://offline/ref=EB87376926DFB32A7A004E91F2923EDEE9BFFCB2B7B9DDA8C515716C7D301C06AB5133F1B916E249D3F4A8C8A81DE25BD549BCB1C177D8FBs4QDE" TargetMode="External"/><Relationship Id="rId8" Type="http://schemas.openxmlformats.org/officeDocument/2006/relationships/hyperlink" Target="consultantplus://offline/ref=F44EA24020F6952C888D76F66DA43F6A3B1C5BB6BC8244DB3BD2ABD1ACB0082D5D1F4C26D8604EAB78F12ADBC6B92C092C9FA7E6490BD0B3E3B4ED58r0Q2E" TargetMode="External"/><Relationship Id="rId51" Type="http://schemas.openxmlformats.org/officeDocument/2006/relationships/hyperlink" Target="consultantplus://offline/ref=F44EA24020F6952C888D68FB7BC86165381601B3BE824C8D6186AD86F3E00E780F5F127F99265DAA7AEF28D9CFrBQBE" TargetMode="External"/><Relationship Id="rId72" Type="http://schemas.openxmlformats.org/officeDocument/2006/relationships/hyperlink" Target="consultantplus://offline/ref=EB87376926DFB32A7A004E91F2923EDEEBB6FDBDB0BCDDA8C515716C7D301C06AB5133F1B916E249DFF4A8C8A81DE25BD549BCB1C177D8FBs4QDE" TargetMode="External"/><Relationship Id="rId3" Type="http://schemas.openxmlformats.org/officeDocument/2006/relationships/settings" Target="settings.xml"/><Relationship Id="rId12" Type="http://schemas.openxmlformats.org/officeDocument/2006/relationships/hyperlink" Target="consultantplus://offline/ref=F44EA24020F6952C888D76F66DA43F6A3B1C5BB6BB8544D83AD9F6DBA4E9042F5A101331DF2942AA78F028D1C5E6291C3DC7A8E65515D2AFFFB6ECr5Q0E" TargetMode="External"/><Relationship Id="rId17" Type="http://schemas.openxmlformats.org/officeDocument/2006/relationships/hyperlink" Target="consultantplus://offline/ref=F44EA24020F6952C888D68FB7BC86165381601B3BE824C8D6186AD86F3E00E780F5F127F99265DAA7AEF28D9CFrBQBE" TargetMode="External"/><Relationship Id="rId25" Type="http://schemas.openxmlformats.org/officeDocument/2006/relationships/image" Target="media/image2.wmf"/><Relationship Id="rId33" Type="http://schemas.openxmlformats.org/officeDocument/2006/relationships/hyperlink" Target="consultantplus://offline/ref=F44EA24020F6952C888D68FB7BC86165381601B3BE804C8D6186AD86F3E00E780F5F127F99265DAA7AEF28D9CFrBQBE" TargetMode="External"/><Relationship Id="rId38" Type="http://schemas.openxmlformats.org/officeDocument/2006/relationships/hyperlink" Target="consultantplus://offline/ref=F44EA24020F6952C888D68FB7BC86165381601B3BE824C8D6186AD86F3E00E781D5F4A739B2443AB71FA7E888AE7755A6AD4AAE65517D0B0rFQ4E" TargetMode="External"/><Relationship Id="rId46" Type="http://schemas.openxmlformats.org/officeDocument/2006/relationships/hyperlink" Target="consultantplus://offline/ref=F44EA24020F6952C888D68FB7BC86165381601B8B5804C8D6186AD86F3E00E780F5F127F99265DAA7AEF28D9CFrBQBE" TargetMode="External"/><Relationship Id="rId59" Type="http://schemas.openxmlformats.org/officeDocument/2006/relationships/hyperlink" Target="consultantplus://offline/ref=EB87376926DFB32A7A00509CE4FE60D1EAB5A6B7B5B9D1F89049773B22601A53EB1135A4FA52EF49DAFFFC9BED43BB089302B1B1DD6BD8F85A764E95sAQ7E" TargetMode="External"/><Relationship Id="rId67" Type="http://schemas.openxmlformats.org/officeDocument/2006/relationships/hyperlink" Target="consultantplus://offline/ref=EB87376926DFB32A7A00509CE4FE60D1EAB5A6B7B5BBD5FF9841773B22601A53EB1135A4FA52EF49DAFFFC98E443BB089302B1B1DD6BD8F85A764E95sAQ7E" TargetMode="External"/><Relationship Id="rId20" Type="http://schemas.openxmlformats.org/officeDocument/2006/relationships/hyperlink" Target="consultantplus://offline/ref=F44EA24020F6952C888D76F66DA43F6A3B1C5BB6B4814ED93AD9F6DBA4E9042F5A101331DF2942AA78F12ADEC5E6291C3DC7A8E65515D2AFFFB6ECr5Q0E" TargetMode="External"/><Relationship Id="rId41" Type="http://schemas.openxmlformats.org/officeDocument/2006/relationships/hyperlink" Target="consultantplus://offline/ref=F44EA24020F6952C888D76F66DA43F6A3B1C5BB6BC814FD939D5ABD1ACB0082D5D1F4C26CA6016A77AF334D9CCAC7A5869rCQ3E" TargetMode="External"/><Relationship Id="rId54" Type="http://schemas.openxmlformats.org/officeDocument/2006/relationships/hyperlink" Target="consultantplus://offline/ref=F44EA24020F6952C888D76F66DA43F6A3B1C5BB6BC814ED834DAABD1ACB0082D5D1F4C26CA6016A77AF334D9CCAC7A5869rCQ3E" TargetMode="External"/><Relationship Id="rId62" Type="http://schemas.openxmlformats.org/officeDocument/2006/relationships/hyperlink" Target="consultantplus://offline/ref=EB87376926DFB32A7A004E91F2923EDEE9BFFCB2B7B9DDA8C515716C7D301C06AB5133F1B916E249D3F4A8C8A81DE25BD549BCB1C177D8FBs4QDE" TargetMode="External"/><Relationship Id="rId70" Type="http://schemas.openxmlformats.org/officeDocument/2006/relationships/hyperlink" Target="consultantplus://offline/ref=EB87376926DFB32A7A004E91F2923EDEE9BFFCB2B7B9DDA8C515716C7D301C06AB5133F1B916E04DDFF4A8C8A81DE25BD549BCB1C177D8FBs4QDE" TargetMode="External"/><Relationship Id="rId1" Type="http://schemas.openxmlformats.org/officeDocument/2006/relationships/styles" Target="styles.xml"/><Relationship Id="rId6" Type="http://schemas.openxmlformats.org/officeDocument/2006/relationships/hyperlink" Target="consultantplus://offline/ref=F44EA24020F6952C888D68FB7BC86165381601B3BE824C8D6186AD86F3E00E781D5F4A739B2442AB7BFA7E888AE7755A6AD4AAE65517D0B0rFQ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118</Pages>
  <Words>35905</Words>
  <Characters>204664</Characters>
  <Application>Microsoft Office Word</Application>
  <DocSecurity>0</DocSecurity>
  <Lines>1705</Lines>
  <Paragraphs>480</Paragraphs>
  <ScaleCrop>false</ScaleCrop>
  <Company/>
  <LinksUpToDate>false</LinksUpToDate>
  <CharactersWithSpaces>240089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2019-02-22T04:16:00Z</dcterms:created>
  <dcterms:modified xsi:type="dcterms:W3CDTF">2019-02-22T04:18:00Z</dcterms:modified>
</cp:coreProperties>
</file>