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9D" w:rsidRPr="004B0C59" w:rsidRDefault="00773C9D" w:rsidP="00773C9D">
      <w:pPr>
        <w:tabs>
          <w:tab w:val="left" w:pos="6131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C59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773C9D" w:rsidRPr="004B0C59" w:rsidRDefault="00773C9D" w:rsidP="00773C9D">
      <w:pPr>
        <w:tabs>
          <w:tab w:val="left" w:pos="6131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0031" w:type="dxa"/>
        <w:tblInd w:w="0" w:type="dxa"/>
        <w:tblLook w:val="01E0" w:firstRow="1" w:lastRow="1" w:firstColumn="1" w:lastColumn="1" w:noHBand="0" w:noVBand="0"/>
      </w:tblPr>
      <w:tblGrid>
        <w:gridCol w:w="828"/>
        <w:gridCol w:w="4500"/>
        <w:gridCol w:w="4703"/>
      </w:tblGrid>
      <w:tr w:rsidR="00773C9D" w:rsidRPr="004B0C59" w:rsidTr="007345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3C9D" w:rsidRPr="004B0C59" w:rsidRDefault="00773C9D" w:rsidP="00734523">
            <w:pPr>
              <w:tabs>
                <w:tab w:val="left" w:pos="613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Вид продукции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Предприятия-фантомы</w:t>
            </w:r>
          </w:p>
        </w:tc>
      </w:tr>
      <w:tr w:rsidR="00773C9D" w:rsidRPr="004B0C59" w:rsidTr="007345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Масло сладко-сливочное несоленое «Крестьянское» 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м.д.ж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. 72,5 % и мало сливочное «Традиционное»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м.д.ж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. 82,5%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ООО «Есенинские просторы» (юридический адрес: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г.Рязань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ул.Московское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шоссе, д.20, офис 307/2, адрес производства: Рязанская область, Рязанский район, с.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Долгинино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, Птичий переулок, д.28а)</w:t>
            </w:r>
          </w:p>
        </w:tc>
      </w:tr>
      <w:tr w:rsidR="00773C9D" w:rsidRPr="004B0C59" w:rsidTr="007345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Творог,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м.д.ж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. 9,0%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ООО «Хладокомбинат» (Нижегородская область, г. Кстово, ул. Береговая, д.6)</w:t>
            </w:r>
          </w:p>
        </w:tc>
      </w:tr>
      <w:tr w:rsidR="00773C9D" w:rsidRPr="004B0C59" w:rsidTr="007345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Сыр «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Моцарелла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Премиум»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ООО «Янтарь» (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г.Смоленск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ул.Соболева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, д.45)</w:t>
            </w:r>
          </w:p>
        </w:tc>
      </w:tr>
      <w:tr w:rsidR="00773C9D" w:rsidRPr="004B0C59" w:rsidTr="007345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Сыр «Российский»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МастерСыр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(Воронежская область,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Рамонский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район, село Щучье, ул. Ленина, д. 1)</w:t>
            </w:r>
          </w:p>
        </w:tc>
      </w:tr>
      <w:tr w:rsidR="00773C9D" w:rsidRPr="004B0C59" w:rsidTr="007345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Масло «Крестьянское» с массовой долей жира 72,5%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ООО «Весна» (410039, г. Саратов,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B0C59">
              <w:rPr>
                <w:rFonts w:ascii="Times New Roman" w:hAnsi="Times New Roman"/>
                <w:sz w:val="24"/>
                <w:szCs w:val="24"/>
              </w:rPr>
              <w:t>ул. Крымская, д.16а)</w:t>
            </w:r>
          </w:p>
        </w:tc>
      </w:tr>
      <w:tr w:rsidR="00773C9D" w:rsidRPr="004B0C59" w:rsidTr="007345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Творог с массовой долей жира 9% и сметана «Фермерская» с массовой долей жира 15%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Хуторяночка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» (Республика Бурятия,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г.Улан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-Удэ,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ул.Денисова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, дом №30)</w:t>
            </w:r>
          </w:p>
        </w:tc>
      </w:tr>
      <w:tr w:rsidR="00773C9D" w:rsidRPr="004B0C59" w:rsidTr="007345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 xml:space="preserve">ООО «ЗНАТПРОДУКТ» (г. Иваново,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B0C59">
              <w:rPr>
                <w:rFonts w:ascii="Times New Roman" w:hAnsi="Times New Roman"/>
                <w:sz w:val="24"/>
                <w:szCs w:val="24"/>
              </w:rPr>
              <w:t>ул. Тимирязева, д.43, помещение 125)</w:t>
            </w:r>
          </w:p>
        </w:tc>
      </w:tr>
      <w:tr w:rsidR="00773C9D" w:rsidRPr="004B0C59" w:rsidTr="007345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tabs>
                <w:tab w:val="left" w:pos="6131"/>
              </w:tabs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9D" w:rsidRPr="004B0C59" w:rsidRDefault="00773C9D" w:rsidP="00734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59">
              <w:rPr>
                <w:rFonts w:ascii="Times New Roman" w:hAnsi="Times New Roman"/>
                <w:sz w:val="24"/>
                <w:szCs w:val="24"/>
              </w:rPr>
              <w:t>ООО «ГРИНВИЛЛЬ»,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C59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B0C59">
              <w:rPr>
                <w:rFonts w:ascii="Times New Roman" w:hAnsi="Times New Roman"/>
                <w:sz w:val="24"/>
                <w:szCs w:val="24"/>
              </w:rPr>
              <w:t>ООО «Молодел» (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Усманский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B0C59">
              <w:rPr>
                <w:rFonts w:ascii="Times New Roman" w:hAnsi="Times New Roman"/>
                <w:sz w:val="24"/>
                <w:szCs w:val="24"/>
              </w:rPr>
              <w:t>ул.Коммунистическая</w:t>
            </w:r>
            <w:proofErr w:type="spellEnd"/>
            <w:r w:rsidRPr="004B0C59">
              <w:rPr>
                <w:rFonts w:ascii="Times New Roman" w:hAnsi="Times New Roman"/>
                <w:sz w:val="24"/>
                <w:szCs w:val="24"/>
              </w:rPr>
              <w:t>, д.59А)</w:t>
            </w:r>
          </w:p>
        </w:tc>
      </w:tr>
    </w:tbl>
    <w:p w:rsidR="00BE2A5F" w:rsidRDefault="00BE2A5F">
      <w:bookmarkStart w:id="0" w:name="_GoBack"/>
      <w:bookmarkEnd w:id="0"/>
    </w:p>
    <w:sectPr w:rsidR="00BE2A5F" w:rsidSect="00773C9D">
      <w:type w:val="continuous"/>
      <w:pgSz w:w="11570" w:h="16490"/>
      <w:pgMar w:top="1200" w:right="500" w:bottom="28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9D"/>
    <w:rsid w:val="00124574"/>
    <w:rsid w:val="00773C9D"/>
    <w:rsid w:val="00BE2A5F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BA4E-5C6D-4819-B2E4-49E8B0C8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9D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73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2019-03-04T06:24:00Z</dcterms:created>
  <dcterms:modified xsi:type="dcterms:W3CDTF">2019-03-04T06:25:00Z</dcterms:modified>
</cp:coreProperties>
</file>