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69" w:rsidRDefault="00103869">
      <w:pPr>
        <w:pStyle w:val="ConsPlusNormal"/>
        <w:jc w:val="right"/>
        <w:outlineLvl w:val="0"/>
      </w:pPr>
      <w:r>
        <w:t>Приложение N 2</w:t>
      </w:r>
    </w:p>
    <w:p w:rsidR="00103869" w:rsidRDefault="00103869">
      <w:pPr>
        <w:pStyle w:val="ConsPlusNormal"/>
        <w:jc w:val="right"/>
      </w:pPr>
      <w:r>
        <w:t>к постановлению</w:t>
      </w:r>
    </w:p>
    <w:p w:rsidR="00103869" w:rsidRDefault="00103869">
      <w:pPr>
        <w:pStyle w:val="ConsPlusNormal"/>
        <w:jc w:val="right"/>
      </w:pPr>
      <w:r>
        <w:t>главы города Владивостока</w:t>
      </w:r>
    </w:p>
    <w:p w:rsidR="00103869" w:rsidRDefault="00103869">
      <w:pPr>
        <w:pStyle w:val="ConsPlusNormal"/>
        <w:jc w:val="right"/>
      </w:pPr>
      <w:r>
        <w:t>от 25.03.2009 N 282</w:t>
      </w:r>
    </w:p>
    <w:p w:rsidR="00103869" w:rsidRDefault="00103869">
      <w:pPr>
        <w:pStyle w:val="ConsPlusNormal"/>
        <w:jc w:val="both"/>
      </w:pPr>
    </w:p>
    <w:p w:rsidR="00103869" w:rsidRDefault="00103869">
      <w:pPr>
        <w:pStyle w:val="ConsPlusTitle"/>
        <w:jc w:val="center"/>
      </w:pPr>
      <w:bookmarkStart w:id="0" w:name="P83"/>
      <w:bookmarkEnd w:id="0"/>
      <w:r>
        <w:t>ПОЛОЖЕНИЕ</w:t>
      </w:r>
    </w:p>
    <w:p w:rsidR="00103869" w:rsidRDefault="00103869">
      <w:pPr>
        <w:pStyle w:val="ConsPlusTitle"/>
        <w:jc w:val="center"/>
      </w:pPr>
      <w:r>
        <w:t>О ГОРОДСКОМ ЕЖЕГОДНОМ КОНКУРСЕ "ПРЕДПРИНИМАТЕЛЬ ГОДА"</w:t>
      </w:r>
    </w:p>
    <w:p w:rsidR="00103869" w:rsidRDefault="00103869">
      <w:pPr>
        <w:spacing w:after="1"/>
      </w:pPr>
    </w:p>
    <w:p w:rsidR="00103869" w:rsidRDefault="00103869">
      <w:pPr>
        <w:pStyle w:val="ConsPlusNormal"/>
        <w:jc w:val="both"/>
      </w:pPr>
    </w:p>
    <w:p w:rsidR="00103869" w:rsidRDefault="00103869">
      <w:pPr>
        <w:pStyle w:val="ConsPlusNormal"/>
        <w:jc w:val="center"/>
        <w:outlineLvl w:val="1"/>
      </w:pPr>
      <w:r>
        <w:t>1. Общие положения</w:t>
      </w:r>
    </w:p>
    <w:p w:rsidR="00103869" w:rsidRDefault="00103869">
      <w:pPr>
        <w:pStyle w:val="ConsPlusNormal"/>
        <w:jc w:val="both"/>
      </w:pPr>
    </w:p>
    <w:p w:rsidR="00103869" w:rsidRDefault="00103869">
      <w:pPr>
        <w:pStyle w:val="ConsPlusNormal"/>
        <w:ind w:firstLine="540"/>
        <w:jc w:val="both"/>
      </w:pPr>
      <w:r>
        <w:t>1.1. Положение о городском ежегодном конкурсе "Предприниматель года" (далее - Положение) определяет общий порядок организации и проведения городского ежегодного конкурса "Предприниматель года" среди субъектов малого и среднего предпринимательства с целью определения лучшего предпринимателя города Владивостока по заявленным номинациям (далее - конкурс).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 xml:space="preserve">1.2. Городской ежегодный конкурс "Предприниматель года" проводится администрацией города Владивостока в лице управления экономики и развития предпринимательства администрации города Владивостока (далее - организатор конкурса) в рамках реализации муниципальной </w:t>
      </w:r>
      <w:r w:rsidRPr="00D76B78">
        <w:t>программы</w:t>
      </w:r>
      <w:r>
        <w:t xml:space="preserve"> "Развитие малого и среднего предпринимательства в городе Владивостоке на 2014 - 2020 годы", утвержденной постановлением администрации города Владивостока от 18.09.2013 N 2673.</w:t>
      </w:r>
    </w:p>
    <w:p w:rsidR="00103869" w:rsidRDefault="00103869">
      <w:pPr>
        <w:pStyle w:val="ConsPlusNormal"/>
        <w:jc w:val="both"/>
      </w:pPr>
      <w:r>
        <w:t xml:space="preserve">(в </w:t>
      </w:r>
      <w:r w:rsidRPr="00D76B78">
        <w:t xml:space="preserve">ред. Постановления </w:t>
      </w:r>
      <w:r>
        <w:t>главы г. Владивостока от 27.02.2018 N 926)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1.3. Принципами конкурса являются гласность и объективность оценки, создание равных условий для всех субъектов малого и среднего предпринимательства, зарегистрированных в городе Владивостоке в порядке, установленном действующим законодательством Российской Федерации.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1.4. Конкурс проводится ежегодно.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1.5. Финансирование организации и проведения конкурса осуществляется в пределах предусмотренного финансирования в бюджете Владивостокского городского округа.</w:t>
      </w:r>
    </w:p>
    <w:p w:rsidR="00103869" w:rsidRDefault="00103869">
      <w:pPr>
        <w:pStyle w:val="ConsPlusNormal"/>
        <w:jc w:val="both"/>
      </w:pPr>
    </w:p>
    <w:p w:rsidR="00103869" w:rsidRDefault="00103869">
      <w:pPr>
        <w:pStyle w:val="ConsPlusNormal"/>
        <w:jc w:val="center"/>
        <w:outlineLvl w:val="1"/>
      </w:pPr>
      <w:r>
        <w:t>2. Цели и задачи конкурса</w:t>
      </w:r>
    </w:p>
    <w:p w:rsidR="00103869" w:rsidRDefault="00103869">
      <w:pPr>
        <w:pStyle w:val="ConsPlusNormal"/>
        <w:jc w:val="both"/>
      </w:pPr>
    </w:p>
    <w:p w:rsidR="00103869" w:rsidRDefault="00103869">
      <w:pPr>
        <w:pStyle w:val="ConsPlusNormal"/>
        <w:ind w:firstLine="540"/>
        <w:jc w:val="both"/>
      </w:pPr>
      <w:r>
        <w:t>2.1. Цели конкурса: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- стимулирование деятельности субъектов малого и среднего предпринимательства города Владивостока;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- поощрение лучших субъектов малого и среднего предпринимательства города Владивостока, вносящих вклад в социально-экономическое развитие города Владивостока.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2.2. Задачи конкурса: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- выявление наиболее эффективно развивающихся субъектов малого и среднего предпринимательства города Владивостока;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- систематизация опыта работы победителей конкурса для дальнейшего его распространения;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- формирование позитивного общественного мнения о деятельности субъектов малого и среднего предпринимательства города Владивостока.</w:t>
      </w:r>
    </w:p>
    <w:p w:rsidR="00103869" w:rsidRDefault="00103869">
      <w:pPr>
        <w:pStyle w:val="ConsPlusNormal"/>
        <w:jc w:val="both"/>
      </w:pPr>
    </w:p>
    <w:p w:rsidR="00103869" w:rsidRDefault="00103869">
      <w:pPr>
        <w:pStyle w:val="ConsPlusNormal"/>
        <w:jc w:val="center"/>
        <w:outlineLvl w:val="1"/>
      </w:pPr>
      <w:bookmarkStart w:id="1" w:name="P109"/>
      <w:bookmarkEnd w:id="1"/>
      <w:r>
        <w:lastRenderedPageBreak/>
        <w:t>3. Условия и порядок проведения конкурса</w:t>
      </w:r>
    </w:p>
    <w:p w:rsidR="00103869" w:rsidRDefault="00103869">
      <w:pPr>
        <w:pStyle w:val="ConsPlusNormal"/>
        <w:jc w:val="center"/>
      </w:pPr>
      <w:r>
        <w:t xml:space="preserve">(в ред. </w:t>
      </w:r>
      <w:r w:rsidRPr="007B32D6">
        <w:t xml:space="preserve">Постановления </w:t>
      </w:r>
      <w:r>
        <w:t>главы г. Владивостока</w:t>
      </w:r>
    </w:p>
    <w:p w:rsidR="00103869" w:rsidRDefault="00103869">
      <w:pPr>
        <w:pStyle w:val="ConsPlusNormal"/>
        <w:jc w:val="center"/>
      </w:pPr>
      <w:r>
        <w:t>от 07.03.2017 N 603)</w:t>
      </w:r>
    </w:p>
    <w:p w:rsidR="00103869" w:rsidRDefault="00103869">
      <w:pPr>
        <w:pStyle w:val="ConsPlusNormal"/>
        <w:jc w:val="both"/>
      </w:pPr>
    </w:p>
    <w:p w:rsidR="00103869" w:rsidRDefault="00103869">
      <w:pPr>
        <w:pStyle w:val="ConsPlusNormal"/>
        <w:ind w:firstLine="540"/>
        <w:jc w:val="both"/>
      </w:pPr>
      <w:r>
        <w:t>3.1. Конкурс проводится среди субъектов малого и среднего предпринимательства, зарегистрированных и ведущих хозяйственную деятельность на территории города Владивостока.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3.2. Сроки проведения конкурса: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- конкурс проводится один раз в год;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- прием документов для участия в конкурсе ведется с 25 марта по 25 апреля текущего года;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- подведение итогов конкурса и определение победителей конкурса осуществляются до 20 мая текущего года;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- награждение победителей конкурса проводится в течение 10 дней после подведения итогов конкурса и определения победителей конкурса.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3.3. Организация конкурса:</w:t>
      </w:r>
    </w:p>
    <w:p w:rsidR="00103869" w:rsidRDefault="00103869">
      <w:pPr>
        <w:pStyle w:val="ConsPlusNormal"/>
        <w:spacing w:before="220"/>
        <w:ind w:firstLine="540"/>
        <w:jc w:val="both"/>
      </w:pPr>
      <w:bookmarkStart w:id="2" w:name="P120"/>
      <w:bookmarkEnd w:id="2"/>
      <w:r>
        <w:t>3.3.1. Для участия в конкурсе субъект малого и среднего предпринимательства города Владивостока направляет организатору конкурса следующие документы: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 xml:space="preserve">3.3.1.1 </w:t>
      </w:r>
      <w:r w:rsidRPr="007B32D6">
        <w:t>анкету участника</w:t>
      </w:r>
      <w:r>
        <w:t xml:space="preserve"> городского ежегодного конкурса "Предприниматель года" по основному виду деятельности (форма);</w:t>
      </w:r>
    </w:p>
    <w:p w:rsidR="00103869" w:rsidRDefault="00103869">
      <w:pPr>
        <w:pStyle w:val="ConsPlusNormal"/>
        <w:spacing w:before="220"/>
        <w:ind w:firstLine="540"/>
        <w:jc w:val="both"/>
      </w:pPr>
      <w:bookmarkStart w:id="3" w:name="P122"/>
      <w:bookmarkEnd w:id="3"/>
      <w:r>
        <w:t xml:space="preserve">3.3.1.2 </w:t>
      </w:r>
      <w:r w:rsidRPr="007B32D6">
        <w:t>копии документов (при наличии),</w:t>
      </w:r>
      <w:r>
        <w:t xml:space="preserve"> заверенные руководителем организации (индивидуальным предпринимателем), подтверждающие: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- присуждение субъекту малого и среднего предпринимательства - заявителю в предшествующем году наград, почетных званий, наличие благодарственных писем;</w:t>
      </w:r>
    </w:p>
    <w:p w:rsidR="00103869" w:rsidRPr="007B32D6" w:rsidRDefault="00103869">
      <w:pPr>
        <w:pStyle w:val="ConsPlusNormal"/>
        <w:spacing w:before="220"/>
        <w:ind w:firstLine="540"/>
        <w:jc w:val="both"/>
      </w:pPr>
      <w:r>
        <w:t xml:space="preserve">- участие субъекта малого и среднего предпринимательства - заявителя в предшествующем году </w:t>
      </w:r>
      <w:r w:rsidRPr="007B32D6">
        <w:t>в конкурсах, выставках, конференциях;</w:t>
      </w:r>
    </w:p>
    <w:p w:rsidR="00103869" w:rsidRPr="007B32D6" w:rsidRDefault="00103869">
      <w:pPr>
        <w:pStyle w:val="ConsPlusNormal"/>
        <w:jc w:val="both"/>
      </w:pPr>
      <w:r w:rsidRPr="007B32D6">
        <w:t>(в ред. Постановления главы г. Владивостока от 27.02.2018 N 926)</w:t>
      </w:r>
    </w:p>
    <w:p w:rsidR="00103869" w:rsidRPr="007B32D6" w:rsidRDefault="00103869">
      <w:pPr>
        <w:pStyle w:val="ConsPlusNormal"/>
        <w:spacing w:before="220"/>
        <w:ind w:firstLine="540"/>
        <w:jc w:val="both"/>
      </w:pPr>
      <w:r w:rsidRPr="007B32D6">
        <w:t>- участие субъекта малого и среднего предпринимательства - заявителя в предшествующем году в благотворительных акциях;</w:t>
      </w:r>
    </w:p>
    <w:p w:rsidR="00103869" w:rsidRPr="007B32D6" w:rsidRDefault="00103869">
      <w:pPr>
        <w:pStyle w:val="ConsPlusNormal"/>
        <w:spacing w:before="220"/>
        <w:ind w:firstLine="540"/>
        <w:jc w:val="both"/>
      </w:pPr>
      <w:r w:rsidRPr="007B32D6">
        <w:t>- членство субъекта малого и среднего предпринимательства - заявителя в общественных организациях (объединениях) предпринимателей или координационно-совещательных органах по развитию малого и среднего предпринимательства, созданных при территориальных органах федеральных органов исполнительной власти, органах исполнительной власти Приморского края, администрации города Владивостока;</w:t>
      </w:r>
    </w:p>
    <w:p w:rsidR="00103869" w:rsidRPr="007B32D6" w:rsidRDefault="00103869">
      <w:pPr>
        <w:pStyle w:val="ConsPlusNormal"/>
        <w:spacing w:before="220"/>
        <w:ind w:firstLine="540"/>
        <w:jc w:val="both"/>
      </w:pPr>
      <w:r w:rsidRPr="007B32D6">
        <w:t>3.3.1.3 резюме (краткое описание) деятельности субъекта малого и среднего предпринимательства.</w:t>
      </w:r>
    </w:p>
    <w:p w:rsidR="00103869" w:rsidRPr="007B32D6" w:rsidRDefault="00103869">
      <w:pPr>
        <w:pStyle w:val="ConsPlusNormal"/>
        <w:jc w:val="both"/>
      </w:pPr>
      <w:r w:rsidRPr="007B32D6">
        <w:t>(</w:t>
      </w:r>
      <w:proofErr w:type="spellStart"/>
      <w:r w:rsidRPr="007B32D6">
        <w:t>пп</w:t>
      </w:r>
      <w:proofErr w:type="spellEnd"/>
      <w:r w:rsidRPr="007B32D6">
        <w:t>. 3.3.1.3 введен Постановлением главы г. Владивостока от 27.02.2018 N 926)</w:t>
      </w:r>
    </w:p>
    <w:p w:rsidR="00103869" w:rsidRDefault="00103869">
      <w:pPr>
        <w:pStyle w:val="ConsPlusNormal"/>
        <w:spacing w:before="220"/>
        <w:ind w:firstLine="540"/>
        <w:jc w:val="both"/>
      </w:pPr>
      <w:r w:rsidRPr="007B32D6">
        <w:t xml:space="preserve">3.3.2. Дата награждения победителей конкурса определяется </w:t>
      </w:r>
      <w:r>
        <w:t>организатором конкурса.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3.3.3. Документы, представленные на конкурс, не возвращаются.</w:t>
      </w:r>
    </w:p>
    <w:p w:rsidR="00103869" w:rsidRDefault="00103869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3.3.4. Проверка сведений в документах, поданных на участие в конкурсе, проводится организатором конкурса в срок не более пяти рабочих дней.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пакет предоставленных документов соответствует перечню, указанному в </w:t>
      </w:r>
      <w:hyperlink w:anchor="P120" w:history="1">
        <w:r>
          <w:rPr>
            <w:color w:val="0000FF"/>
          </w:rPr>
          <w:t>подпункте 3.3.1</w:t>
        </w:r>
      </w:hyperlink>
      <w:r>
        <w:t xml:space="preserve"> настоящего пункта, организатор конкурса признает субъекта малого и среднего предпринимательства - заявителя участником конкурса (далее - Участник конкурса).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 xml:space="preserve">3.3.5. Список Участников конкурса формируется организатором конкурса и размещается в официальных средствах массовой информации города Владивостока и на официальном сайте администрации города Владивостока www.vlc.ru в сети Интернет не позднее пяти рабочих дней со дня истечения срока, предусмотренного </w:t>
      </w:r>
      <w:hyperlink w:anchor="P132" w:history="1">
        <w:r>
          <w:rPr>
            <w:color w:val="0000FF"/>
          </w:rPr>
          <w:t>подпунктом 3.3.4</w:t>
        </w:r>
      </w:hyperlink>
      <w:r>
        <w:t xml:space="preserve"> настоящего пункта.</w:t>
      </w:r>
    </w:p>
    <w:p w:rsidR="00103869" w:rsidRDefault="00103869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3.4. Конкурс проводится по номинациям: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3.4.1 "Лучшая организация (индивидуальный предприниматель) в сфере розничной торговли";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3.4.2 "Лучшая организация (индивидуальный предприниматель) в сфере производства (за исключением продуктов питания)";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3.4.3 "Лучшая организация (индивидуальный предприниматель) в сфере производства продуктов питания";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3.4.4 "Лучшая организация (индивидуальный предприниматель) в сфере бытовых, социальных услуг и в области культуры, досуга и развлечений";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3.4.5 "Лучшая организация (индивидуальный предприниматель) в сфере туризма и гостиничных услуг";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3.4.6 "Лучшая организация (индивидуальный предприниматель) в сфере транспорта и услуг автосервиса";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3.4.7 "Лучшая организация (индивидуальный предприниматель) в сфере общественного питания";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3.4.8 "Лучшая организация (индивидуальный предприниматель) в сфере информации и связи";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3.4.9 "Лучшая организация (индивидуальный предприниматель) в сфере строительства, проектирования и архитектуры";</w:t>
      </w:r>
    </w:p>
    <w:p w:rsidR="00103869" w:rsidRPr="007B32D6" w:rsidRDefault="00103869">
      <w:pPr>
        <w:pStyle w:val="ConsPlusNormal"/>
        <w:spacing w:before="220"/>
        <w:ind w:firstLine="540"/>
        <w:jc w:val="both"/>
      </w:pPr>
      <w:r>
        <w:t xml:space="preserve">3.4.10 "Лучшая организация (индивидуальный предприниматель) в области права, </w:t>
      </w:r>
      <w:r w:rsidRPr="007B32D6">
        <w:t>бухгалтерского учета, консалтинга и аудита".</w:t>
      </w:r>
    </w:p>
    <w:p w:rsidR="00103869" w:rsidRPr="007B32D6" w:rsidRDefault="00103869">
      <w:pPr>
        <w:pStyle w:val="ConsPlusNormal"/>
        <w:jc w:val="both"/>
      </w:pPr>
      <w:r w:rsidRPr="007B32D6">
        <w:t>(п. 3.4 в ред. Постановления главы г. Владивостока от 27.02.2018 N 926)</w:t>
      </w:r>
    </w:p>
    <w:p w:rsidR="00103869" w:rsidRPr="007B32D6" w:rsidRDefault="00103869">
      <w:pPr>
        <w:pStyle w:val="ConsPlusNormal"/>
        <w:spacing w:before="220"/>
        <w:ind w:firstLine="540"/>
        <w:jc w:val="both"/>
      </w:pPr>
      <w:r w:rsidRPr="007B32D6">
        <w:t>3.5. Субъект малого и среднего предпринимательства - заявитель вправе подать пакет документов для участия исключительно в одной номинации Конкурса.</w:t>
      </w:r>
    </w:p>
    <w:p w:rsidR="00103869" w:rsidRPr="007B32D6" w:rsidRDefault="00103869">
      <w:pPr>
        <w:pStyle w:val="ConsPlusNormal"/>
        <w:spacing w:before="220"/>
        <w:ind w:firstLine="540"/>
        <w:jc w:val="both"/>
      </w:pPr>
      <w:r w:rsidRPr="007B32D6">
        <w:t>3.6. Исключен. - Постановление главы г. Владивостока от 27.02.2018 N 926.</w:t>
      </w:r>
    </w:p>
    <w:p w:rsidR="00103869" w:rsidRDefault="00103869">
      <w:pPr>
        <w:pStyle w:val="ConsPlusNormal"/>
        <w:spacing w:before="220"/>
        <w:ind w:firstLine="540"/>
        <w:jc w:val="both"/>
      </w:pPr>
      <w:r w:rsidRPr="007B32D6">
        <w:t xml:space="preserve">3.7. Подача документов для участия </w:t>
      </w:r>
      <w:r>
        <w:t xml:space="preserve">в Конкурсе по номинациям, указанным в </w:t>
      </w:r>
      <w:hyperlink w:anchor="P135" w:history="1">
        <w:r>
          <w:rPr>
            <w:color w:val="0000FF"/>
          </w:rPr>
          <w:t>пункте 3.4</w:t>
        </w:r>
      </w:hyperlink>
      <w:r>
        <w:t xml:space="preserve"> настоящего Положения, осуществляется в соответствии с основным видом деятельности, указанным в выписке из ЕГРЮЛ (ЕГРИП).</w:t>
      </w:r>
    </w:p>
    <w:p w:rsidR="00103869" w:rsidRPr="007B32D6" w:rsidRDefault="00103869">
      <w:pPr>
        <w:pStyle w:val="ConsPlusNormal"/>
        <w:jc w:val="both"/>
      </w:pPr>
      <w:r>
        <w:t xml:space="preserve">(в ред. </w:t>
      </w:r>
      <w:r w:rsidRPr="007B32D6">
        <w:t>Постановления главы г. Владивостока от 27.02.2018 N 926)</w:t>
      </w:r>
    </w:p>
    <w:p w:rsidR="00103869" w:rsidRPr="007B32D6" w:rsidRDefault="00103869">
      <w:pPr>
        <w:pStyle w:val="ConsPlusNormal"/>
        <w:jc w:val="both"/>
      </w:pPr>
    </w:p>
    <w:p w:rsidR="00103869" w:rsidRDefault="00103869">
      <w:pPr>
        <w:pStyle w:val="ConsPlusNormal"/>
        <w:jc w:val="center"/>
        <w:outlineLvl w:val="1"/>
      </w:pPr>
      <w:r>
        <w:t>4. Конкурсная комиссия</w:t>
      </w:r>
    </w:p>
    <w:p w:rsidR="00103869" w:rsidRDefault="00103869">
      <w:pPr>
        <w:pStyle w:val="ConsPlusNormal"/>
        <w:jc w:val="both"/>
      </w:pPr>
    </w:p>
    <w:p w:rsidR="00103869" w:rsidRDefault="00103869">
      <w:pPr>
        <w:pStyle w:val="ConsPlusNormal"/>
        <w:ind w:firstLine="540"/>
        <w:jc w:val="both"/>
      </w:pPr>
      <w:r>
        <w:t xml:space="preserve">4.1. Орган, уполномоченный подводить итоги конкурса и определять победителей конкурса (далее - конкурсная комиссия), образуется в количестве не более 17 человек. Членами конкурсной </w:t>
      </w:r>
      <w:r>
        <w:lastRenderedPageBreak/>
        <w:t>комиссии могут быть представители администрации города Владивостока и Думы города Владивостока, организаций всех организационно-правовых форм, общественных объединений.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4.2. На конкурсную комиссию возлагаются следующие функции: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- рассмотрение документов участников конкурса;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- принятие решения об определении победителей конкурса.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- подведение итогов конкурса.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4.3. Конкурсная комиссия правомочна в пределах своей компетенции принимать решения, если на заседании присутствует не менее половины ее членов.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4.4. Решения конкурсной комиссии принимаются простым большинством голосов ее членов, принявших участие в заседании, открытым голосованием. В случае равенства голосов решающим является голос председателя конкурсной комиссии. В случае отсутствия председателя конкурсной комиссии либо по его поручению заместитель председателя конкурсной комиссии исполняет обязанности председателя.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103869" w:rsidRDefault="00103869">
      <w:pPr>
        <w:pStyle w:val="ConsPlusNormal"/>
        <w:jc w:val="both"/>
      </w:pPr>
    </w:p>
    <w:p w:rsidR="00103869" w:rsidRDefault="00103869">
      <w:pPr>
        <w:pStyle w:val="ConsPlusNormal"/>
        <w:jc w:val="center"/>
        <w:outlineLvl w:val="1"/>
      </w:pPr>
      <w:r>
        <w:t>5. Критерии и порядок конкурсного отбора</w:t>
      </w:r>
    </w:p>
    <w:p w:rsidR="00103869" w:rsidRDefault="00103869">
      <w:pPr>
        <w:pStyle w:val="ConsPlusNormal"/>
        <w:jc w:val="both"/>
      </w:pPr>
    </w:p>
    <w:p w:rsidR="00103869" w:rsidRDefault="00103869">
      <w:pPr>
        <w:pStyle w:val="ConsPlusNormal"/>
        <w:ind w:firstLine="540"/>
        <w:jc w:val="both"/>
      </w:pPr>
      <w:bookmarkStart w:id="6" w:name="P164"/>
      <w:bookmarkEnd w:id="6"/>
      <w:r>
        <w:t>5.1. Критериями конкурсного отбора при определении победителей конкурса являются следующие показатели Участников конкурса:</w:t>
      </w:r>
    </w:p>
    <w:p w:rsidR="00103869" w:rsidRDefault="00103869">
      <w:pPr>
        <w:pStyle w:val="ConsPlusNormal"/>
        <w:spacing w:before="220"/>
        <w:ind w:firstLine="540"/>
        <w:jc w:val="both"/>
      </w:pPr>
      <w:bookmarkStart w:id="7" w:name="P165"/>
      <w:bookmarkEnd w:id="7"/>
      <w:r>
        <w:t>5.1.1 среднесписочная численность работников (с учетом динамики показателя за отчетный год и год, предшествующий отчетному, а также значения показателя за отчетный год) - показатель N</w:t>
      </w:r>
      <w:r>
        <w:rPr>
          <w:vertAlign w:val="subscript"/>
        </w:rPr>
        <w:t>1</w:t>
      </w:r>
      <w:r>
        <w:t>;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5.1.2 налоговые платежи в бюджет (с учетом динамики показателя за отчетный год и год, предшествующий отчетному, а также значения показателя за отчетный год) - показатель N</w:t>
      </w:r>
      <w:r>
        <w:rPr>
          <w:vertAlign w:val="subscript"/>
        </w:rPr>
        <w:t>2</w:t>
      </w:r>
      <w:r>
        <w:t>;</w:t>
      </w:r>
    </w:p>
    <w:p w:rsidR="00103869" w:rsidRDefault="00103869">
      <w:pPr>
        <w:pStyle w:val="ConsPlusNormal"/>
        <w:spacing w:before="220"/>
        <w:ind w:firstLine="540"/>
        <w:jc w:val="both"/>
      </w:pPr>
      <w:bookmarkStart w:id="8" w:name="P167"/>
      <w:bookmarkEnd w:id="8"/>
      <w:r>
        <w:t>5.1.3 выручка по основному виду деятельности (с учетом динамики показателя за отчетный год и год, предшествующий отчетному, а также значения показателя за отчетный год) - показатель N</w:t>
      </w:r>
      <w:r>
        <w:rPr>
          <w:vertAlign w:val="subscript"/>
        </w:rPr>
        <w:t>3</w:t>
      </w:r>
      <w:r>
        <w:t>;</w:t>
      </w:r>
    </w:p>
    <w:p w:rsidR="00103869" w:rsidRDefault="00103869">
      <w:pPr>
        <w:pStyle w:val="ConsPlusNormal"/>
        <w:spacing w:before="220"/>
        <w:ind w:firstLine="540"/>
        <w:jc w:val="both"/>
      </w:pPr>
      <w:bookmarkStart w:id="9" w:name="P168"/>
      <w:bookmarkEnd w:id="9"/>
      <w:r>
        <w:t>5.1.4 объем налоговых платежей в расчете на одного работника (на основании расчета показателей за отчетный год) - показатель N</w:t>
      </w:r>
      <w:r>
        <w:rPr>
          <w:vertAlign w:val="subscript"/>
        </w:rPr>
        <w:t>4</w:t>
      </w:r>
      <w:r>
        <w:t>;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5.1.5 объем выручки в расчете на одного работника (на основании расчета показателей за отчетный год) - показатель N</w:t>
      </w:r>
      <w:r>
        <w:rPr>
          <w:vertAlign w:val="subscript"/>
        </w:rPr>
        <w:t>5</w:t>
      </w:r>
      <w:r>
        <w:t>;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5.1.6 отношение среднемесячной заработной платы в расчете на одного работника к среднегодовой величине прожиточного минимума (в расчете на душу населения, на основании расчета показателей за отчетный год) - показатель N</w:t>
      </w:r>
      <w:r>
        <w:rPr>
          <w:vertAlign w:val="subscript"/>
        </w:rPr>
        <w:t>6</w:t>
      </w:r>
      <w:r>
        <w:t>;</w:t>
      </w:r>
    </w:p>
    <w:p w:rsidR="00103869" w:rsidRDefault="00103869">
      <w:pPr>
        <w:pStyle w:val="ConsPlusNormal"/>
        <w:spacing w:before="220"/>
        <w:ind w:firstLine="540"/>
        <w:jc w:val="both"/>
      </w:pPr>
      <w:bookmarkStart w:id="10" w:name="P171"/>
      <w:bookmarkEnd w:id="10"/>
      <w:r>
        <w:t>5.1.7 присуждение Участнику конкурса в предшествующем году наград, почетных званий, наличие благодарственных и рекомендательных писем - показатель N</w:t>
      </w:r>
      <w:r>
        <w:rPr>
          <w:vertAlign w:val="subscript"/>
        </w:rPr>
        <w:t>7</w:t>
      </w:r>
      <w:r>
        <w:t>;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5.1.8 участие Участника конкурса в предшествующем году в конкурсах, выставках, конференциях - показатель N</w:t>
      </w:r>
      <w:r>
        <w:rPr>
          <w:vertAlign w:val="subscript"/>
        </w:rPr>
        <w:t>8</w:t>
      </w:r>
      <w:r>
        <w:t>;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5.1.9 участие Участника конкурса в предшествующем году в благотворительных акциях - показатель N</w:t>
      </w:r>
      <w:r>
        <w:rPr>
          <w:vertAlign w:val="subscript"/>
        </w:rPr>
        <w:t>9</w:t>
      </w:r>
      <w:r>
        <w:t>;</w:t>
      </w:r>
    </w:p>
    <w:p w:rsidR="00103869" w:rsidRDefault="00103869">
      <w:pPr>
        <w:pStyle w:val="ConsPlusNormal"/>
        <w:spacing w:before="220"/>
        <w:ind w:firstLine="540"/>
        <w:jc w:val="both"/>
      </w:pPr>
      <w:bookmarkStart w:id="11" w:name="P174"/>
      <w:bookmarkEnd w:id="11"/>
      <w:r>
        <w:t xml:space="preserve">5.1.10 членство Участника конкурса в общественных организациях (объединениях) </w:t>
      </w:r>
      <w:r>
        <w:lastRenderedPageBreak/>
        <w:t>предпринимателей или координационно-совещательных органах по развитию малого и среднего предпринимательства, созданных при территориальных органах федеральных органов исполнительной власти, органах исполнительной власти Приморского края, администрации города Владивостока, - показатель N</w:t>
      </w:r>
      <w:r>
        <w:rPr>
          <w:vertAlign w:val="subscript"/>
        </w:rPr>
        <w:t>10</w:t>
      </w:r>
      <w:r>
        <w:t>.</w:t>
      </w:r>
    </w:p>
    <w:p w:rsidR="00103869" w:rsidRDefault="00103869">
      <w:pPr>
        <w:pStyle w:val="ConsPlusNormal"/>
        <w:jc w:val="both"/>
      </w:pPr>
      <w:r>
        <w:t xml:space="preserve">(п. 5.1 в </w:t>
      </w:r>
      <w:r w:rsidRPr="00650ABB">
        <w:t xml:space="preserve">ред. </w:t>
      </w:r>
      <w:hyperlink r:id="rId4" w:history="1">
        <w:r w:rsidRPr="00650ABB">
          <w:t>Постановления</w:t>
        </w:r>
      </w:hyperlink>
      <w:r>
        <w:t xml:space="preserve"> главы г. Владивостока от 07.03.2017 N 603)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 xml:space="preserve">5.2. Победителями в номинациях, указанных в </w:t>
      </w:r>
      <w:hyperlink w:anchor="P135" w:history="1">
        <w:r>
          <w:rPr>
            <w:color w:val="0000FF"/>
          </w:rPr>
          <w:t>пункте 3.4</w:t>
        </w:r>
      </w:hyperlink>
      <w:r>
        <w:t xml:space="preserve"> настоящего Положения, признаются Участники конкурса, набравшие максимальное суммарное количество баллов по показателям, указанным в </w:t>
      </w:r>
      <w:hyperlink w:anchor="P164" w:history="1">
        <w:r>
          <w:rPr>
            <w:color w:val="0000FF"/>
          </w:rPr>
          <w:t>пункте 5.1</w:t>
        </w:r>
      </w:hyperlink>
      <w:r>
        <w:t xml:space="preserve"> настоящего Положения, согласно следующей формуле:</w:t>
      </w:r>
    </w:p>
    <w:p w:rsidR="00103869" w:rsidRDefault="00103869">
      <w:pPr>
        <w:pStyle w:val="ConsPlusNormal"/>
        <w:jc w:val="both"/>
      </w:pPr>
    </w:p>
    <w:p w:rsidR="00103869" w:rsidRDefault="00650ABB">
      <w:pPr>
        <w:pStyle w:val="ConsPlusNormal"/>
        <w:ind w:firstLine="540"/>
        <w:jc w:val="both"/>
      </w:pPr>
      <w:r>
        <w:rPr>
          <w:position w:val="-29"/>
        </w:rPr>
        <w:pict>
          <v:shape id="_x0000_i1025" style="width:155.25pt;height:40.5pt" coordsize="" o:spt="100" adj="0,,0" path="" filled="f" stroked="f">
            <v:stroke joinstyle="miter"/>
            <v:imagedata r:id="rId5" o:title="base_23572_116128_32768"/>
            <v:formulas/>
            <v:path o:connecttype="segments"/>
          </v:shape>
        </w:pict>
      </w:r>
    </w:p>
    <w:p w:rsidR="00103869" w:rsidRDefault="00103869">
      <w:pPr>
        <w:pStyle w:val="ConsPlusNormal"/>
        <w:jc w:val="both"/>
      </w:pPr>
    </w:p>
    <w:p w:rsidR="00103869" w:rsidRDefault="00103869">
      <w:pPr>
        <w:pStyle w:val="ConsPlusNormal"/>
        <w:ind w:firstLine="540"/>
        <w:jc w:val="both"/>
      </w:pPr>
      <w:r>
        <w:t>где:</w:t>
      </w:r>
    </w:p>
    <w:p w:rsidR="00103869" w:rsidRDefault="00103869">
      <w:pPr>
        <w:pStyle w:val="ConsPlusNormal"/>
        <w:spacing w:before="220"/>
        <w:ind w:firstLine="540"/>
        <w:jc w:val="both"/>
      </w:pPr>
      <w:proofErr w:type="spellStart"/>
      <w:r>
        <w:t>Ni</w:t>
      </w:r>
      <w:proofErr w:type="spellEnd"/>
      <w:r>
        <w:t xml:space="preserve"> - показатель конкурса, указанный в </w:t>
      </w:r>
      <w:hyperlink w:anchor="P165" w:history="1">
        <w:r>
          <w:rPr>
            <w:color w:val="0000FF"/>
          </w:rPr>
          <w:t>подпунктах 5.1.1</w:t>
        </w:r>
      </w:hyperlink>
      <w:r>
        <w:t xml:space="preserve"> - </w:t>
      </w:r>
      <w:hyperlink w:anchor="P174" w:history="1">
        <w:r>
          <w:rPr>
            <w:color w:val="0000FF"/>
          </w:rPr>
          <w:t>5.1.10 пункта 5.1</w:t>
        </w:r>
      </w:hyperlink>
      <w:r>
        <w:t>.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 xml:space="preserve">5.2.1. Количество баллов для показателей, указанных в </w:t>
      </w:r>
      <w:hyperlink w:anchor="P165" w:history="1">
        <w:r>
          <w:rPr>
            <w:color w:val="0000FF"/>
          </w:rPr>
          <w:t>подпунктах 5.1.1</w:t>
        </w:r>
      </w:hyperlink>
      <w:r>
        <w:t xml:space="preserve"> - </w:t>
      </w:r>
      <w:hyperlink w:anchor="P167" w:history="1">
        <w:r>
          <w:rPr>
            <w:color w:val="0000FF"/>
          </w:rPr>
          <w:t>5.1.3 пункта 5.1</w:t>
        </w:r>
      </w:hyperlink>
      <w:r>
        <w:t xml:space="preserve"> настоящего Положения (показатели N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2</w:t>
      </w:r>
      <w:r>
        <w:t>, N</w:t>
      </w:r>
      <w:r>
        <w:rPr>
          <w:vertAlign w:val="subscript"/>
        </w:rPr>
        <w:t>3</w:t>
      </w:r>
      <w:r>
        <w:t>), рассчитывается на основании рейтинга динамики роста показателей развития Участников конкурса за два предшествующих календарных года, а также на основании рейтинга значений показателей за предшествующий год согласно следующей формуле:</w:t>
      </w:r>
    </w:p>
    <w:p w:rsidR="00103869" w:rsidRDefault="00103869">
      <w:pPr>
        <w:pStyle w:val="ConsPlusNormal"/>
        <w:jc w:val="both"/>
      </w:pPr>
    </w:p>
    <w:p w:rsidR="00103869" w:rsidRDefault="00103869">
      <w:pPr>
        <w:pStyle w:val="ConsPlusNormal"/>
        <w:ind w:firstLine="540"/>
        <w:jc w:val="both"/>
      </w:pPr>
      <w:r>
        <w:t>N = (V</w:t>
      </w:r>
      <w:r>
        <w:rPr>
          <w:vertAlign w:val="subscript"/>
        </w:rPr>
        <w:t>1</w:t>
      </w:r>
      <w:r>
        <w:t xml:space="preserve"> x 0,7) + (V</w:t>
      </w:r>
      <w:r>
        <w:rPr>
          <w:vertAlign w:val="subscript"/>
        </w:rPr>
        <w:t>2</w:t>
      </w:r>
      <w:r>
        <w:t xml:space="preserve"> x 0,3),</w:t>
      </w:r>
    </w:p>
    <w:p w:rsidR="00103869" w:rsidRDefault="00103869">
      <w:pPr>
        <w:pStyle w:val="ConsPlusNormal"/>
        <w:jc w:val="both"/>
      </w:pPr>
    </w:p>
    <w:p w:rsidR="00103869" w:rsidRDefault="00103869">
      <w:pPr>
        <w:pStyle w:val="ConsPlusNormal"/>
        <w:ind w:firstLine="540"/>
        <w:jc w:val="both"/>
      </w:pPr>
      <w:r>
        <w:t>где: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 xml:space="preserve">N - показатель конкурса, указанный в </w:t>
      </w:r>
      <w:hyperlink w:anchor="P165" w:history="1">
        <w:r>
          <w:rPr>
            <w:color w:val="0000FF"/>
          </w:rPr>
          <w:t>подпунктах 5.1.1</w:t>
        </w:r>
      </w:hyperlink>
      <w:r>
        <w:t xml:space="preserve"> - </w:t>
      </w:r>
      <w:hyperlink w:anchor="P167" w:history="1">
        <w:r>
          <w:rPr>
            <w:color w:val="0000FF"/>
          </w:rPr>
          <w:t>5.1.3 пункта 5.1</w:t>
        </w:r>
      </w:hyperlink>
      <w:r>
        <w:t>.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1</w:t>
      </w:r>
      <w:r>
        <w:t xml:space="preserve"> - порядковый номер в рейтинге отношения значений показателя за последний отчетный год и год, предшествующего последнему отчетному.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2</w:t>
      </w:r>
      <w:r>
        <w:t xml:space="preserve"> - порядковый номер в рейтинге значений показателя за последний отчетный год.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 xml:space="preserve">5.2.2. Количество баллов для показателей, указанных в </w:t>
      </w:r>
      <w:hyperlink w:anchor="P168" w:history="1">
        <w:r>
          <w:rPr>
            <w:color w:val="0000FF"/>
          </w:rPr>
          <w:t>подпунктах 5.1.4</w:t>
        </w:r>
      </w:hyperlink>
      <w:r>
        <w:t xml:space="preserve"> - </w:t>
      </w:r>
      <w:hyperlink w:anchor="P171" w:history="1">
        <w:r>
          <w:rPr>
            <w:color w:val="0000FF"/>
          </w:rPr>
          <w:t>5.1.7 пункта 5.1</w:t>
        </w:r>
      </w:hyperlink>
      <w:r>
        <w:t xml:space="preserve"> настоящего Положения (показатели N</w:t>
      </w:r>
      <w:r>
        <w:rPr>
          <w:vertAlign w:val="subscript"/>
        </w:rPr>
        <w:t>4</w:t>
      </w:r>
      <w:r>
        <w:t>, N</w:t>
      </w:r>
      <w:r>
        <w:rPr>
          <w:vertAlign w:val="subscript"/>
        </w:rPr>
        <w:t>5</w:t>
      </w:r>
      <w:r>
        <w:t>, N</w:t>
      </w:r>
      <w:r>
        <w:rPr>
          <w:vertAlign w:val="subscript"/>
        </w:rPr>
        <w:t>6</w:t>
      </w:r>
      <w:r>
        <w:t>), рассчитывается на основании рейтинга значений показателей за предшествующий год.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 xml:space="preserve">5.2.3. Количество баллов для показателей, указанных в </w:t>
      </w:r>
      <w:hyperlink w:anchor="P171" w:history="1">
        <w:r>
          <w:rPr>
            <w:color w:val="0000FF"/>
          </w:rPr>
          <w:t>подпунктах 5.1.7</w:t>
        </w:r>
      </w:hyperlink>
      <w:r>
        <w:t xml:space="preserve"> - </w:t>
      </w:r>
      <w:hyperlink w:anchor="P174" w:history="1">
        <w:r>
          <w:rPr>
            <w:color w:val="0000FF"/>
          </w:rPr>
          <w:t>5.1.10 пункта 5.1</w:t>
        </w:r>
      </w:hyperlink>
      <w:r>
        <w:t xml:space="preserve"> настоящего Положения (показатели N</w:t>
      </w:r>
      <w:r>
        <w:rPr>
          <w:vertAlign w:val="subscript"/>
        </w:rPr>
        <w:t>7</w:t>
      </w:r>
      <w:r>
        <w:t>, N</w:t>
      </w:r>
      <w:r>
        <w:rPr>
          <w:vertAlign w:val="subscript"/>
        </w:rPr>
        <w:t>8</w:t>
      </w:r>
      <w:r>
        <w:t>, N</w:t>
      </w:r>
      <w:r>
        <w:rPr>
          <w:vertAlign w:val="subscript"/>
        </w:rPr>
        <w:t>9</w:t>
      </w:r>
      <w:r>
        <w:t>, N</w:t>
      </w:r>
      <w:r>
        <w:rPr>
          <w:vertAlign w:val="subscript"/>
        </w:rPr>
        <w:t>10</w:t>
      </w:r>
      <w:r>
        <w:t>), определяется на основании оценки членами конкурсной комиссии по проведению городского ежегодного конкурса "Предприниматель года".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 xml:space="preserve">Определение победителей конкурса проводится путем начисления баллов по критериям соответствующей номинации конкурса на основании данных документов, представленных Участниками конкурса. Конкурсная комиссия имеет право запрашивать у Участника конкурса дополнительную информацию для проверки достоверности предоставленных документов и повышения объективности оценки представленных Участниками конкурса документов, указанных в </w:t>
      </w:r>
      <w:hyperlink w:anchor="P122" w:history="1">
        <w:r>
          <w:rPr>
            <w:color w:val="0000FF"/>
          </w:rPr>
          <w:t>подпункте 3.3.1.2 пункта 3.3</w:t>
        </w:r>
      </w:hyperlink>
      <w:r>
        <w:t xml:space="preserve"> настоящего Положения. Максимальный размер балла для каждого показателя не может превышать 3 единицы.</w:t>
      </w:r>
    </w:p>
    <w:p w:rsidR="00103869" w:rsidRDefault="00103869">
      <w:pPr>
        <w:pStyle w:val="ConsPlusNormal"/>
        <w:jc w:val="both"/>
      </w:pPr>
      <w:r>
        <w:t xml:space="preserve">(п. 5.2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главы г. Владивостока от 07.03.2017 N 603)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 xml:space="preserve">5.3. Конкурс в отдельной номинации считается несостоявшимся, если организатору конкурса от субъектов малого и среднего предпринимательства города Владивостока поданы документы одним субъектом малого и среднего предпринимательства, предусмотренные </w:t>
      </w:r>
      <w:hyperlink w:anchor="P109" w:history="1">
        <w:r>
          <w:rPr>
            <w:color w:val="0000FF"/>
          </w:rPr>
          <w:t>подпунктом 3.3.1 пункта 3.3</w:t>
        </w:r>
      </w:hyperlink>
      <w:r>
        <w:t xml:space="preserve"> настоящего Положения, на участие в конкурсе.</w:t>
      </w:r>
    </w:p>
    <w:p w:rsidR="00103869" w:rsidRPr="00650ABB" w:rsidRDefault="00103869">
      <w:pPr>
        <w:pStyle w:val="ConsPlusNormal"/>
        <w:spacing w:before="220"/>
        <w:ind w:firstLine="540"/>
        <w:jc w:val="both"/>
      </w:pPr>
      <w:r>
        <w:lastRenderedPageBreak/>
        <w:t xml:space="preserve">5.4. Для каждой номинации, указанной в </w:t>
      </w:r>
      <w:hyperlink w:anchor="P135" w:history="1">
        <w:r>
          <w:rPr>
            <w:color w:val="0000FF"/>
          </w:rPr>
          <w:t>пункте 3.4</w:t>
        </w:r>
      </w:hyperlink>
      <w:r>
        <w:t xml:space="preserve"> настоящего Положения, определяется один </w:t>
      </w:r>
      <w:r w:rsidRPr="00650ABB">
        <w:t>победитель.</w:t>
      </w:r>
    </w:p>
    <w:p w:rsidR="00103869" w:rsidRPr="00650ABB" w:rsidRDefault="00103869">
      <w:pPr>
        <w:pStyle w:val="ConsPlusNormal"/>
        <w:jc w:val="both"/>
      </w:pPr>
      <w:r w:rsidRPr="00650ABB">
        <w:t>(п. 5.4 в ред. Постановления главы г. Владивостока от 07.03.2017 N 603)</w:t>
      </w:r>
    </w:p>
    <w:p w:rsidR="00103869" w:rsidRPr="00650ABB" w:rsidRDefault="00103869">
      <w:pPr>
        <w:pStyle w:val="ConsPlusNormal"/>
        <w:spacing w:before="220"/>
        <w:ind w:firstLine="540"/>
        <w:jc w:val="both"/>
      </w:pPr>
      <w:r w:rsidRPr="00650ABB">
        <w:t xml:space="preserve">5.5. Победителям конкурса </w:t>
      </w:r>
      <w:r>
        <w:t>вручаются дипломы со званием "Предприниматель года" (с указанием соответствующего года проведения конкурса) и подарочные букеты на сумму 1500 рублей (</w:t>
      </w:r>
      <w:r w:rsidRPr="00650ABB">
        <w:t>каждый).</w:t>
      </w:r>
    </w:p>
    <w:p w:rsidR="00103869" w:rsidRPr="00650ABB" w:rsidRDefault="00103869">
      <w:pPr>
        <w:pStyle w:val="ConsPlusNormal"/>
        <w:jc w:val="both"/>
      </w:pPr>
      <w:r w:rsidRPr="00650ABB">
        <w:t>(п. 5.5 в ред. Постановления главы г. Владивостока от 07.03.2017 N 603)</w:t>
      </w:r>
    </w:p>
    <w:p w:rsidR="00103869" w:rsidRDefault="00103869">
      <w:pPr>
        <w:pStyle w:val="ConsPlusNormal"/>
        <w:spacing w:before="220"/>
        <w:ind w:firstLine="540"/>
        <w:jc w:val="both"/>
      </w:pPr>
      <w:r w:rsidRPr="00650ABB">
        <w:t xml:space="preserve">5.6. Награждение победителей </w:t>
      </w:r>
      <w:r>
        <w:t>конкурса по каждой номинации проходит в торжественной обстановке в празднично украшенном зале в сопровождении концертной программы с участием творческих коллективов.</w:t>
      </w:r>
    </w:p>
    <w:p w:rsidR="00103869" w:rsidRDefault="00103869">
      <w:pPr>
        <w:pStyle w:val="ConsPlusNormal"/>
        <w:spacing w:before="220"/>
        <w:ind w:firstLine="540"/>
        <w:jc w:val="both"/>
      </w:pPr>
      <w:r>
        <w:t>5.7. Итоги конкурса размещаются в официальных средствах массовой информации города Владивостока и на официальном сайте администрации города Владивостока www.vlc.ru.</w:t>
      </w:r>
    </w:p>
    <w:p w:rsidR="00103869" w:rsidRDefault="00103869">
      <w:pPr>
        <w:pStyle w:val="ConsPlusNormal"/>
        <w:jc w:val="both"/>
      </w:pPr>
    </w:p>
    <w:p w:rsidR="00103869" w:rsidRDefault="00103869">
      <w:pPr>
        <w:pStyle w:val="ConsPlusNormal"/>
        <w:jc w:val="right"/>
      </w:pPr>
      <w:r>
        <w:t>Начальник управления экономики</w:t>
      </w:r>
    </w:p>
    <w:p w:rsidR="00103869" w:rsidRDefault="00103869">
      <w:pPr>
        <w:pStyle w:val="ConsPlusNormal"/>
        <w:jc w:val="right"/>
      </w:pPr>
      <w:r>
        <w:t>и развития предпринимательства</w:t>
      </w:r>
    </w:p>
    <w:p w:rsidR="00103869" w:rsidRDefault="00103869">
      <w:pPr>
        <w:pStyle w:val="ConsPlusNormal"/>
        <w:jc w:val="right"/>
      </w:pPr>
      <w:r>
        <w:t>администрации города Владивостока</w:t>
      </w:r>
    </w:p>
    <w:p w:rsidR="00103869" w:rsidRDefault="00103869" w:rsidP="00650ABB">
      <w:pPr>
        <w:pStyle w:val="ConsPlusNormal"/>
        <w:jc w:val="right"/>
        <w:rPr>
          <w:sz w:val="2"/>
          <w:szCs w:val="2"/>
        </w:rPr>
      </w:pPr>
      <w:r>
        <w:t>М.Д.КУЗЬМЕНКО</w:t>
      </w:r>
      <w:bookmarkStart w:id="12" w:name="_GoBack"/>
      <w:bookmarkEnd w:id="12"/>
    </w:p>
    <w:p w:rsidR="003517E6" w:rsidRDefault="003517E6"/>
    <w:sectPr w:rsidR="003517E6" w:rsidSect="00E8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69"/>
    <w:rsid w:val="000E138E"/>
    <w:rsid w:val="00103869"/>
    <w:rsid w:val="002B161B"/>
    <w:rsid w:val="003517E6"/>
    <w:rsid w:val="005A55CB"/>
    <w:rsid w:val="00650ABB"/>
    <w:rsid w:val="007B32D6"/>
    <w:rsid w:val="00A32677"/>
    <w:rsid w:val="00D03A39"/>
    <w:rsid w:val="00D0747D"/>
    <w:rsid w:val="00D7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79007-C0FD-4E93-9E04-809BD73E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38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3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8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6D23A31980B8BC985CF7C70F286DB494463B226D8E3F429DF0620279691C9AABAAAC9876A13C41DAA51678q1X3B" TargetMode="Externa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816D23A31980B8BC985CF7C70F286DB494463B226D8E3F429DF0620279691C9AABAAAC9876A13C41DAA51679q1X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2018-03-21T01:23:00Z</dcterms:created>
  <dcterms:modified xsi:type="dcterms:W3CDTF">2018-03-21T05:20:00Z</dcterms:modified>
</cp:coreProperties>
</file>