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5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tblGrid>
      <w:tr w:rsidR="003A2ECC" w:rsidRPr="0039734C" w:rsidTr="003A2ECC">
        <w:tc>
          <w:tcPr>
            <w:tcW w:w="4820" w:type="dxa"/>
            <w:tcBorders>
              <w:top w:val="single" w:sz="2" w:space="0" w:color="FFFFFF"/>
              <w:left w:val="single" w:sz="2" w:space="0" w:color="FFFFFF"/>
              <w:bottom w:val="single" w:sz="2" w:space="0" w:color="FFFFFF"/>
              <w:right w:val="single" w:sz="2" w:space="0" w:color="FFFFFF"/>
            </w:tcBorders>
          </w:tcPr>
          <w:p w:rsidR="003A2ECC" w:rsidRPr="0039734C" w:rsidRDefault="003A2ECC" w:rsidP="00861371">
            <w:pPr>
              <w:spacing w:after="0" w:line="240" w:lineRule="auto"/>
              <w:outlineLvl w:val="0"/>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Приложение</w:t>
            </w:r>
          </w:p>
        </w:tc>
      </w:tr>
      <w:tr w:rsidR="003A2ECC" w:rsidRPr="0039734C" w:rsidTr="003A2ECC">
        <w:tc>
          <w:tcPr>
            <w:tcW w:w="4820" w:type="dxa"/>
            <w:tcBorders>
              <w:top w:val="single" w:sz="2" w:space="0" w:color="FFFFFF"/>
              <w:left w:val="single" w:sz="2" w:space="0" w:color="FFFFFF"/>
              <w:bottom w:val="single" w:sz="2" w:space="0" w:color="FFFFFF"/>
              <w:right w:val="single" w:sz="2" w:space="0" w:color="FFFFFF"/>
            </w:tcBorders>
          </w:tcPr>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 xml:space="preserve">к постановлению главы города </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Владивостока</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 xml:space="preserve">от                </w:t>
            </w:r>
            <w:r w:rsidR="0029727C" w:rsidRPr="0039734C">
              <w:rPr>
                <w:rFonts w:ascii="Times New Roman" w:eastAsia="Calibri" w:hAnsi="Times New Roman" w:cs="Times New Roman"/>
                <w:sz w:val="28"/>
                <w:szCs w:val="28"/>
                <w:lang w:eastAsia="en-US"/>
              </w:rPr>
              <w:t xml:space="preserve">  </w:t>
            </w:r>
            <w:r w:rsidRPr="0039734C">
              <w:rPr>
                <w:rFonts w:ascii="Times New Roman" w:eastAsia="Calibri" w:hAnsi="Times New Roman" w:cs="Times New Roman"/>
                <w:sz w:val="28"/>
                <w:szCs w:val="28"/>
                <w:lang w:eastAsia="en-US"/>
              </w:rPr>
              <w:t>№</w:t>
            </w:r>
          </w:p>
          <w:p w:rsidR="00861371" w:rsidRPr="0039734C" w:rsidRDefault="00861371" w:rsidP="00861371">
            <w:pPr>
              <w:spacing w:after="0" w:line="240" w:lineRule="auto"/>
              <w:rPr>
                <w:rFonts w:ascii="Times New Roman" w:eastAsia="Calibri" w:hAnsi="Times New Roman" w:cs="Times New Roman"/>
                <w:sz w:val="28"/>
                <w:szCs w:val="28"/>
                <w:lang w:eastAsia="en-US"/>
              </w:rPr>
            </w:pPr>
          </w:p>
          <w:p w:rsidR="00861371" w:rsidRPr="0039734C" w:rsidRDefault="00861371"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Проект подготовлен</w:t>
            </w:r>
          </w:p>
          <w:p w:rsidR="003A2ECC" w:rsidRPr="0039734C" w:rsidRDefault="003A2ECC" w:rsidP="00861371">
            <w:pPr>
              <w:spacing w:after="0" w:line="240" w:lineRule="auto"/>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главой города Владивостока</w:t>
            </w:r>
          </w:p>
        </w:tc>
      </w:tr>
    </w:tbl>
    <w:p w:rsidR="003A2ECC" w:rsidRPr="0039734C" w:rsidRDefault="003A2ECC" w:rsidP="003A2ECC">
      <w:pPr>
        <w:ind w:left="-284" w:firstLine="568"/>
        <w:jc w:val="right"/>
        <w:rPr>
          <w:rFonts w:ascii="Times New Roman" w:eastAsia="Calibri" w:hAnsi="Times New Roman" w:cs="Times New Roman"/>
          <w:sz w:val="28"/>
          <w:szCs w:val="28"/>
          <w:lang w:eastAsia="en-US"/>
        </w:rPr>
      </w:pPr>
    </w:p>
    <w:p w:rsidR="003A2ECC" w:rsidRPr="0039734C" w:rsidRDefault="003A2ECC" w:rsidP="003A2ECC">
      <w:pPr>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ДУМА ГОРОДА ВЛАДИВОСТОКА</w:t>
      </w:r>
    </w:p>
    <w:p w:rsidR="003A2ECC" w:rsidRPr="0039734C" w:rsidRDefault="003A2ECC" w:rsidP="003A2ECC">
      <w:pPr>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РЕШЕНИЕ</w:t>
      </w: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3A2ECC" w:rsidRPr="0039734C" w:rsidTr="00C93AE6">
        <w:tc>
          <w:tcPr>
            <w:tcW w:w="4219" w:type="dxa"/>
            <w:tcBorders>
              <w:top w:val="single" w:sz="2" w:space="0" w:color="FFFFFF"/>
              <w:left w:val="single" w:sz="2" w:space="0" w:color="FFFFFF"/>
              <w:bottom w:val="single" w:sz="2" w:space="0" w:color="FFFFFF"/>
              <w:right w:val="single" w:sz="2" w:space="0" w:color="FFFFFF"/>
            </w:tcBorders>
          </w:tcPr>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p>
          <w:p w:rsidR="003A2ECC" w:rsidRPr="0039734C" w:rsidRDefault="003A2ECC" w:rsidP="005305AA">
            <w:pPr>
              <w:spacing w:after="0" w:line="240" w:lineRule="auto"/>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О принятии муниципального правового акта города Владивостока «Правила благоустройства территории Владивостокского городского округа»</w:t>
            </w:r>
          </w:p>
        </w:tc>
      </w:tr>
    </w:tbl>
    <w:p w:rsidR="003A2ECC" w:rsidRPr="0039734C" w:rsidRDefault="003A2ECC" w:rsidP="003A2ECC">
      <w:pPr>
        <w:ind w:left="-284" w:firstLine="568"/>
        <w:jc w:val="center"/>
        <w:rPr>
          <w:rFonts w:ascii="Times New Roman" w:eastAsia="Calibri" w:hAnsi="Times New Roman" w:cs="Times New Roman"/>
          <w:sz w:val="28"/>
          <w:szCs w:val="28"/>
          <w:lang w:eastAsia="en-US"/>
        </w:rPr>
      </w:pPr>
    </w:p>
    <w:p w:rsidR="003A2ECC" w:rsidRPr="0039734C" w:rsidRDefault="003A2ECC" w:rsidP="005305AA">
      <w:pPr>
        <w:spacing w:after="0" w:line="360" w:lineRule="auto"/>
        <w:ind w:firstLine="709"/>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В соответствии с Федеральным законом от 06.10.2003</w:t>
      </w:r>
      <w:r w:rsidRPr="0039734C">
        <w:rPr>
          <w:rFonts w:ascii="Times New Roman" w:eastAsia="Calibri" w:hAnsi="Times New Roman" w:cs="Times New Roman"/>
          <w:sz w:val="28"/>
          <w:szCs w:val="28"/>
          <w:lang w:eastAsia="en-US"/>
        </w:rPr>
        <w:br/>
        <w:t>№ 131-ФЗ «Об общих принципах организации местного самоуправления в Российской Федерации», Уставом города Владивостока, Регламентом Думы города Владивостока Дума города Владивостока</w:t>
      </w: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360" w:lineRule="auto"/>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РЕШИЛА:</w:t>
      </w: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spacing w:after="0" w:line="240" w:lineRule="auto"/>
        <w:ind w:firstLine="709"/>
        <w:jc w:val="both"/>
        <w:rPr>
          <w:rFonts w:ascii="Times New Roman" w:eastAsia="Calibri" w:hAnsi="Times New Roman" w:cs="Times New Roman"/>
          <w:sz w:val="28"/>
          <w:szCs w:val="28"/>
          <w:lang w:eastAsia="en-US"/>
        </w:rPr>
      </w:pP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Принять муниципальный правовой акт города Владивостока «Правила благоустройства территории Владивостокского городского округа».</w:t>
      </w: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Направить указанный муниципальный правовой акт главе города Владивостока для подписания и обнародования.</w:t>
      </w:r>
    </w:p>
    <w:p w:rsidR="003A2ECC" w:rsidRPr="0039734C" w:rsidRDefault="003A2ECC" w:rsidP="005305AA">
      <w:pPr>
        <w:numPr>
          <w:ilvl w:val="0"/>
          <w:numId w:val="6"/>
        </w:numPr>
        <w:spacing w:after="0" w:line="360" w:lineRule="auto"/>
        <w:ind w:left="0" w:firstLine="709"/>
        <w:contextualSpacing/>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Настоящее решение вступает в силу со дня его принятия.</w:t>
      </w:r>
    </w:p>
    <w:p w:rsidR="003A2ECC" w:rsidRPr="0039734C" w:rsidRDefault="003A2ECC" w:rsidP="003A2ECC">
      <w:pPr>
        <w:spacing w:line="36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line="360" w:lineRule="auto"/>
        <w:ind w:left="-284"/>
        <w:jc w:val="both"/>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Председатель Думы</w:t>
      </w:r>
      <w:r w:rsidRPr="0039734C">
        <w:rPr>
          <w:rFonts w:ascii="Times New Roman" w:eastAsia="Calibri" w:hAnsi="Times New Roman" w:cs="Times New Roman"/>
          <w:sz w:val="28"/>
          <w:szCs w:val="28"/>
          <w:lang w:eastAsia="en-US"/>
        </w:rPr>
        <w:tab/>
        <w:t xml:space="preserve">  </w:t>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r>
      <w:r w:rsidRPr="0039734C">
        <w:rPr>
          <w:rFonts w:ascii="Times New Roman" w:eastAsia="Calibri" w:hAnsi="Times New Roman" w:cs="Times New Roman"/>
          <w:sz w:val="28"/>
          <w:szCs w:val="28"/>
          <w:lang w:eastAsia="en-US"/>
        </w:rPr>
        <w:tab/>
        <w:t xml:space="preserve">                          </w:t>
      </w:r>
      <w:r w:rsidR="005305AA" w:rsidRPr="0039734C">
        <w:rPr>
          <w:rFonts w:ascii="Times New Roman" w:eastAsia="Calibri" w:hAnsi="Times New Roman" w:cs="Times New Roman"/>
          <w:sz w:val="28"/>
          <w:szCs w:val="28"/>
          <w:lang w:eastAsia="en-US"/>
        </w:rPr>
        <w:t xml:space="preserve">    </w:t>
      </w:r>
      <w:proofErr w:type="spellStart"/>
      <w:r w:rsidRPr="0039734C">
        <w:rPr>
          <w:rFonts w:ascii="Times New Roman" w:eastAsia="Calibri" w:hAnsi="Times New Roman" w:cs="Times New Roman"/>
          <w:sz w:val="28"/>
          <w:szCs w:val="28"/>
          <w:lang w:eastAsia="en-US"/>
        </w:rPr>
        <w:t>А.П.Брик</w:t>
      </w:r>
      <w:proofErr w:type="spellEnd"/>
    </w:p>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lastRenderedPageBreak/>
        <w:t>МУНИЦИПАЛЬНЫЙ ПРАВОВОЙ АКТ</w:t>
      </w:r>
    </w:p>
    <w:p w:rsidR="003A2ECC" w:rsidRPr="0039734C" w:rsidRDefault="003A2ECC" w:rsidP="003A2ECC">
      <w:pPr>
        <w:spacing w:after="0"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ГОРОДА ВЛАДИВОСТОКА</w:t>
      </w:r>
    </w:p>
    <w:p w:rsidR="003A2ECC" w:rsidRPr="0039734C" w:rsidRDefault="003A2ECC" w:rsidP="003A2ECC">
      <w:pPr>
        <w:spacing w:after="0" w:line="24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after="0" w:line="240" w:lineRule="auto"/>
        <w:ind w:left="-284" w:firstLine="568"/>
        <w:jc w:val="both"/>
        <w:rPr>
          <w:rFonts w:ascii="Times New Roman" w:eastAsia="Calibri" w:hAnsi="Times New Roman" w:cs="Times New Roman"/>
          <w:sz w:val="28"/>
          <w:szCs w:val="28"/>
          <w:lang w:eastAsia="en-US"/>
        </w:rPr>
      </w:pPr>
    </w:p>
    <w:p w:rsidR="003A2ECC" w:rsidRPr="0039734C" w:rsidRDefault="003A2ECC" w:rsidP="003A2ECC">
      <w:pPr>
        <w:spacing w:line="240" w:lineRule="auto"/>
        <w:ind w:left="-284" w:firstLine="568"/>
        <w:jc w:val="center"/>
        <w:rPr>
          <w:rFonts w:ascii="Times New Roman" w:eastAsia="Calibri" w:hAnsi="Times New Roman" w:cs="Times New Roman"/>
          <w:sz w:val="28"/>
          <w:szCs w:val="28"/>
          <w:lang w:eastAsia="en-US"/>
        </w:rPr>
      </w:pPr>
      <w:r w:rsidRPr="0039734C">
        <w:rPr>
          <w:rFonts w:ascii="Times New Roman" w:eastAsia="Calibri" w:hAnsi="Times New Roman" w:cs="Times New Roman"/>
          <w:sz w:val="28"/>
          <w:szCs w:val="28"/>
          <w:lang w:eastAsia="en-US"/>
        </w:rPr>
        <w:t>Правила благоустройства территории Владивостокского городского округа</w:t>
      </w:r>
    </w:p>
    <w:p w:rsidR="00861371" w:rsidRPr="0039734C" w:rsidRDefault="00861371" w:rsidP="00861371">
      <w:pPr>
        <w:spacing w:after="0" w:line="240" w:lineRule="auto"/>
        <w:ind w:left="-284" w:firstLine="568"/>
        <w:rPr>
          <w:rFonts w:ascii="Times New Roman" w:eastAsia="Calibri" w:hAnsi="Times New Roman" w:cs="Times New Roman"/>
          <w:sz w:val="28"/>
          <w:szCs w:val="28"/>
          <w:lang w:eastAsia="en-US"/>
        </w:rPr>
      </w:pPr>
    </w:p>
    <w:p w:rsidR="003A2ECC" w:rsidRPr="0039734C" w:rsidRDefault="003A2ECC" w:rsidP="00CA2465">
      <w:pPr>
        <w:spacing w:after="0" w:line="240" w:lineRule="auto"/>
        <w:rPr>
          <w:rFonts w:ascii="Times New Roman" w:eastAsia="Calibri" w:hAnsi="Times New Roman" w:cs="Times New Roman"/>
          <w:sz w:val="28"/>
          <w:szCs w:val="28"/>
          <w:lang w:eastAsia="en-US"/>
        </w:rPr>
      </w:pPr>
      <w:proofErr w:type="gramStart"/>
      <w:r w:rsidRPr="0039734C">
        <w:rPr>
          <w:rFonts w:ascii="Times New Roman" w:eastAsia="Calibri" w:hAnsi="Times New Roman" w:cs="Times New Roman"/>
          <w:sz w:val="28"/>
          <w:szCs w:val="28"/>
          <w:lang w:eastAsia="en-US"/>
        </w:rPr>
        <w:t>Принят</w:t>
      </w:r>
      <w:proofErr w:type="gramEnd"/>
      <w:r w:rsidRPr="0039734C">
        <w:rPr>
          <w:rFonts w:ascii="Times New Roman" w:eastAsia="Calibri" w:hAnsi="Times New Roman" w:cs="Times New Roman"/>
          <w:sz w:val="28"/>
          <w:szCs w:val="28"/>
          <w:lang w:eastAsia="en-US"/>
        </w:rPr>
        <w:t xml:space="preserve"> Думой города Владивостока</w:t>
      </w:r>
      <w:r w:rsidR="00861371" w:rsidRPr="0039734C">
        <w:rPr>
          <w:rFonts w:ascii="Times New Roman" w:eastAsia="Calibri" w:hAnsi="Times New Roman" w:cs="Times New Roman"/>
          <w:sz w:val="28"/>
          <w:szCs w:val="28"/>
          <w:lang w:eastAsia="en-US"/>
        </w:rPr>
        <w:t xml:space="preserve"> «___»</w:t>
      </w:r>
      <w:r w:rsidRPr="0039734C">
        <w:rPr>
          <w:rFonts w:ascii="Times New Roman" w:eastAsia="Calibri" w:hAnsi="Times New Roman" w:cs="Times New Roman"/>
          <w:sz w:val="28"/>
          <w:szCs w:val="28"/>
          <w:lang w:eastAsia="en-US"/>
        </w:rPr>
        <w:t xml:space="preserve"> _________ 2018 года</w:t>
      </w:r>
    </w:p>
    <w:p w:rsidR="006F0304" w:rsidRPr="0039734C" w:rsidRDefault="006F0304" w:rsidP="003A2ECC">
      <w:pPr>
        <w:pStyle w:val="ConsPlusNormal"/>
        <w:ind w:left="-284" w:firstLine="568"/>
        <w:contextualSpacing/>
        <w:jc w:val="center"/>
        <w:outlineLvl w:val="1"/>
        <w:rPr>
          <w:rFonts w:ascii="Times New Roman" w:hAnsi="Times New Roman" w:cs="Times New Roman"/>
          <w:sz w:val="28"/>
          <w:szCs w:val="28"/>
        </w:rPr>
      </w:pPr>
    </w:p>
    <w:p w:rsidR="00245112" w:rsidRPr="0039734C" w:rsidRDefault="00FE7135"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w:t>
      </w:r>
      <w:r w:rsidR="00245112" w:rsidRPr="0039734C">
        <w:rPr>
          <w:rFonts w:ascii="Times New Roman" w:hAnsi="Times New Roman" w:cs="Times New Roman"/>
          <w:sz w:val="28"/>
          <w:szCs w:val="28"/>
        </w:rPr>
        <w:t xml:space="preserve">. </w:t>
      </w:r>
      <w:r w:rsidR="001E5BBE" w:rsidRPr="0039734C">
        <w:rPr>
          <w:rFonts w:ascii="Times New Roman" w:hAnsi="Times New Roman" w:cs="Times New Roman"/>
          <w:sz w:val="28"/>
          <w:szCs w:val="28"/>
        </w:rPr>
        <w:t>Общие положения</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1.1. </w:t>
      </w:r>
      <w:r w:rsidR="000631F4" w:rsidRPr="0039734C">
        <w:rPr>
          <w:rFonts w:ascii="Times New Roman" w:hAnsi="Times New Roman" w:cs="Times New Roman"/>
          <w:sz w:val="28"/>
          <w:szCs w:val="28"/>
        </w:rPr>
        <w:t xml:space="preserve">Настоящие </w:t>
      </w:r>
      <w:r w:rsidRPr="0039734C">
        <w:rPr>
          <w:rFonts w:ascii="Times New Roman" w:hAnsi="Times New Roman" w:cs="Times New Roman"/>
          <w:sz w:val="28"/>
          <w:szCs w:val="28"/>
        </w:rPr>
        <w:t>Правила благоустройства территори</w:t>
      </w:r>
      <w:r w:rsidR="00C913BD"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Владивостокского </w:t>
      </w:r>
      <w:r w:rsidR="00C913BD" w:rsidRPr="0039734C">
        <w:rPr>
          <w:rFonts w:ascii="Times New Roman" w:hAnsi="Times New Roman" w:cs="Times New Roman"/>
          <w:sz w:val="28"/>
          <w:szCs w:val="28"/>
        </w:rPr>
        <w:t xml:space="preserve">городского округа  </w:t>
      </w:r>
      <w:r w:rsidRPr="0039734C">
        <w:rPr>
          <w:rFonts w:ascii="Times New Roman" w:hAnsi="Times New Roman" w:cs="Times New Roman"/>
          <w:sz w:val="28"/>
          <w:szCs w:val="28"/>
        </w:rPr>
        <w:t xml:space="preserve">(далее - Правила) устанавливают </w:t>
      </w:r>
      <w:r w:rsidR="000A5FAA" w:rsidRPr="0039734C">
        <w:rPr>
          <w:rFonts w:ascii="Times New Roman" w:hAnsi="Times New Roman" w:cs="Times New Roman"/>
          <w:sz w:val="28"/>
          <w:szCs w:val="28"/>
        </w:rPr>
        <w:t xml:space="preserve">на основе </w:t>
      </w:r>
      <w:r w:rsidR="000631F4" w:rsidRPr="0039734C">
        <w:rPr>
          <w:rFonts w:ascii="Times New Roman" w:hAnsi="Times New Roman" w:cs="Times New Roman"/>
          <w:sz w:val="28"/>
          <w:szCs w:val="28"/>
        </w:rPr>
        <w:t xml:space="preserve">действующего </w:t>
      </w:r>
      <w:r w:rsidR="000A5FAA" w:rsidRPr="0039734C">
        <w:rPr>
          <w:rFonts w:ascii="Times New Roman" w:hAnsi="Times New Roman" w:cs="Times New Roman"/>
          <w:sz w:val="28"/>
          <w:szCs w:val="28"/>
        </w:rPr>
        <w:t xml:space="preserve">законодательства Российской Федерации </w:t>
      </w:r>
      <w:r w:rsidRPr="0039734C">
        <w:rPr>
          <w:rFonts w:ascii="Times New Roman" w:hAnsi="Times New Roman" w:cs="Times New Roman"/>
          <w:sz w:val="28"/>
          <w:szCs w:val="28"/>
        </w:rPr>
        <w:t xml:space="preserve">требования </w:t>
      </w:r>
      <w:r w:rsidR="003F2AFA" w:rsidRPr="0039734C">
        <w:rPr>
          <w:rFonts w:ascii="Times New Roman" w:hAnsi="Times New Roman" w:cs="Times New Roman"/>
          <w:sz w:val="28"/>
          <w:szCs w:val="28"/>
        </w:rPr>
        <w:t>к благоустройству и элементам благоустройства территории Владивостокского городского округа</w:t>
      </w:r>
      <w:r w:rsidR="004D7179" w:rsidRPr="0039734C">
        <w:rPr>
          <w:rFonts w:ascii="Times New Roman" w:hAnsi="Times New Roman" w:cs="Times New Roman"/>
          <w:sz w:val="28"/>
          <w:szCs w:val="28"/>
        </w:rPr>
        <w:t>, перечень мероприятий по благоустройству территории</w:t>
      </w:r>
      <w:r w:rsidR="00040ECA"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Владивостокского городского округа</w:t>
      </w:r>
      <w:r w:rsidR="004D7179" w:rsidRPr="0039734C">
        <w:rPr>
          <w:rFonts w:ascii="Times New Roman" w:hAnsi="Times New Roman" w:cs="Times New Roman"/>
          <w:sz w:val="28"/>
          <w:szCs w:val="28"/>
        </w:rPr>
        <w:t>, порядок и периодичность их проведения</w:t>
      </w:r>
      <w:r w:rsidR="000631F4" w:rsidRPr="0039734C">
        <w:rPr>
          <w:rFonts w:ascii="Times New Roman" w:hAnsi="Times New Roman" w:cs="Times New Roman"/>
          <w:sz w:val="28"/>
          <w:szCs w:val="28"/>
        </w:rPr>
        <w:t>.</w:t>
      </w:r>
      <w:r w:rsidR="00040ECA" w:rsidRPr="0039734C">
        <w:rPr>
          <w:rFonts w:ascii="Times New Roman" w:hAnsi="Times New Roman" w:cs="Times New Roman"/>
          <w:sz w:val="28"/>
          <w:szCs w:val="28"/>
        </w:rPr>
        <w:t xml:space="preserve"> </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1.2. </w:t>
      </w:r>
      <w:r w:rsidR="000631F4" w:rsidRPr="0039734C">
        <w:rPr>
          <w:rFonts w:ascii="Times New Roman" w:hAnsi="Times New Roman" w:cs="Times New Roman"/>
          <w:sz w:val="28"/>
          <w:szCs w:val="28"/>
        </w:rPr>
        <w:t>Органом местного самоуправления, уполномоченным на о</w:t>
      </w:r>
      <w:r w:rsidRPr="0039734C">
        <w:rPr>
          <w:rFonts w:ascii="Times New Roman" w:hAnsi="Times New Roman" w:cs="Times New Roman"/>
          <w:sz w:val="28"/>
          <w:szCs w:val="28"/>
        </w:rPr>
        <w:t xml:space="preserve">рганизацию благоустройства территории </w:t>
      </w:r>
      <w:r w:rsidR="000631F4" w:rsidRPr="0039734C">
        <w:rPr>
          <w:rFonts w:ascii="Times New Roman" w:hAnsi="Times New Roman" w:cs="Times New Roman"/>
          <w:sz w:val="28"/>
          <w:szCs w:val="28"/>
        </w:rPr>
        <w:t>Владивостокского городского округа,</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является</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администрация города Владивостока</w:t>
      </w:r>
      <w:r w:rsidRPr="0039734C">
        <w:rPr>
          <w:rFonts w:ascii="Times New Roman" w:hAnsi="Times New Roman" w:cs="Times New Roman"/>
          <w:sz w:val="28"/>
          <w:szCs w:val="28"/>
        </w:rPr>
        <w:t>.</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 Организация работ по благоустройству территорий обеспечивается лицами, являющимися владельцами и (или) пользователями</w:t>
      </w:r>
      <w:r w:rsidR="000631F4" w:rsidRPr="0039734C">
        <w:rPr>
          <w:rFonts w:ascii="Times New Roman" w:hAnsi="Times New Roman" w:cs="Times New Roman"/>
          <w:sz w:val="28"/>
          <w:szCs w:val="28"/>
        </w:rPr>
        <w:t xml:space="preserve"> соответствующих</w:t>
      </w:r>
      <w:r w:rsidRPr="0039734C">
        <w:rPr>
          <w:rFonts w:ascii="Times New Roman" w:hAnsi="Times New Roman" w:cs="Times New Roman"/>
          <w:sz w:val="28"/>
          <w:szCs w:val="28"/>
        </w:rPr>
        <w:t xml:space="preserve"> земельных участков, зданий и сооружений, если иное не установлено действующим законодательством</w:t>
      </w:r>
      <w:r w:rsidR="000631F4"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 xml:space="preserve">, </w:t>
      </w:r>
      <w:r w:rsidR="000631F4" w:rsidRPr="0039734C">
        <w:rPr>
          <w:rFonts w:ascii="Times New Roman" w:hAnsi="Times New Roman" w:cs="Times New Roman"/>
          <w:sz w:val="28"/>
          <w:szCs w:val="28"/>
        </w:rPr>
        <w:t>а также</w:t>
      </w:r>
      <w:r w:rsidRPr="0039734C">
        <w:rPr>
          <w:rFonts w:ascii="Times New Roman" w:hAnsi="Times New Roman" w:cs="Times New Roman"/>
          <w:sz w:val="28"/>
          <w:szCs w:val="28"/>
        </w:rPr>
        <w:t xml:space="preserve"> положениями настоящих Правил.</w:t>
      </w:r>
    </w:p>
    <w:p w:rsidR="00FC7EB0"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Организация работ по </w:t>
      </w:r>
      <w:r w:rsidR="00FC7EB0" w:rsidRPr="0039734C">
        <w:rPr>
          <w:rFonts w:ascii="Times New Roman" w:hAnsi="Times New Roman" w:cs="Times New Roman"/>
          <w:sz w:val="28"/>
          <w:szCs w:val="28"/>
        </w:rPr>
        <w:t>благоустройству</w:t>
      </w:r>
      <w:r w:rsidRPr="0039734C">
        <w:rPr>
          <w:rFonts w:ascii="Times New Roman" w:hAnsi="Times New Roman" w:cs="Times New Roman"/>
          <w:sz w:val="28"/>
          <w:szCs w:val="28"/>
        </w:rPr>
        <w:t xml:space="preserve"> зданий, </w:t>
      </w:r>
      <w:proofErr w:type="gramStart"/>
      <w:r w:rsidRPr="0039734C">
        <w:rPr>
          <w:rFonts w:ascii="Times New Roman" w:hAnsi="Times New Roman" w:cs="Times New Roman"/>
          <w:sz w:val="28"/>
          <w:szCs w:val="28"/>
        </w:rPr>
        <w:t xml:space="preserve">сооружений, </w:t>
      </w:r>
      <w:r w:rsidR="002C4FC5" w:rsidRPr="0039734C">
        <w:rPr>
          <w:rFonts w:ascii="Times New Roman" w:hAnsi="Times New Roman" w:cs="Times New Roman"/>
          <w:sz w:val="28"/>
          <w:szCs w:val="28"/>
        </w:rPr>
        <w:t xml:space="preserve">прилегающих к ним территорий </w:t>
      </w:r>
      <w:r w:rsidRPr="0039734C">
        <w:rPr>
          <w:rFonts w:ascii="Times New Roman" w:hAnsi="Times New Roman" w:cs="Times New Roman"/>
          <w:sz w:val="28"/>
          <w:szCs w:val="28"/>
        </w:rPr>
        <w:t>обеспечивается</w:t>
      </w:r>
      <w:proofErr w:type="gramEnd"/>
      <w:r w:rsidRPr="0039734C">
        <w:rPr>
          <w:rFonts w:ascii="Times New Roman" w:hAnsi="Times New Roman" w:cs="Times New Roman"/>
          <w:sz w:val="28"/>
          <w:szCs w:val="28"/>
        </w:rPr>
        <w:t xml:space="preserve"> собственником (собственниками) здания, сооружения или лицом, </w:t>
      </w:r>
      <w:r w:rsidR="00FC7EB0" w:rsidRPr="0039734C">
        <w:rPr>
          <w:rFonts w:ascii="Times New Roman" w:hAnsi="Times New Roman" w:cs="Times New Roman"/>
          <w:sz w:val="28"/>
          <w:szCs w:val="28"/>
        </w:rPr>
        <w:t>владеющим</w:t>
      </w:r>
      <w:r w:rsidRPr="0039734C">
        <w:rPr>
          <w:rFonts w:ascii="Times New Roman" w:hAnsi="Times New Roman" w:cs="Times New Roman"/>
          <w:sz w:val="28"/>
          <w:szCs w:val="28"/>
        </w:rPr>
        <w:t xml:space="preserve"> зданием, сооружением на ином законном </w:t>
      </w:r>
      <w:r w:rsidR="00FC7EB0" w:rsidRPr="0039734C">
        <w:rPr>
          <w:rFonts w:ascii="Times New Roman" w:hAnsi="Times New Roman" w:cs="Times New Roman"/>
          <w:sz w:val="28"/>
          <w:szCs w:val="28"/>
        </w:rPr>
        <w:t xml:space="preserve">праве. </w:t>
      </w:r>
    </w:p>
    <w:p w:rsidR="00245112" w:rsidRPr="0039734C" w:rsidRDefault="00FC7EB0"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Организация работ по благоустройству многоквартирных жилых домов и прилегающих к ним территорий обеспечивается</w:t>
      </w:r>
      <w:r w:rsidR="00245112" w:rsidRPr="0039734C">
        <w:rPr>
          <w:rFonts w:ascii="Times New Roman" w:hAnsi="Times New Roman" w:cs="Times New Roman"/>
          <w:sz w:val="28"/>
          <w:szCs w:val="28"/>
        </w:rPr>
        <w:t xml:space="preserve"> </w:t>
      </w:r>
      <w:r w:rsidR="0099582E" w:rsidRPr="0039734C">
        <w:rPr>
          <w:rFonts w:ascii="Times New Roman" w:hAnsi="Times New Roman" w:cs="Times New Roman"/>
          <w:sz w:val="28"/>
          <w:szCs w:val="28"/>
        </w:rPr>
        <w:t xml:space="preserve">организациями, осуществляющими управление </w:t>
      </w:r>
      <w:r w:rsidR="00716226" w:rsidRPr="0039734C">
        <w:rPr>
          <w:rFonts w:ascii="Times New Roman" w:hAnsi="Times New Roman" w:cs="Times New Roman"/>
          <w:sz w:val="28"/>
          <w:szCs w:val="28"/>
        </w:rPr>
        <w:t>многоквартирны</w:t>
      </w:r>
      <w:r w:rsidRPr="0039734C">
        <w:rPr>
          <w:rFonts w:ascii="Times New Roman" w:hAnsi="Times New Roman" w:cs="Times New Roman"/>
          <w:sz w:val="28"/>
          <w:szCs w:val="28"/>
        </w:rPr>
        <w:t>м</w:t>
      </w:r>
      <w:r w:rsidR="00716226" w:rsidRPr="0039734C">
        <w:rPr>
          <w:rFonts w:ascii="Times New Roman" w:hAnsi="Times New Roman" w:cs="Times New Roman"/>
          <w:sz w:val="28"/>
          <w:szCs w:val="28"/>
        </w:rPr>
        <w:t xml:space="preserve"> дом</w:t>
      </w:r>
      <w:r w:rsidRPr="0039734C">
        <w:rPr>
          <w:rFonts w:ascii="Times New Roman" w:hAnsi="Times New Roman" w:cs="Times New Roman"/>
          <w:sz w:val="28"/>
          <w:szCs w:val="28"/>
        </w:rPr>
        <w:t>ом,</w:t>
      </w:r>
      <w:r w:rsidR="00716226" w:rsidRPr="0039734C">
        <w:rPr>
          <w:rFonts w:ascii="Times New Roman" w:hAnsi="Times New Roman" w:cs="Times New Roman"/>
          <w:sz w:val="28"/>
          <w:szCs w:val="28"/>
        </w:rPr>
        <w:t xml:space="preserve"> </w:t>
      </w:r>
      <w:r w:rsidR="00245112" w:rsidRPr="0039734C">
        <w:rPr>
          <w:rFonts w:ascii="Times New Roman" w:hAnsi="Times New Roman" w:cs="Times New Roman"/>
          <w:sz w:val="28"/>
          <w:szCs w:val="28"/>
        </w:rPr>
        <w:t>если иное не установлено действующим законодательством</w:t>
      </w:r>
      <w:r w:rsidRPr="0039734C">
        <w:rPr>
          <w:rFonts w:ascii="Times New Roman" w:hAnsi="Times New Roman" w:cs="Times New Roman"/>
          <w:sz w:val="28"/>
          <w:szCs w:val="28"/>
        </w:rPr>
        <w:t xml:space="preserve"> Российской Федерации</w:t>
      </w:r>
      <w:r w:rsidR="00245112" w:rsidRPr="0039734C">
        <w:rPr>
          <w:rFonts w:ascii="Times New Roman" w:hAnsi="Times New Roman" w:cs="Times New Roman"/>
          <w:sz w:val="28"/>
          <w:szCs w:val="28"/>
        </w:rPr>
        <w:t>.</w:t>
      </w:r>
    </w:p>
    <w:p w:rsidR="00245112" w:rsidRPr="0039734C" w:rsidRDefault="00245112" w:rsidP="00F01E62">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1.</w:t>
      </w:r>
      <w:r w:rsidR="005D0DDA" w:rsidRPr="0039734C">
        <w:rPr>
          <w:rFonts w:ascii="Times New Roman" w:hAnsi="Times New Roman" w:cs="Times New Roman"/>
          <w:sz w:val="28"/>
          <w:szCs w:val="28"/>
        </w:rPr>
        <w:t>4</w:t>
      </w:r>
      <w:r w:rsidRPr="0039734C">
        <w:rPr>
          <w:rFonts w:ascii="Times New Roman" w:hAnsi="Times New Roman" w:cs="Times New Roman"/>
          <w:sz w:val="28"/>
          <w:szCs w:val="28"/>
        </w:rPr>
        <w:t xml:space="preserve">. Участниками деятельности по благоустройству </w:t>
      </w:r>
      <w:r w:rsidR="00C5476C" w:rsidRPr="0039734C">
        <w:rPr>
          <w:rFonts w:ascii="Times New Roman" w:hAnsi="Times New Roman" w:cs="Times New Roman"/>
          <w:sz w:val="28"/>
          <w:szCs w:val="28"/>
        </w:rPr>
        <w:t>территории</w:t>
      </w:r>
      <w:r w:rsidR="00F77675" w:rsidRPr="0039734C">
        <w:rPr>
          <w:rFonts w:ascii="Times New Roman" w:hAnsi="Times New Roman" w:cs="Times New Roman"/>
          <w:sz w:val="28"/>
          <w:szCs w:val="28"/>
        </w:rPr>
        <w:t xml:space="preserve"> Владивостокского городского округа</w:t>
      </w:r>
      <w:r w:rsidR="00C5476C" w:rsidRPr="0039734C">
        <w:rPr>
          <w:rFonts w:ascii="Times New Roman" w:hAnsi="Times New Roman" w:cs="Times New Roman"/>
          <w:sz w:val="28"/>
          <w:szCs w:val="28"/>
        </w:rPr>
        <w:t xml:space="preserve"> </w:t>
      </w:r>
      <w:r w:rsidRPr="0039734C">
        <w:rPr>
          <w:rFonts w:ascii="Times New Roman" w:hAnsi="Times New Roman" w:cs="Times New Roman"/>
          <w:sz w:val="28"/>
          <w:szCs w:val="28"/>
        </w:rPr>
        <w:t>выступа</w:t>
      </w:r>
      <w:r w:rsidR="00F77675" w:rsidRPr="0039734C">
        <w:rPr>
          <w:rFonts w:ascii="Times New Roman" w:hAnsi="Times New Roman" w:cs="Times New Roman"/>
          <w:sz w:val="28"/>
          <w:szCs w:val="28"/>
        </w:rPr>
        <w:t>ют</w:t>
      </w:r>
      <w:r w:rsidRPr="0039734C">
        <w:rPr>
          <w:rFonts w:ascii="Times New Roman" w:hAnsi="Times New Roman" w:cs="Times New Roman"/>
          <w:sz w:val="28"/>
          <w:szCs w:val="28"/>
        </w:rPr>
        <w:t>:</w:t>
      </w:r>
    </w:p>
    <w:p w:rsidR="00245112" w:rsidRPr="0039734C" w:rsidRDefault="00475527"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граждане</w:t>
      </w:r>
      <w:r w:rsidR="00245112" w:rsidRPr="0039734C">
        <w:rPr>
          <w:rFonts w:ascii="Times New Roman" w:hAnsi="Times New Roman" w:cs="Times New Roman"/>
          <w:sz w:val="28"/>
          <w:szCs w:val="28"/>
        </w:rPr>
        <w:t>, котор</w:t>
      </w:r>
      <w:r w:rsidRPr="0039734C">
        <w:rPr>
          <w:rFonts w:ascii="Times New Roman" w:hAnsi="Times New Roman" w:cs="Times New Roman"/>
          <w:sz w:val="28"/>
          <w:szCs w:val="28"/>
        </w:rPr>
        <w:t>ые</w:t>
      </w:r>
      <w:r w:rsidR="00245112" w:rsidRPr="0039734C">
        <w:rPr>
          <w:rFonts w:ascii="Times New Roman" w:hAnsi="Times New Roman" w:cs="Times New Roman"/>
          <w:sz w:val="28"/>
          <w:szCs w:val="28"/>
        </w:rPr>
        <w:t xml:space="preserve"> формиру</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т запрос</w:t>
      </w:r>
      <w:r w:rsidRPr="0039734C">
        <w:rPr>
          <w:rFonts w:ascii="Times New Roman" w:hAnsi="Times New Roman" w:cs="Times New Roman"/>
          <w:sz w:val="28"/>
          <w:szCs w:val="28"/>
        </w:rPr>
        <w:t>ы</w:t>
      </w:r>
      <w:r w:rsidR="00245112" w:rsidRPr="0039734C">
        <w:rPr>
          <w:rFonts w:ascii="Times New Roman" w:hAnsi="Times New Roman" w:cs="Times New Roman"/>
          <w:sz w:val="28"/>
          <w:szCs w:val="28"/>
        </w:rPr>
        <w:t xml:space="preserve"> на благоустройство, принима</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т участие в оценке предлагаемых решений, участву</w:t>
      </w:r>
      <w:r w:rsidRPr="0039734C">
        <w:rPr>
          <w:rFonts w:ascii="Times New Roman" w:hAnsi="Times New Roman" w:cs="Times New Roman"/>
          <w:sz w:val="28"/>
          <w:szCs w:val="28"/>
        </w:rPr>
        <w:t>ю</w:t>
      </w:r>
      <w:r w:rsidR="00245112" w:rsidRPr="0039734C">
        <w:rPr>
          <w:rFonts w:ascii="Times New Roman" w:hAnsi="Times New Roman" w:cs="Times New Roman"/>
          <w:sz w:val="28"/>
          <w:szCs w:val="28"/>
        </w:rPr>
        <w:t xml:space="preserve">т в выполнении работ. </w:t>
      </w:r>
      <w:r w:rsidRPr="0039734C">
        <w:rPr>
          <w:rFonts w:ascii="Times New Roman" w:hAnsi="Times New Roman" w:cs="Times New Roman"/>
          <w:sz w:val="28"/>
          <w:szCs w:val="28"/>
        </w:rPr>
        <w:t>Граждане</w:t>
      </w:r>
      <w:r w:rsidR="00245112" w:rsidRPr="0039734C">
        <w:rPr>
          <w:rFonts w:ascii="Times New Roman" w:hAnsi="Times New Roman" w:cs="Times New Roman"/>
          <w:sz w:val="28"/>
          <w:szCs w:val="28"/>
        </w:rPr>
        <w:t xml:space="preserve"> могут быть представлены общественными организациями и объединениями;</w:t>
      </w:r>
    </w:p>
    <w:p w:rsidR="00245112" w:rsidRPr="0039734C" w:rsidRDefault="00F77675"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орган</w:t>
      </w:r>
      <w:r w:rsidR="001A0FEF" w:rsidRPr="0039734C">
        <w:rPr>
          <w:rFonts w:ascii="Times New Roman" w:hAnsi="Times New Roman" w:cs="Times New Roman"/>
          <w:sz w:val="28"/>
          <w:szCs w:val="28"/>
        </w:rPr>
        <w:t>ы</w:t>
      </w:r>
      <w:r w:rsidRPr="0039734C">
        <w:rPr>
          <w:rFonts w:ascii="Times New Roman" w:hAnsi="Times New Roman" w:cs="Times New Roman"/>
          <w:sz w:val="28"/>
          <w:szCs w:val="28"/>
        </w:rPr>
        <w:t xml:space="preserve"> местного самоуправления</w:t>
      </w:r>
      <w:r w:rsidR="00245112" w:rsidRPr="0039734C">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хозяйствующие субъекты, осуществляющие деятельность на территории</w:t>
      </w:r>
      <w:r w:rsidR="00FC6E86" w:rsidRPr="0039734C">
        <w:rPr>
          <w:rFonts w:ascii="Times New Roman" w:hAnsi="Times New Roman" w:cs="Times New Roman"/>
          <w:sz w:val="28"/>
          <w:szCs w:val="28"/>
        </w:rPr>
        <w:t xml:space="preserve"> Владивостокского городского округа</w:t>
      </w:r>
      <w:r w:rsidRPr="0039734C">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45112" w:rsidRPr="0039734C" w:rsidRDefault="00245112" w:rsidP="00F01E6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иные лица.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 Для целей настоящих Правил используются следующие термины и определения: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 </w:t>
      </w:r>
    </w:p>
    <w:p w:rsidR="00B15D4B" w:rsidRPr="0039734C" w:rsidRDefault="00B15D4B" w:rsidP="009C60F6">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39734C">
        <w:rPr>
          <w:rFonts w:ascii="Times New Roman" w:hAnsi="Times New Roman" w:cs="Times New Roman"/>
          <w:sz w:val="28"/>
          <w:szCs w:val="28"/>
        </w:rPr>
        <w:t>архитектурное решение</w:t>
      </w:r>
      <w:proofErr w:type="gramEnd"/>
      <w:r w:rsidR="009C60F6" w:rsidRPr="0039734C">
        <w:rPr>
          <w:rFonts w:ascii="Times New Roman" w:hAnsi="Times New Roman" w:cs="Times New Roman"/>
          <w:sz w:val="28"/>
          <w:szCs w:val="28"/>
        </w:rPr>
        <w:t xml:space="preserve"> (архитектурный проект)</w:t>
      </w:r>
      <w:r w:rsidRPr="0039734C">
        <w:rPr>
          <w:rFonts w:ascii="Times New Roman" w:hAnsi="Times New Roman" w:cs="Times New Roman"/>
          <w:sz w:val="28"/>
          <w:szCs w:val="28"/>
        </w:rPr>
        <w:t xml:space="preserve"> </w:t>
      </w:r>
      <w:r w:rsidR="009C60F6"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документ, представляющий собой совокупность композиционных приемов и фасадных решений, раскрывающих внешний облик объекта, </w:t>
      </w:r>
      <w:r w:rsidR="009C60F6" w:rsidRPr="0039734C">
        <w:rPr>
          <w:rFonts w:ascii="Times New Roman" w:hAnsi="Times New Roman" w:cs="Times New Roman"/>
          <w:sz w:val="28"/>
          <w:szCs w:val="28"/>
        </w:rPr>
        <w:t>его пространственную, планировочную и функциональную организацию, зафиксированны</w:t>
      </w:r>
      <w:r w:rsidR="00C5553D" w:rsidRPr="0039734C">
        <w:rPr>
          <w:rFonts w:ascii="Times New Roman" w:hAnsi="Times New Roman" w:cs="Times New Roman"/>
          <w:sz w:val="28"/>
          <w:szCs w:val="28"/>
        </w:rPr>
        <w:t>х</w:t>
      </w:r>
      <w:r w:rsidR="009C60F6" w:rsidRPr="0039734C">
        <w:rPr>
          <w:rFonts w:ascii="Times New Roman" w:hAnsi="Times New Roman" w:cs="Times New Roman"/>
          <w:sz w:val="28"/>
          <w:szCs w:val="28"/>
        </w:rPr>
        <w:t xml:space="preserve"> в виде схем или макетов либо описанны</w:t>
      </w:r>
      <w:r w:rsidR="00C5553D" w:rsidRPr="0039734C">
        <w:rPr>
          <w:rFonts w:ascii="Times New Roman" w:hAnsi="Times New Roman" w:cs="Times New Roman"/>
          <w:sz w:val="28"/>
          <w:szCs w:val="28"/>
        </w:rPr>
        <w:t>х</w:t>
      </w:r>
      <w:r w:rsidR="009C60F6" w:rsidRPr="0039734C">
        <w:rPr>
          <w:rFonts w:ascii="Times New Roman" w:hAnsi="Times New Roman" w:cs="Times New Roman"/>
          <w:sz w:val="28"/>
          <w:szCs w:val="28"/>
        </w:rPr>
        <w:t xml:space="preserve"> иным способом;</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афиша - рекламная или справочная печатная продукция, предназначенная для оповещения о предстоящем мероприятии;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баннер - графическое изображение и (или) текстовый блок рекламного характера;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Владивостокского городского округа, по содержанию территории Владивостокского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бункер-накопитель - емкость для сбора твердых коммунальных отходов или крупногабаритных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EB09E9" w:rsidRPr="0039734C" w:rsidRDefault="00EB09E9"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w:t>
      </w:r>
      <w:r w:rsidRPr="0039734C">
        <w:rPr>
          <w:rFonts w:ascii="Times New Roman" w:hAnsi="Times New Roman" w:cs="Times New Roman"/>
          <w:sz w:val="28"/>
          <w:szCs w:val="28"/>
        </w:rPr>
        <w:lastRenderedPageBreak/>
        <w:t>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w:t>
      </w:r>
      <w:proofErr w:type="gramEnd"/>
      <w:r w:rsidRPr="0039734C">
        <w:rPr>
          <w:rFonts w:ascii="Times New Roman" w:hAnsi="Times New Roman" w:cs="Times New Roman"/>
          <w:sz w:val="28"/>
          <w:szCs w:val="28"/>
        </w:rPr>
        <w:t xml:space="preserve"> пешеходов), а также для упорядочения движения пешеходов и предотвращения выхода животных на проезжую часть (ограничивающее ограждение);</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C5553D" w:rsidRPr="0039734C" w:rsidRDefault="00C5553D"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471128" w:rsidRPr="0039734C" w:rsidRDefault="00471128"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инженерные сети и коммуникации - подземные и наземные коммуникационные коллекторы, трубопроводы тепл</w:t>
      </w:r>
      <w:proofErr w:type="gramStart"/>
      <w:r w:rsidRPr="0039734C">
        <w:rPr>
          <w:rFonts w:ascii="Times New Roman" w:hAnsi="Times New Roman" w:cs="Times New Roman"/>
          <w:sz w:val="28"/>
          <w:szCs w:val="28"/>
        </w:rPr>
        <w:t>о-</w:t>
      </w:r>
      <w:proofErr w:type="gramEnd"/>
      <w:r w:rsidRPr="0039734C">
        <w:rPr>
          <w:rFonts w:ascii="Times New Roman" w:hAnsi="Times New Roman" w:cs="Times New Roman"/>
          <w:sz w:val="28"/>
          <w:szCs w:val="28"/>
        </w:rPr>
        <w:t xml:space="preserve">,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w:t>
      </w:r>
      <w:r w:rsidR="000E045F" w:rsidRPr="0039734C">
        <w:rPr>
          <w:rFonts w:ascii="Times New Roman" w:hAnsi="Times New Roman" w:cs="Times New Roman"/>
          <w:sz w:val="28"/>
          <w:szCs w:val="28"/>
        </w:rPr>
        <w:t>туннельно</w:t>
      </w:r>
      <w:r w:rsidRPr="0039734C">
        <w:rPr>
          <w:rFonts w:ascii="Times New Roman" w:hAnsi="Times New Roman" w:cs="Times New Roman"/>
          <w:sz w:val="28"/>
          <w:szCs w:val="28"/>
        </w:rPr>
        <w:t>-транспортных развязок, подстанции, центральные тепловые пункты;</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w:t>
      </w:r>
      <w:r w:rsidR="000E045F">
        <w:rPr>
          <w:rFonts w:ascii="Times New Roman" w:hAnsi="Times New Roman" w:cs="Times New Roman"/>
          <w:sz w:val="28"/>
          <w:szCs w:val="28"/>
        </w:rPr>
        <w:t xml:space="preserve">                    </w:t>
      </w:r>
      <w:r w:rsidRPr="0039734C">
        <w:rPr>
          <w:rFonts w:ascii="Times New Roman" w:hAnsi="Times New Roman" w:cs="Times New Roman"/>
          <w:sz w:val="28"/>
          <w:szCs w:val="28"/>
        </w:rPr>
        <w:t>от 28.12.2010 № 820;</w:t>
      </w:r>
    </w:p>
    <w:p w:rsidR="001247C9" w:rsidRPr="0039734C" w:rsidRDefault="001247C9" w:rsidP="007B5C06">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компенсационная стоимость зеленых насаждений - стоимостная оценка конкретных зеленых насаждений, устанавливаемая с целью определения их ценности;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контейнер - емкость для сбора твердых коммунальных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малогабаритный (малый) контейнер - емкость для сбора отходов и мусора объемом менее 0,5 куб. м;</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малые архитектурные формы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w:t>
      </w:r>
      <w:proofErr w:type="gramEnd"/>
      <w:r w:rsidRPr="0039734C">
        <w:rPr>
          <w:rFonts w:ascii="Times New Roman" w:hAnsi="Times New Roman" w:cs="Times New Roman"/>
          <w:sz w:val="28"/>
          <w:szCs w:val="28"/>
        </w:rPr>
        <w:t xml:space="preserve">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w:t>
      </w:r>
      <w:r w:rsidRPr="0039734C">
        <w:rPr>
          <w:rFonts w:ascii="Times New Roman" w:hAnsi="Times New Roman" w:cs="Times New Roman"/>
          <w:sz w:val="28"/>
          <w:szCs w:val="28"/>
        </w:rPr>
        <w:lastRenderedPageBreak/>
        <w:t>дополнения художественной композиции и организации открытых пространств;</w:t>
      </w:r>
    </w:p>
    <w:p w:rsidR="00C5553D" w:rsidRPr="0039734C" w:rsidRDefault="00C5553D"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место (площадка) для накопления </w:t>
      </w:r>
      <w:r w:rsidR="000E045F">
        <w:rPr>
          <w:rFonts w:ascii="Times New Roman" w:hAnsi="Times New Roman" w:cs="Times New Roman"/>
          <w:sz w:val="28"/>
          <w:szCs w:val="28"/>
        </w:rPr>
        <w:t xml:space="preserve">твердых бытовых отходов (далее </w:t>
      </w:r>
      <w:proofErr w:type="gramStart"/>
      <w:r w:rsidR="000E045F">
        <w:rPr>
          <w:rFonts w:ascii="Times New Roman" w:hAnsi="Times New Roman" w:cs="Times New Roman"/>
          <w:sz w:val="28"/>
          <w:szCs w:val="28"/>
        </w:rPr>
        <w:t>–Т</w:t>
      </w:r>
      <w:proofErr w:type="gramEnd"/>
      <w:r w:rsidR="000E045F">
        <w:rPr>
          <w:rFonts w:ascii="Times New Roman" w:hAnsi="Times New Roman" w:cs="Times New Roman"/>
          <w:sz w:val="28"/>
          <w:szCs w:val="28"/>
        </w:rPr>
        <w:t>КО)</w:t>
      </w:r>
      <w:r w:rsidRPr="0039734C">
        <w:rPr>
          <w:rFonts w:ascii="Times New Roman" w:hAnsi="Times New Roman" w:cs="Times New Roman"/>
          <w:sz w:val="28"/>
          <w:szCs w:val="28"/>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мусор – </w:t>
      </w:r>
      <w:r w:rsidR="004E7054" w:rsidRPr="0039734C">
        <w:rPr>
          <w:rFonts w:ascii="Times New Roman" w:hAnsi="Times New Roman" w:cs="Times New Roman"/>
          <w:sz w:val="28"/>
          <w:szCs w:val="28"/>
        </w:rPr>
        <w:t>мелкие неоднородные сухие или влажные  отходы</w:t>
      </w:r>
      <w:r w:rsidRPr="0039734C">
        <w:rPr>
          <w:rFonts w:ascii="Times New Roman" w:hAnsi="Times New Roman" w:cs="Times New Roman"/>
          <w:sz w:val="28"/>
          <w:szCs w:val="28"/>
        </w:rPr>
        <w:t>;</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незаконный снос зеленых насаждений - снос зеленых насаждений, выполненный без оформления Разрешения на снос зеленых насаждений, а также выполнение работ с использованием Разрешения на снос зеленых насаждений, срок действия которого истек;</w:t>
      </w:r>
    </w:p>
    <w:p w:rsidR="008A2160" w:rsidRPr="0039734C" w:rsidRDefault="006F5032"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r w:rsidR="008A2160" w:rsidRPr="0039734C">
        <w:rPr>
          <w:rFonts w:ascii="Times New Roman" w:hAnsi="Times New Roman" w:cs="Times New Roman"/>
          <w:sz w:val="28"/>
          <w:szCs w:val="28"/>
        </w:rPr>
        <w:t xml:space="preserve"> </w:t>
      </w:r>
    </w:p>
    <w:p w:rsidR="00406697" w:rsidRPr="0039734C" w:rsidRDefault="00406697" w:rsidP="00406697">
      <w:pPr>
        <w:autoSpaceDE w:val="0"/>
        <w:autoSpaceDN w:val="0"/>
        <w:adjustRightInd w:val="0"/>
        <w:spacing w:after="0" w:line="360" w:lineRule="auto"/>
        <w:ind w:firstLine="708"/>
        <w:jc w:val="both"/>
        <w:rPr>
          <w:rFonts w:ascii="Times New Roman" w:hAnsi="Times New Roman" w:cs="Times New Roman"/>
          <w:sz w:val="28"/>
          <w:szCs w:val="28"/>
        </w:rPr>
      </w:pPr>
      <w:proofErr w:type="gramStart"/>
      <w:r w:rsidRPr="0039734C">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объект накопления отходов - специально оборудованное сооружение, предназначенное для временного складирования отходов;</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объекты потребительского рынка - капитальные стационарные и </w:t>
      </w:r>
      <w:r w:rsidRPr="0039734C">
        <w:rPr>
          <w:rFonts w:ascii="Times New Roman" w:hAnsi="Times New Roman" w:cs="Times New Roman"/>
          <w:sz w:val="28"/>
          <w:szCs w:val="28"/>
        </w:rPr>
        <w:lastRenderedPageBreak/>
        <w:t>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возникновения дорожно-транспортных происшествий, снижения скорости движения транспорта;</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2A266E" w:rsidRPr="0039734C" w:rsidRDefault="002A266E"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w:t>
      </w:r>
      <w:r w:rsidRPr="0039734C">
        <w:rPr>
          <w:rFonts w:ascii="Times New Roman" w:hAnsi="Times New Roman" w:cs="Times New Roman"/>
          <w:sz w:val="28"/>
          <w:szCs w:val="28"/>
        </w:rPr>
        <w:lastRenderedPageBreak/>
        <w:t>нормализации экологической обстановки и создания благоприятной окружающей среды;</w:t>
      </w:r>
    </w:p>
    <w:p w:rsidR="00D40EB0" w:rsidRPr="0039734C" w:rsidRDefault="00D40EB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пересадка зеленых насаждений - выкапывание зеленых насаждений, перемещение их на новые места посадки и проведение агротехнических мероприятий до их полной приживаемости;</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proofErr w:type="spellStart"/>
      <w:r w:rsidRPr="0039734C">
        <w:rPr>
          <w:rFonts w:ascii="Times New Roman" w:hAnsi="Times New Roman" w:cs="Times New Roman"/>
          <w:sz w:val="28"/>
          <w:szCs w:val="28"/>
        </w:rPr>
        <w:t>перечётная</w:t>
      </w:r>
      <w:proofErr w:type="spellEnd"/>
      <w:r w:rsidRPr="0039734C">
        <w:rPr>
          <w:rFonts w:ascii="Times New Roman" w:hAnsi="Times New Roman" w:cs="Times New Roman"/>
          <w:sz w:val="28"/>
          <w:szCs w:val="28"/>
        </w:rPr>
        <w:t xml:space="preserve"> ведомость – документ в табличной форме, содержащий информацию о видовом и породном составе, количественных и качественных (в текстовом и цифровом виде) характеристиках зеленых насаждений, значениях поправочных коэффициентов, а также расчет компенсационной стоимости для случая сноса (уничтожения) зеленых насаждений, произрастающих на земельном участке;</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придомовая территория – территория, необходимая для эксплуатации многоквартирного дома (здания, сооружения), а </w:t>
      </w:r>
      <w:r w:rsidR="002639BF" w:rsidRPr="0039734C">
        <w:rPr>
          <w:rFonts w:ascii="Times New Roman" w:hAnsi="Times New Roman" w:cs="Times New Roman"/>
          <w:sz w:val="28"/>
          <w:szCs w:val="28"/>
        </w:rPr>
        <w:t xml:space="preserve">также объектов, </w:t>
      </w:r>
      <w:r w:rsidRPr="0039734C">
        <w:rPr>
          <w:rFonts w:ascii="Times New Roman" w:hAnsi="Times New Roman" w:cs="Times New Roman"/>
          <w:sz w:val="28"/>
          <w:szCs w:val="28"/>
        </w:rPr>
        <w:t>предназначенных для обслуживания, эксплуатации многоквартирного дома (здания, сооружения);</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spellStart"/>
      <w:r w:rsidRPr="0039734C">
        <w:rPr>
          <w:rFonts w:ascii="Times New Roman" w:hAnsi="Times New Roman" w:cs="Times New Roman"/>
          <w:sz w:val="28"/>
          <w:szCs w:val="28"/>
        </w:rPr>
        <w:t>противогололедные</w:t>
      </w:r>
      <w:proofErr w:type="spellEnd"/>
      <w:r w:rsidRPr="0039734C">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8C5AF2" w:rsidRPr="0039734C" w:rsidRDefault="008C5AF2"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lastRenderedPageBreak/>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roofErr w:type="gramEnd"/>
    </w:p>
    <w:p w:rsidR="00C5553D" w:rsidRPr="0039734C" w:rsidRDefault="00D40EB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сетевые организации - предприятия и (или) организации, в ведении которых находятся инженерные сети, объекты и коммуникации;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spellStart"/>
      <w:r w:rsidRPr="0039734C">
        <w:rPr>
          <w:rFonts w:ascii="Times New Roman" w:hAnsi="Times New Roman" w:cs="Times New Roman"/>
          <w:sz w:val="28"/>
          <w:szCs w:val="28"/>
        </w:rPr>
        <w:t>смёт</w:t>
      </w:r>
      <w:proofErr w:type="spellEnd"/>
      <w:r w:rsidRPr="0039734C">
        <w:rPr>
          <w:rFonts w:ascii="Times New Roman" w:hAnsi="Times New Roman" w:cs="Times New Roman"/>
          <w:sz w:val="28"/>
          <w:szCs w:val="28"/>
        </w:rPr>
        <w:t xml:space="preserve"> - грунтовые и пылевые наносы, опавшие листья;</w:t>
      </w:r>
    </w:p>
    <w:p w:rsidR="000D0250" w:rsidRPr="0039734C" w:rsidRDefault="000D025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w:t>
      </w:r>
    </w:p>
    <w:p w:rsidR="00C5553D" w:rsidRPr="0039734C" w:rsidRDefault="00C5553D" w:rsidP="00C555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содержание объектов благоустройства - комплекс мероприятий, </w:t>
      </w:r>
      <w:r w:rsidRPr="0039734C">
        <w:rPr>
          <w:rFonts w:ascii="Times New Roman" w:hAnsi="Times New Roman" w:cs="Times New Roman"/>
          <w:sz w:val="28"/>
          <w:szCs w:val="28"/>
        </w:rPr>
        <w:lastRenderedPageBreak/>
        <w:t>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строительны</w:t>
      </w:r>
      <w:r w:rsidR="00CD143A" w:rsidRPr="0039734C">
        <w:rPr>
          <w:rFonts w:ascii="Times New Roman" w:hAnsi="Times New Roman" w:cs="Times New Roman"/>
          <w:sz w:val="28"/>
          <w:szCs w:val="28"/>
        </w:rPr>
        <w:t>е</w:t>
      </w:r>
      <w:r w:rsidRPr="0039734C">
        <w:rPr>
          <w:rFonts w:ascii="Times New Roman" w:hAnsi="Times New Roman" w:cs="Times New Roman"/>
          <w:sz w:val="28"/>
          <w:szCs w:val="28"/>
        </w:rPr>
        <w:t xml:space="preserve"> </w:t>
      </w:r>
      <w:r w:rsidR="00CD143A" w:rsidRPr="0039734C">
        <w:rPr>
          <w:rFonts w:ascii="Times New Roman" w:hAnsi="Times New Roman" w:cs="Times New Roman"/>
          <w:sz w:val="28"/>
          <w:szCs w:val="28"/>
        </w:rPr>
        <w:t>отходы</w:t>
      </w:r>
      <w:r w:rsidRPr="0039734C">
        <w:rPr>
          <w:rFonts w:ascii="Times New Roman" w:hAnsi="Times New Roman" w:cs="Times New Roman"/>
          <w:sz w:val="28"/>
          <w:szCs w:val="28"/>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2160" w:rsidRPr="0039734C" w:rsidRDefault="004E7054"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8A2160" w:rsidRPr="0039734C">
        <w:rPr>
          <w:rFonts w:ascii="Times New Roman" w:hAnsi="Times New Roman" w:cs="Times New Roman"/>
          <w:sz w:val="28"/>
          <w:szCs w:val="28"/>
        </w:rPr>
        <w:t>;</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урна - емкость для сбора мелкого бытового мусора, устанавливаемая на улицах, общественных местах, общественных учреждениях и т.д.;</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фриз козырька - </w:t>
      </w:r>
      <w:proofErr w:type="gramStart"/>
      <w:r w:rsidRPr="0039734C">
        <w:rPr>
          <w:rFonts w:ascii="Times New Roman" w:hAnsi="Times New Roman" w:cs="Times New Roman"/>
          <w:sz w:val="28"/>
          <w:szCs w:val="28"/>
        </w:rPr>
        <w:t>фронтальная</w:t>
      </w:r>
      <w:proofErr w:type="gramEnd"/>
      <w:r w:rsidRPr="0039734C">
        <w:rPr>
          <w:rFonts w:ascii="Times New Roman" w:hAnsi="Times New Roman" w:cs="Times New Roman"/>
          <w:sz w:val="28"/>
          <w:szCs w:val="28"/>
        </w:rPr>
        <w:t xml:space="preserve"> и боковые стороны козырька;</w:t>
      </w:r>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8A2160" w:rsidRPr="0039734C" w:rsidRDefault="008A2160"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w:t>
      </w:r>
      <w:r w:rsidR="00E4233B" w:rsidRPr="0039734C">
        <w:rPr>
          <w:rFonts w:ascii="Times New Roman" w:hAnsi="Times New Roman" w:cs="Times New Roman"/>
          <w:sz w:val="28"/>
          <w:szCs w:val="28"/>
        </w:rPr>
        <w:t xml:space="preserve"> объекты, имеющие признаки капитальности или </w:t>
      </w:r>
      <w:r w:rsidR="00E4233B" w:rsidRPr="0039734C">
        <w:rPr>
          <w:rFonts w:ascii="Times New Roman" w:hAnsi="Times New Roman" w:cs="Times New Roman"/>
          <w:sz w:val="28"/>
          <w:szCs w:val="28"/>
        </w:rPr>
        <w:lastRenderedPageBreak/>
        <w:t>являющиеся частью капитальных объектов,</w:t>
      </w:r>
      <w:r w:rsidRPr="0039734C">
        <w:rPr>
          <w:rFonts w:ascii="Times New Roman" w:hAnsi="Times New Roman" w:cs="Times New Roman"/>
          <w:sz w:val="28"/>
          <w:szCs w:val="28"/>
        </w:rPr>
        <w:t xml:space="preserve"> информационные щиты и указатели, применяемые как составные части благоустройства территории.</w:t>
      </w:r>
    </w:p>
    <w:p w:rsidR="00E4233B" w:rsidRPr="0039734C" w:rsidRDefault="00E4233B" w:rsidP="008A216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Владивостокского городского округа.</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8E51ED" w:rsidRPr="0039734C" w:rsidRDefault="008E51ED" w:rsidP="008A7852">
      <w:pPr>
        <w:pStyle w:val="ConsPlusNormal"/>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2. Благоустройство и содержание территорий общего пользования Вла</w:t>
      </w:r>
      <w:r w:rsidR="00561070" w:rsidRPr="0039734C">
        <w:rPr>
          <w:rFonts w:ascii="Times New Roman" w:hAnsi="Times New Roman" w:cs="Times New Roman"/>
          <w:sz w:val="28"/>
          <w:szCs w:val="28"/>
        </w:rPr>
        <w:t>дивостокского городского округа,</w:t>
      </w:r>
      <w:r w:rsidRPr="0039734C">
        <w:rPr>
          <w:rFonts w:ascii="Times New Roman" w:hAnsi="Times New Roman" w:cs="Times New Roman"/>
          <w:sz w:val="28"/>
          <w:szCs w:val="28"/>
        </w:rPr>
        <w:t xml:space="preserve"> порядок пользования такими территориями</w:t>
      </w:r>
    </w:p>
    <w:p w:rsidR="008E51ED" w:rsidRPr="0039734C" w:rsidRDefault="008E51ED" w:rsidP="008E51ED">
      <w:pPr>
        <w:pStyle w:val="ConsPlusNormal"/>
        <w:ind w:left="-284" w:firstLine="568"/>
        <w:contextualSpacing/>
        <w:jc w:val="center"/>
        <w:outlineLvl w:val="1"/>
        <w:rPr>
          <w:rFonts w:ascii="Times New Roman" w:hAnsi="Times New Roman" w:cs="Times New Roman"/>
          <w:sz w:val="28"/>
          <w:szCs w:val="28"/>
        </w:rPr>
      </w:pPr>
    </w:p>
    <w:p w:rsidR="008E51ED" w:rsidRPr="0039734C" w:rsidRDefault="006162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.1. Благоустройство территорий общественного назначения.</w:t>
      </w:r>
    </w:p>
    <w:p w:rsidR="00E548AC" w:rsidRPr="0039734C" w:rsidRDefault="006162E4" w:rsidP="00E548A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 xml:space="preserve">.1.1. </w:t>
      </w:r>
      <w:proofErr w:type="gramStart"/>
      <w:r w:rsidR="008E51ED" w:rsidRPr="0039734C">
        <w:rPr>
          <w:rFonts w:ascii="Times New Roman" w:hAnsi="Times New Roman" w:cs="Times New Roman"/>
          <w:sz w:val="28"/>
          <w:szCs w:val="28"/>
        </w:rPr>
        <w:t>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w:t>
      </w:r>
      <w:r w:rsidRPr="0039734C">
        <w:rPr>
          <w:rFonts w:ascii="Times New Roman" w:hAnsi="Times New Roman" w:cs="Times New Roman"/>
          <w:sz w:val="28"/>
          <w:szCs w:val="28"/>
        </w:rPr>
        <w:t>е</w:t>
      </w:r>
      <w:r w:rsidR="008E51ED" w:rsidRPr="0039734C">
        <w:rPr>
          <w:rFonts w:ascii="Times New Roman" w:hAnsi="Times New Roman" w:cs="Times New Roman"/>
          <w:sz w:val="28"/>
          <w:szCs w:val="28"/>
        </w:rPr>
        <w:t xml:space="preserve"> маломобильны</w:t>
      </w:r>
      <w:r w:rsidRPr="0039734C">
        <w:rPr>
          <w:rFonts w:ascii="Times New Roman" w:hAnsi="Times New Roman" w:cs="Times New Roman"/>
          <w:sz w:val="28"/>
          <w:szCs w:val="28"/>
        </w:rPr>
        <w:t>е</w:t>
      </w:r>
      <w:r w:rsidR="008E51ED" w:rsidRPr="0039734C">
        <w:rPr>
          <w:rFonts w:ascii="Times New Roman" w:hAnsi="Times New Roman" w:cs="Times New Roman"/>
          <w:sz w:val="28"/>
          <w:szCs w:val="28"/>
        </w:rPr>
        <w:t xml:space="preserve"> групп</w:t>
      </w:r>
      <w:r w:rsidRPr="0039734C">
        <w:rPr>
          <w:rFonts w:ascii="Times New Roman" w:hAnsi="Times New Roman" w:cs="Times New Roman"/>
          <w:sz w:val="28"/>
          <w:szCs w:val="28"/>
        </w:rPr>
        <w:t>ы</w:t>
      </w:r>
      <w:r w:rsidR="008E51ED" w:rsidRPr="0039734C">
        <w:rPr>
          <w:rFonts w:ascii="Times New Roman" w:hAnsi="Times New Roman" w:cs="Times New Roman"/>
          <w:sz w:val="28"/>
          <w:szCs w:val="28"/>
        </w:rPr>
        <w:t xml:space="preserve"> населения, приемы поддержки исторически сложившейся планировочной структуры и масштаба застройки, достижение стилевого</w:t>
      </w:r>
      <w:proofErr w:type="gramEnd"/>
      <w:r w:rsidR="008E51ED" w:rsidRPr="0039734C">
        <w:rPr>
          <w:rFonts w:ascii="Times New Roman" w:hAnsi="Times New Roman" w:cs="Times New Roman"/>
          <w:sz w:val="28"/>
          <w:szCs w:val="28"/>
        </w:rPr>
        <w:t xml:space="preserve"> единства элементов благоустройства с окружающей средой.</w:t>
      </w:r>
    </w:p>
    <w:p w:rsidR="00215D5E" w:rsidRPr="0039734C" w:rsidRDefault="00215D5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E51ED" w:rsidRPr="0039734C" w:rsidRDefault="006162E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bCs/>
          <w:sz w:val="28"/>
          <w:szCs w:val="28"/>
        </w:rPr>
        <w:t>2</w:t>
      </w:r>
      <w:r w:rsidR="008E51ED" w:rsidRPr="0039734C">
        <w:rPr>
          <w:bCs/>
          <w:sz w:val="28"/>
          <w:szCs w:val="28"/>
        </w:rPr>
        <w:t xml:space="preserve">.1.2. </w:t>
      </w:r>
      <w:r w:rsidR="009D31DA" w:rsidRPr="0039734C">
        <w:rPr>
          <w:bCs/>
          <w:sz w:val="28"/>
          <w:szCs w:val="28"/>
        </w:rPr>
        <w:t>З</w:t>
      </w:r>
      <w:r w:rsidR="008E51ED" w:rsidRPr="0039734C">
        <w:rPr>
          <w:bCs/>
          <w:sz w:val="28"/>
          <w:szCs w:val="28"/>
        </w:rPr>
        <w:t>он</w:t>
      </w:r>
      <w:r w:rsidR="009D31DA" w:rsidRPr="0039734C">
        <w:rPr>
          <w:bCs/>
          <w:sz w:val="28"/>
          <w:szCs w:val="28"/>
        </w:rPr>
        <w:t>ы</w:t>
      </w:r>
      <w:r w:rsidR="008E51ED" w:rsidRPr="0039734C">
        <w:rPr>
          <w:bCs/>
          <w:sz w:val="28"/>
          <w:szCs w:val="28"/>
        </w:rPr>
        <w:t xml:space="preserve"> отдыха.</w:t>
      </w:r>
    </w:p>
    <w:p w:rsidR="007A3F55" w:rsidRPr="0039734C" w:rsidRDefault="009D31DA" w:rsidP="007A3F55">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.1.2.1.</w:t>
      </w:r>
      <w:r w:rsidR="007A3F55" w:rsidRPr="0039734C">
        <w:t xml:space="preserve"> </w:t>
      </w:r>
      <w:proofErr w:type="gramStart"/>
      <w:r w:rsidR="007A3F55" w:rsidRPr="0039734C">
        <w:rPr>
          <w:rFonts w:ascii="Times New Roman" w:hAnsi="Times New Roman" w:cs="Times New Roman"/>
          <w:sz w:val="28"/>
          <w:szCs w:val="28"/>
        </w:rPr>
        <w:t xml:space="preserve">Обязательный перечень элементов благоустройства на территории </w:t>
      </w:r>
      <w:r w:rsidR="006902B2"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007A3F55" w:rsidRPr="0039734C">
        <w:rPr>
          <w:rFonts w:ascii="Times New Roman" w:hAnsi="Times New Roman" w:cs="Times New Roman"/>
          <w:sz w:val="28"/>
          <w:szCs w:val="28"/>
        </w:rPr>
        <w:t>биоочистки</w:t>
      </w:r>
      <w:proofErr w:type="spellEnd"/>
      <w:r w:rsidR="007A3F55" w:rsidRPr="0039734C">
        <w:rPr>
          <w:rFonts w:ascii="Times New Roman" w:hAnsi="Times New Roman" w:cs="Times New Roman"/>
          <w:sz w:val="28"/>
          <w:szCs w:val="28"/>
        </w:rPr>
        <w:t xml:space="preserve"> фекальных вод), кабинки для переодевания, автостоянки, контейнер</w:t>
      </w:r>
      <w:r w:rsidR="008A7852">
        <w:rPr>
          <w:rFonts w:ascii="Times New Roman" w:hAnsi="Times New Roman" w:cs="Times New Roman"/>
          <w:sz w:val="28"/>
          <w:szCs w:val="28"/>
        </w:rPr>
        <w:t>ы</w:t>
      </w:r>
      <w:r w:rsidR="007A3F55" w:rsidRPr="0039734C">
        <w:rPr>
          <w:rFonts w:ascii="Times New Roman" w:hAnsi="Times New Roman" w:cs="Times New Roman"/>
          <w:sz w:val="28"/>
          <w:szCs w:val="28"/>
        </w:rPr>
        <w:t xml:space="preserve"> для сбора </w:t>
      </w:r>
      <w:r w:rsidR="007A3F55" w:rsidRPr="0039734C">
        <w:rPr>
          <w:rFonts w:ascii="Times New Roman" w:hAnsi="Times New Roman" w:cs="Times New Roman"/>
          <w:sz w:val="28"/>
          <w:szCs w:val="28"/>
        </w:rPr>
        <w:lastRenderedPageBreak/>
        <w:t xml:space="preserve">ТКО, информационные стенды, медицинский пункт площадью не меньше </w:t>
      </w:r>
      <w:r w:rsidR="008A7852">
        <w:rPr>
          <w:rFonts w:ascii="Times New Roman" w:hAnsi="Times New Roman" w:cs="Times New Roman"/>
          <w:sz w:val="28"/>
          <w:szCs w:val="28"/>
        </w:rPr>
        <w:t xml:space="preserve">                </w:t>
      </w:r>
      <w:r w:rsidR="007A3F55" w:rsidRPr="0039734C">
        <w:rPr>
          <w:rFonts w:ascii="Times New Roman" w:hAnsi="Times New Roman" w:cs="Times New Roman"/>
          <w:sz w:val="28"/>
          <w:szCs w:val="28"/>
        </w:rPr>
        <w:t>12 кв. м, размещенный в отдельном помещении (медицинской палатке)</w:t>
      </w:r>
      <w:r w:rsidR="008A7852">
        <w:rPr>
          <w:rFonts w:ascii="Times New Roman" w:hAnsi="Times New Roman" w:cs="Times New Roman"/>
          <w:sz w:val="28"/>
          <w:szCs w:val="28"/>
        </w:rPr>
        <w:t>,</w:t>
      </w:r>
      <w:r w:rsidR="007A3F55" w:rsidRPr="0039734C">
        <w:rPr>
          <w:rFonts w:ascii="Times New Roman" w:hAnsi="Times New Roman" w:cs="Times New Roman"/>
          <w:sz w:val="28"/>
          <w:szCs w:val="28"/>
        </w:rPr>
        <w:t xml:space="preserve"> желательно рядом со спасательным постом, имеющем</w:t>
      </w:r>
      <w:proofErr w:type="gramEnd"/>
      <w:r w:rsidR="007A3F55" w:rsidRPr="0039734C">
        <w:rPr>
          <w:rFonts w:ascii="Times New Roman" w:hAnsi="Times New Roman" w:cs="Times New Roman"/>
          <w:sz w:val="28"/>
          <w:szCs w:val="28"/>
        </w:rPr>
        <w:t xml:space="preserve"> </w:t>
      </w:r>
      <w:proofErr w:type="gramStart"/>
      <w:r w:rsidR="007A3F55" w:rsidRPr="0039734C">
        <w:rPr>
          <w:rFonts w:ascii="Times New Roman" w:hAnsi="Times New Roman" w:cs="Times New Roman"/>
          <w:sz w:val="28"/>
          <w:szCs w:val="28"/>
        </w:rPr>
        <w:t>достаточное естественное освещение, туалет, водопровод, меблированном одним столом, тремя стульями, топчаном (кушеткой) высотой 50 см, с лежанкой 200х70 см. Необходимо об</w:t>
      </w:r>
      <w:r w:rsidR="008A7852">
        <w:rPr>
          <w:rFonts w:ascii="Times New Roman" w:hAnsi="Times New Roman" w:cs="Times New Roman"/>
          <w:sz w:val="28"/>
          <w:szCs w:val="28"/>
        </w:rPr>
        <w:t>означение медицинского пункта «К</w:t>
      </w:r>
      <w:r w:rsidR="007A3F55" w:rsidRPr="0039734C">
        <w:rPr>
          <w:rFonts w:ascii="Times New Roman" w:hAnsi="Times New Roman" w:cs="Times New Roman"/>
          <w:sz w:val="28"/>
          <w:szCs w:val="28"/>
        </w:rPr>
        <w:t>расный крест» на белом фоне или надпись «Медпункт».</w:t>
      </w:r>
      <w:proofErr w:type="gramEnd"/>
      <w:r w:rsidR="007A3F55" w:rsidRPr="0039734C">
        <w:rPr>
          <w:rFonts w:ascii="Times New Roman" w:hAnsi="Times New Roman" w:cs="Times New Roman"/>
          <w:sz w:val="28"/>
          <w:szCs w:val="28"/>
        </w:rPr>
        <w:t xml:space="preserve"> Должны быть обеспечены беспрепятственный въезд и перемещение по территории </w:t>
      </w:r>
      <w:r w:rsidR="006902B2"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7A3F55" w:rsidRPr="0039734C" w:rsidRDefault="006902B2" w:rsidP="007A3F55">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2.1.2.2.</w:t>
      </w:r>
      <w:r w:rsidR="007A3F55" w:rsidRPr="0039734C">
        <w:rPr>
          <w:rFonts w:ascii="Times New Roman" w:hAnsi="Times New Roman" w:cs="Times New Roman"/>
          <w:sz w:val="28"/>
          <w:szCs w:val="28"/>
        </w:rPr>
        <w:t xml:space="preserve"> </w:t>
      </w:r>
      <w:proofErr w:type="gramStart"/>
      <w:r w:rsidRPr="0039734C">
        <w:rPr>
          <w:rFonts w:ascii="Times New Roman" w:hAnsi="Times New Roman" w:cs="Times New Roman"/>
          <w:sz w:val="28"/>
          <w:szCs w:val="28"/>
        </w:rPr>
        <w:t>Н</w:t>
      </w:r>
      <w:r w:rsidR="007A3F55" w:rsidRPr="0039734C">
        <w:rPr>
          <w:rFonts w:ascii="Times New Roman" w:hAnsi="Times New Roman" w:cs="Times New Roman"/>
          <w:sz w:val="28"/>
          <w:szCs w:val="28"/>
        </w:rPr>
        <w:t xml:space="preserve">а территории </w:t>
      </w:r>
      <w:r w:rsidRPr="0039734C">
        <w:rPr>
          <w:rFonts w:ascii="Times New Roman" w:hAnsi="Times New Roman" w:cs="Times New Roman"/>
          <w:sz w:val="28"/>
          <w:szCs w:val="28"/>
        </w:rPr>
        <w:t>зон</w:t>
      </w:r>
      <w:r w:rsidR="007A3F55" w:rsidRPr="0039734C">
        <w:rPr>
          <w:rFonts w:ascii="Times New Roman" w:hAnsi="Times New Roman" w:cs="Times New Roman"/>
          <w:sz w:val="28"/>
          <w:szCs w:val="28"/>
        </w:rPr>
        <w:t xml:space="preserve"> отдыха</w:t>
      </w:r>
      <w:r w:rsidRPr="0039734C">
        <w:t xml:space="preserve"> </w:t>
      </w:r>
      <w:r w:rsidRPr="0039734C">
        <w:rPr>
          <w:rFonts w:ascii="Times New Roman" w:hAnsi="Times New Roman" w:cs="Times New Roman"/>
          <w:sz w:val="28"/>
          <w:szCs w:val="28"/>
        </w:rPr>
        <w:t>в прибрежной части водоемов должно быть обеспечено наличие</w:t>
      </w:r>
      <w:r w:rsidR="007A3F55" w:rsidRPr="0039734C">
        <w:rPr>
          <w:rFonts w:ascii="Times New Roman" w:hAnsi="Times New Roman" w:cs="Times New Roman"/>
          <w:sz w:val="28"/>
          <w:szCs w:val="28"/>
        </w:rPr>
        <w:t xml:space="preserve"> спасательных станций и (или) постов с необходимыми </w:t>
      </w:r>
      <w:proofErr w:type="spellStart"/>
      <w:r w:rsidR="007A3F55" w:rsidRPr="0039734C">
        <w:rPr>
          <w:rFonts w:ascii="Times New Roman" w:hAnsi="Times New Roman" w:cs="Times New Roman"/>
          <w:sz w:val="28"/>
          <w:szCs w:val="28"/>
        </w:rPr>
        <w:t>плавсредствами</w:t>
      </w:r>
      <w:proofErr w:type="spellEnd"/>
      <w:r w:rsidR="007A3F55" w:rsidRPr="0039734C">
        <w:rPr>
          <w:rFonts w:ascii="Times New Roman" w:hAnsi="Times New Roman" w:cs="Times New Roman"/>
          <w:sz w:val="28"/>
          <w:szCs w:val="28"/>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w:t>
      </w:r>
      <w:r w:rsidR="00E548AC" w:rsidRPr="0039734C">
        <w:rPr>
          <w:rFonts w:ascii="Times New Roman" w:hAnsi="Times New Roman" w:cs="Times New Roman"/>
          <w:sz w:val="28"/>
          <w:szCs w:val="28"/>
        </w:rPr>
        <w:t xml:space="preserve"> </w:t>
      </w:r>
      <w:proofErr w:type="gramEnd"/>
    </w:p>
    <w:p w:rsidR="008E51ED" w:rsidRPr="0039734C" w:rsidRDefault="009D31DA"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.1.2.</w:t>
      </w:r>
      <w:r w:rsidR="006902B2" w:rsidRPr="0039734C">
        <w:rPr>
          <w:sz w:val="28"/>
          <w:szCs w:val="28"/>
        </w:rPr>
        <w:t>3</w:t>
      </w:r>
      <w:r w:rsidR="008E51ED" w:rsidRPr="0039734C">
        <w:rPr>
          <w:sz w:val="28"/>
          <w:szCs w:val="28"/>
        </w:rPr>
        <w:t xml:space="preserve">. При проектировании зон отдыха в прибрежной части водоемов площадь </w:t>
      </w:r>
      <w:proofErr w:type="gramStart"/>
      <w:r w:rsidR="008E51ED" w:rsidRPr="0039734C">
        <w:rPr>
          <w:sz w:val="28"/>
          <w:szCs w:val="28"/>
        </w:rPr>
        <w:t>пляжа</w:t>
      </w:r>
      <w:proofErr w:type="gramEnd"/>
      <w:r w:rsidR="008E51ED" w:rsidRPr="0039734C">
        <w:rPr>
          <w:sz w:val="28"/>
          <w:szCs w:val="28"/>
        </w:rPr>
        <w:t xml:space="preserve">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8E51ED" w:rsidRPr="0039734C" w:rsidRDefault="004576E9"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bCs/>
          <w:sz w:val="28"/>
          <w:szCs w:val="28"/>
        </w:rPr>
        <w:t>2</w:t>
      </w:r>
      <w:r w:rsidR="008E51ED" w:rsidRPr="0039734C">
        <w:rPr>
          <w:bCs/>
          <w:sz w:val="28"/>
          <w:szCs w:val="28"/>
        </w:rPr>
        <w:t>.1.3. Парки.</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.1.3.1. На территории Владивостокского городского округа могут </w:t>
      </w:r>
      <w:r w:rsidRPr="0039734C">
        <w:rPr>
          <w:sz w:val="28"/>
          <w:szCs w:val="28"/>
        </w:rPr>
        <w:t>размещаться</w:t>
      </w:r>
      <w:r w:rsidR="008E51ED" w:rsidRPr="0039734C">
        <w:rPr>
          <w:sz w:val="28"/>
          <w:szCs w:val="28"/>
        </w:rPr>
        <w:t xml:space="preserve">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2</w:t>
      </w:r>
      <w:r w:rsidR="008E51ED" w:rsidRPr="0039734C">
        <w:rPr>
          <w:sz w:val="28"/>
          <w:szCs w:val="28"/>
        </w:rPr>
        <w:t>.1.3.3.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i/>
          <w:sz w:val="28"/>
          <w:szCs w:val="28"/>
        </w:rPr>
      </w:pPr>
      <w:r w:rsidRPr="0039734C">
        <w:rPr>
          <w:sz w:val="28"/>
          <w:szCs w:val="28"/>
        </w:rPr>
        <w:t>2</w:t>
      </w:r>
      <w:r w:rsidR="008E51ED" w:rsidRPr="0039734C">
        <w:rPr>
          <w:sz w:val="28"/>
          <w:szCs w:val="28"/>
        </w:rPr>
        <w:t xml:space="preserve">.1.3.4. </w:t>
      </w:r>
      <w:proofErr w:type="gramStart"/>
      <w:r w:rsidR="008E51ED" w:rsidRPr="0039734C">
        <w:rPr>
          <w:sz w:val="28"/>
          <w:szCs w:val="28"/>
        </w:rPr>
        <w:t>Обязательный перечень элементов благоустройства на территории многофункционального парка включает: твердые виды покрытия (</w:t>
      </w:r>
      <w:r w:rsidR="00215D5E" w:rsidRPr="0039734C">
        <w:rPr>
          <w:sz w:val="28"/>
          <w:szCs w:val="28"/>
        </w:rPr>
        <w:t xml:space="preserve">за исключением щебня, бетона, </w:t>
      </w:r>
      <w:r w:rsidR="00495E2C" w:rsidRPr="0039734C">
        <w:rPr>
          <w:sz w:val="28"/>
          <w:szCs w:val="28"/>
        </w:rPr>
        <w:t xml:space="preserve">преимущественно </w:t>
      </w:r>
      <w:r w:rsidR="008E51ED" w:rsidRPr="0039734C">
        <w:rPr>
          <w:sz w:val="28"/>
          <w:szCs w:val="28"/>
        </w:rPr>
        <w:t>плиточное мощение)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w:t>
      </w:r>
      <w:r w:rsidR="009702F2" w:rsidRPr="0039734C">
        <w:rPr>
          <w:sz w:val="28"/>
          <w:szCs w:val="28"/>
        </w:rPr>
        <w:t xml:space="preserve"> и других отходов</w:t>
      </w:r>
      <w:r w:rsidR="008E51ED" w:rsidRPr="0039734C">
        <w:rPr>
          <w:sz w:val="28"/>
          <w:szCs w:val="28"/>
        </w:rPr>
        <w:t>; ограждение (парка в целом, зон аттракционов, отдельных площадок или насаждений);</w:t>
      </w:r>
      <w:proofErr w:type="gramEnd"/>
      <w:r w:rsidR="008E51ED" w:rsidRPr="0039734C">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с учетом условий доступности для инвалидов; туалеты.</w:t>
      </w:r>
      <w:r w:rsidR="00D5481D" w:rsidRPr="0039734C">
        <w:rPr>
          <w:sz w:val="28"/>
          <w:szCs w:val="28"/>
        </w:rPr>
        <w:t xml:space="preserve">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5</w:t>
      </w:r>
      <w:r w:rsidR="008E51ED" w:rsidRPr="0039734C">
        <w:rPr>
          <w:sz w:val="28"/>
          <w:szCs w:val="28"/>
        </w:rPr>
        <w:t>.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6</w:t>
      </w:r>
      <w:r w:rsidR="008E51ED" w:rsidRPr="0039734C">
        <w:rPr>
          <w:sz w:val="28"/>
          <w:szCs w:val="28"/>
        </w:rPr>
        <w:t xml:space="preserve">. Обязательный перечень элементов благоустройства на территории специализированных парков включает: </w:t>
      </w:r>
      <w:r w:rsidR="002B7F25" w:rsidRPr="0039734C">
        <w:rPr>
          <w:sz w:val="28"/>
          <w:szCs w:val="28"/>
        </w:rPr>
        <w:t>твердые виды покрытия (за исключением щебня, бетона</w:t>
      </w:r>
      <w:r w:rsidR="00215D5E" w:rsidRPr="0039734C">
        <w:rPr>
          <w:sz w:val="28"/>
          <w:szCs w:val="28"/>
        </w:rPr>
        <w:t>, преимущественно плиточное мощение</w:t>
      </w:r>
      <w:r w:rsidR="002B7F25" w:rsidRPr="0039734C">
        <w:rPr>
          <w:sz w:val="28"/>
          <w:szCs w:val="28"/>
        </w:rPr>
        <w:t xml:space="preserve">) </w:t>
      </w:r>
      <w:r w:rsidR="008E51ED" w:rsidRPr="0039734C">
        <w:rPr>
          <w:sz w:val="28"/>
          <w:szCs w:val="28"/>
        </w:rPr>
        <w:t>основных дорожек; элементы сопряжения поверхностей; тактильные указатели; скамьи; урны; информационное оборудование (схема парка) с учетом условий доступности для инвалидов. Допускается установка ограждения, туалетных кабин.</w:t>
      </w:r>
      <w:r w:rsidR="00D5481D" w:rsidRPr="0039734C">
        <w:rPr>
          <w:sz w:val="28"/>
          <w:szCs w:val="28"/>
        </w:rPr>
        <w:t xml:space="preserve"> </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7</w:t>
      </w:r>
      <w:r w:rsidR="008E51ED" w:rsidRPr="0039734C">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w:t>
      </w:r>
      <w:r w:rsidR="008E51ED" w:rsidRPr="0039734C">
        <w:rPr>
          <w:sz w:val="28"/>
          <w:szCs w:val="28"/>
        </w:rPr>
        <w:lastRenderedPageBreak/>
        <w:t>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8</w:t>
      </w:r>
      <w:r w:rsidR="008E51ED" w:rsidRPr="0039734C">
        <w:rPr>
          <w:sz w:val="28"/>
          <w:szCs w:val="28"/>
        </w:rPr>
        <w:t xml:space="preserve">. Обязательный перечень элементов благоустройства на территории парка жилого района включает: твердые виды покрытия </w:t>
      </w:r>
      <w:r w:rsidR="006902B2" w:rsidRPr="0039734C">
        <w:rPr>
          <w:sz w:val="28"/>
          <w:szCs w:val="28"/>
        </w:rPr>
        <w:t>(за исключением щебня, бетона</w:t>
      </w:r>
      <w:r w:rsidR="00673C8C" w:rsidRPr="0039734C">
        <w:rPr>
          <w:sz w:val="28"/>
          <w:szCs w:val="28"/>
        </w:rPr>
        <w:t xml:space="preserve">) </w:t>
      </w:r>
      <w:r w:rsidR="008E51ED" w:rsidRPr="0039734C">
        <w:rPr>
          <w:sz w:val="28"/>
          <w:szCs w:val="28"/>
        </w:rPr>
        <w:t>основных дорожек; элементы сопряжения поверхностей; озеленение; скамьи; урны и малые контейнеры для мусора</w:t>
      </w:r>
      <w:r w:rsidR="009702F2" w:rsidRPr="0039734C">
        <w:rPr>
          <w:sz w:val="28"/>
          <w:szCs w:val="28"/>
        </w:rPr>
        <w:t xml:space="preserve"> и других отходов</w:t>
      </w:r>
      <w:r w:rsidR="008E51ED" w:rsidRPr="0039734C">
        <w:rPr>
          <w:sz w:val="28"/>
          <w:szCs w:val="28"/>
        </w:rPr>
        <w:t>; оборудование площадок; осветительное оборудование.</w:t>
      </w:r>
    </w:p>
    <w:p w:rsidR="008E51ED" w:rsidRPr="0039734C" w:rsidRDefault="004576E9"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.1.3.</w:t>
      </w:r>
      <w:r w:rsidRPr="0039734C">
        <w:rPr>
          <w:sz w:val="28"/>
          <w:szCs w:val="28"/>
        </w:rPr>
        <w:t>9</w:t>
      </w:r>
      <w:r w:rsidR="008E51ED" w:rsidRPr="0039734C">
        <w:rPr>
          <w:sz w:val="28"/>
          <w:szCs w:val="28"/>
        </w:rPr>
        <w:t xml:space="preserve">. </w:t>
      </w:r>
      <w:proofErr w:type="gramStart"/>
      <w:r w:rsidR="008E51ED" w:rsidRPr="0039734C">
        <w:rPr>
          <w:sz w:val="28"/>
          <w:szCs w:val="28"/>
        </w:rPr>
        <w:t>Возможно</w:t>
      </w:r>
      <w:proofErr w:type="gramEnd"/>
      <w:r w:rsidR="008E51ED" w:rsidRPr="0039734C">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8E51ED" w:rsidRPr="0039734C" w:rsidRDefault="00B4302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rStyle w:val="s10"/>
          <w:bCs/>
          <w:sz w:val="28"/>
          <w:szCs w:val="28"/>
        </w:rPr>
        <w:t>2</w:t>
      </w:r>
      <w:r w:rsidR="008E51ED" w:rsidRPr="0039734C">
        <w:rPr>
          <w:rStyle w:val="s10"/>
          <w:bCs/>
          <w:sz w:val="28"/>
          <w:szCs w:val="28"/>
        </w:rPr>
        <w:t xml:space="preserve">.1.4. </w:t>
      </w:r>
      <w:r w:rsidR="008E51ED" w:rsidRPr="0039734C">
        <w:rPr>
          <w:bCs/>
          <w:sz w:val="28"/>
          <w:szCs w:val="28"/>
        </w:rPr>
        <w:t>Сады.</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.1.4.1. На территории </w:t>
      </w:r>
      <w:r w:rsidRPr="0039734C">
        <w:rPr>
          <w:sz w:val="28"/>
          <w:szCs w:val="28"/>
        </w:rPr>
        <w:t>Владивостокского городского округа</w:t>
      </w:r>
      <w:r w:rsidR="008E51ED" w:rsidRPr="0039734C">
        <w:rPr>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rsidR="006902B2" w:rsidRPr="0039734C" w:rsidRDefault="006902B2"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2.1.4.2. Обязательный перечень элементов благоустройства на территории сад</w:t>
      </w:r>
      <w:r w:rsidR="00D5481D" w:rsidRPr="0039734C">
        <w:rPr>
          <w:sz w:val="28"/>
          <w:szCs w:val="28"/>
        </w:rPr>
        <w:t>ов</w:t>
      </w:r>
      <w:r w:rsidRPr="0039734C">
        <w:rPr>
          <w:sz w:val="28"/>
          <w:szCs w:val="28"/>
        </w:rPr>
        <w:t xml:space="preserve"> включает: твердые виды покрытия (за исключением щебня, бетона) основных дорожек; озеленение; скамьи; урны и малые контейнеры для мусора и других отходов; осветительное оборудование.</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i/>
          <w:sz w:val="28"/>
          <w:szCs w:val="28"/>
        </w:rPr>
      </w:pPr>
      <w:r w:rsidRPr="0039734C">
        <w:rPr>
          <w:sz w:val="28"/>
          <w:szCs w:val="28"/>
        </w:rPr>
        <w:t>2</w:t>
      </w:r>
      <w:r w:rsidR="008E51ED" w:rsidRPr="0039734C">
        <w:rPr>
          <w:sz w:val="28"/>
          <w:szCs w:val="28"/>
        </w:rPr>
        <w:t>.1.4.</w:t>
      </w:r>
      <w:r w:rsidR="00215D5E" w:rsidRPr="0039734C">
        <w:rPr>
          <w:sz w:val="28"/>
          <w:szCs w:val="28"/>
        </w:rPr>
        <w:t>3</w:t>
      </w:r>
      <w:r w:rsidR="008E51ED" w:rsidRPr="0039734C">
        <w:rPr>
          <w:sz w:val="28"/>
          <w:szCs w:val="28"/>
        </w:rPr>
        <w:t xml:space="preserve">. </w:t>
      </w:r>
      <w:r w:rsidR="003003CB" w:rsidRPr="0039734C">
        <w:rPr>
          <w:sz w:val="28"/>
          <w:szCs w:val="28"/>
        </w:rPr>
        <w:t>На территории садов р</w:t>
      </w:r>
      <w:r w:rsidR="008E51ED" w:rsidRPr="0039734C">
        <w:rPr>
          <w:sz w:val="28"/>
          <w:szCs w:val="28"/>
        </w:rPr>
        <w:t>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rsidR="004A3B14" w:rsidRPr="0039734C">
        <w:rPr>
          <w:i/>
          <w:sz w:val="28"/>
          <w:szCs w:val="28"/>
        </w:rPr>
        <w:t xml:space="preserve"> </w:t>
      </w:r>
    </w:p>
    <w:p w:rsidR="008E51ED" w:rsidRPr="0039734C" w:rsidRDefault="00B43024" w:rsidP="00550782">
      <w:pPr>
        <w:pStyle w:val="s15"/>
        <w:shd w:val="clear" w:color="auto" w:fill="FFFFFF"/>
        <w:spacing w:before="0" w:beforeAutospacing="0" w:after="0" w:afterAutospacing="0" w:line="360" w:lineRule="auto"/>
        <w:ind w:firstLine="709"/>
        <w:contextualSpacing/>
        <w:jc w:val="both"/>
        <w:rPr>
          <w:bCs/>
          <w:sz w:val="28"/>
          <w:szCs w:val="28"/>
        </w:rPr>
      </w:pPr>
      <w:r w:rsidRPr="0039734C">
        <w:rPr>
          <w:rStyle w:val="s10"/>
          <w:bCs/>
          <w:sz w:val="28"/>
          <w:szCs w:val="28"/>
        </w:rPr>
        <w:t>2</w:t>
      </w:r>
      <w:r w:rsidR="008E51ED" w:rsidRPr="0039734C">
        <w:rPr>
          <w:rStyle w:val="s10"/>
          <w:bCs/>
          <w:sz w:val="28"/>
          <w:szCs w:val="28"/>
        </w:rPr>
        <w:t>.1.5.</w:t>
      </w:r>
      <w:r w:rsidR="008E51ED" w:rsidRPr="0039734C">
        <w:rPr>
          <w:bCs/>
          <w:sz w:val="28"/>
          <w:szCs w:val="28"/>
        </w:rPr>
        <w:t xml:space="preserve"> Бульвары, скверы.</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.1.5.1. Бульвары и скверы предназначены для организации кратковременного отдыха, прогулок, транзитных пешеходных передвижений.</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.1.5.2. Обязательный перечень элементов благоустройства на территории бульваров и скверов включает: твердые виды покрытия дорожек и площадок, </w:t>
      </w:r>
      <w:r w:rsidR="008E51ED" w:rsidRPr="0039734C">
        <w:rPr>
          <w:sz w:val="28"/>
          <w:szCs w:val="28"/>
        </w:rPr>
        <w:lastRenderedPageBreak/>
        <w:t>элементы сопряжения поверхностей, тактильные указатели, озеленение, скамьи, урны или малые контейнеры для мусора</w:t>
      </w:r>
      <w:r w:rsidR="00C523E1" w:rsidRPr="0039734C">
        <w:rPr>
          <w:sz w:val="28"/>
          <w:szCs w:val="28"/>
        </w:rPr>
        <w:t xml:space="preserve"> и иных отходов</w:t>
      </w:r>
      <w:r w:rsidR="008E51ED" w:rsidRPr="0039734C">
        <w:rPr>
          <w:sz w:val="28"/>
          <w:szCs w:val="28"/>
        </w:rPr>
        <w:t>, осветительное оборудование, оборудование архитектурно-декоративного освещения.</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 xml:space="preserve">.1.5.3. </w:t>
      </w:r>
      <w:r w:rsidR="00E6403A" w:rsidRPr="0039734C">
        <w:rPr>
          <w:sz w:val="28"/>
          <w:szCs w:val="28"/>
        </w:rPr>
        <w:t>Д</w:t>
      </w:r>
      <w:r w:rsidR="008E51ED" w:rsidRPr="0039734C">
        <w:rPr>
          <w:sz w:val="28"/>
          <w:szCs w:val="28"/>
        </w:rPr>
        <w:t>орож</w:t>
      </w:r>
      <w:r w:rsidR="00E6403A" w:rsidRPr="0039734C">
        <w:rPr>
          <w:sz w:val="28"/>
          <w:szCs w:val="28"/>
        </w:rPr>
        <w:t>ки</w:t>
      </w:r>
      <w:r w:rsidR="008E51ED" w:rsidRPr="0039734C">
        <w:rPr>
          <w:sz w:val="28"/>
          <w:szCs w:val="28"/>
        </w:rPr>
        <w:t xml:space="preserve"> проектиру</w:t>
      </w:r>
      <w:r w:rsidR="00E6403A" w:rsidRPr="0039734C">
        <w:rPr>
          <w:sz w:val="28"/>
          <w:szCs w:val="28"/>
        </w:rPr>
        <w:t>ю</w:t>
      </w:r>
      <w:r w:rsidR="008E51ED" w:rsidRPr="0039734C">
        <w:rPr>
          <w:sz w:val="28"/>
          <w:szCs w:val="28"/>
        </w:rPr>
        <w:t xml:space="preserve">тся </w:t>
      </w:r>
      <w:r w:rsidR="00E6403A" w:rsidRPr="0039734C">
        <w:rPr>
          <w:sz w:val="28"/>
          <w:szCs w:val="28"/>
        </w:rPr>
        <w:t>в твердом покрытии (</w:t>
      </w:r>
      <w:r w:rsidR="00215D5E" w:rsidRPr="0039734C">
        <w:rPr>
          <w:sz w:val="28"/>
          <w:szCs w:val="28"/>
        </w:rPr>
        <w:t xml:space="preserve">за исключением щебня, бетона, </w:t>
      </w:r>
      <w:r w:rsidR="00E6403A" w:rsidRPr="0039734C">
        <w:rPr>
          <w:sz w:val="28"/>
          <w:szCs w:val="28"/>
        </w:rPr>
        <w:t>преимущественно плиточное мощение)</w:t>
      </w:r>
      <w:r w:rsidR="008E51ED" w:rsidRPr="0039734C">
        <w:rPr>
          <w:sz w:val="28"/>
          <w:szCs w:val="28"/>
        </w:rPr>
        <w:t>.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8E51ED" w:rsidRPr="0039734C" w:rsidRDefault="00B43024"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2</w:t>
      </w:r>
      <w:r w:rsidR="008E51ED" w:rsidRPr="0039734C">
        <w:rPr>
          <w:sz w:val="28"/>
          <w:szCs w:val="28"/>
        </w:rPr>
        <w:t>.1.5.4.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E51ED" w:rsidRPr="0039734C" w:rsidRDefault="00B4302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 Благоустройство на территориях жилого назначения.</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 xml:space="preserve">.2.1. Объектами благоустройства на территориях жилого назначения являются общественные пространства, участки жилой застройки, </w:t>
      </w:r>
      <w:r w:rsidR="00FF7C01" w:rsidRPr="0039734C">
        <w:rPr>
          <w:rFonts w:ascii="Times New Roman" w:hAnsi="Times New Roman" w:cs="Times New Roman"/>
          <w:sz w:val="28"/>
          <w:szCs w:val="28"/>
        </w:rPr>
        <w:t xml:space="preserve">территории </w:t>
      </w:r>
      <w:r w:rsidR="008E51ED" w:rsidRPr="0039734C">
        <w:rPr>
          <w:rFonts w:ascii="Times New Roman" w:hAnsi="Times New Roman" w:cs="Times New Roman"/>
          <w:sz w:val="28"/>
          <w:szCs w:val="28"/>
        </w:rPr>
        <w:t>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 xml:space="preserve">.2.2.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008E51ED" w:rsidRPr="0039734C">
        <w:rPr>
          <w:rFonts w:ascii="Times New Roman" w:hAnsi="Times New Roman" w:cs="Times New Roman"/>
          <w:sz w:val="28"/>
          <w:szCs w:val="28"/>
        </w:rPr>
        <w:t>приобъектных</w:t>
      </w:r>
      <w:proofErr w:type="spellEnd"/>
      <w:r w:rsidR="008E51ED" w:rsidRPr="0039734C">
        <w:rPr>
          <w:rFonts w:ascii="Times New Roman" w:hAnsi="Times New Roman" w:cs="Times New Roman"/>
          <w:sz w:val="28"/>
          <w:szCs w:val="28"/>
        </w:rPr>
        <w:t xml:space="preserve"> автостоянок и парковок.</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 xml:space="preserve">.2.3. </w:t>
      </w:r>
      <w:proofErr w:type="gramStart"/>
      <w:r w:rsidR="008E51ED" w:rsidRPr="0039734C">
        <w:rPr>
          <w:rFonts w:ascii="Times New Roman" w:hAnsi="Times New Roman" w:cs="Times New Roman"/>
          <w:sz w:val="28"/>
          <w:szCs w:val="28"/>
        </w:rPr>
        <w:t>Перечень элементов благоустройства на территори</w:t>
      </w:r>
      <w:r w:rsidR="00A361EC" w:rsidRPr="0039734C">
        <w:rPr>
          <w:rFonts w:ascii="Times New Roman" w:hAnsi="Times New Roman" w:cs="Times New Roman"/>
          <w:sz w:val="28"/>
          <w:szCs w:val="28"/>
        </w:rPr>
        <w:t>ях</w:t>
      </w:r>
      <w:r w:rsidR="008E51ED" w:rsidRPr="0039734C">
        <w:rPr>
          <w:rFonts w:ascii="Times New Roman" w:hAnsi="Times New Roman" w:cs="Times New Roman"/>
          <w:sz w:val="28"/>
          <w:szCs w:val="28"/>
        </w:rPr>
        <w:t xml:space="preserve"> пешеходных коммуникаций и участков </w:t>
      </w:r>
      <w:r w:rsidR="00A361EC" w:rsidRPr="0039734C">
        <w:rPr>
          <w:rFonts w:ascii="Times New Roman" w:hAnsi="Times New Roman" w:cs="Times New Roman"/>
          <w:sz w:val="28"/>
          <w:szCs w:val="28"/>
        </w:rPr>
        <w:t>организаций</w:t>
      </w:r>
      <w:r w:rsidR="008E51ED" w:rsidRPr="0039734C">
        <w:rPr>
          <w:rFonts w:ascii="Times New Roman" w:hAnsi="Times New Roman" w:cs="Times New Roman"/>
          <w:sz w:val="28"/>
          <w:szCs w:val="28"/>
        </w:rPr>
        <w:t xml:space="preserve"> обслуживания включает: твердые виды </w:t>
      </w:r>
      <w:r w:rsidR="008E51ED" w:rsidRPr="0039734C">
        <w:rPr>
          <w:rFonts w:ascii="Times New Roman" w:hAnsi="Times New Roman" w:cs="Times New Roman"/>
          <w:sz w:val="28"/>
          <w:szCs w:val="28"/>
        </w:rPr>
        <w:lastRenderedPageBreak/>
        <w:t>покрытия</w:t>
      </w:r>
      <w:r w:rsidR="002E025E" w:rsidRPr="0039734C">
        <w:rPr>
          <w:rFonts w:ascii="Times New Roman" w:hAnsi="Times New Roman" w:cs="Times New Roman"/>
          <w:sz w:val="28"/>
          <w:szCs w:val="28"/>
        </w:rPr>
        <w:t xml:space="preserve"> </w:t>
      </w:r>
      <w:r w:rsidR="00AE49AA" w:rsidRPr="0039734C">
        <w:rPr>
          <w:rFonts w:ascii="Times New Roman" w:hAnsi="Times New Roman" w:cs="Times New Roman"/>
          <w:sz w:val="28"/>
          <w:szCs w:val="28"/>
        </w:rPr>
        <w:t>(за исключением щебня, бетона)</w:t>
      </w:r>
      <w:r w:rsidR="008E51ED" w:rsidRPr="0039734C">
        <w:rPr>
          <w:rFonts w:ascii="Times New Roman" w:hAnsi="Times New Roman" w:cs="Times New Roman"/>
          <w:sz w:val="28"/>
          <w:szCs w:val="28"/>
        </w:rPr>
        <w:t>,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roofErr w:type="gramEnd"/>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8E51ED" w:rsidRPr="0039734C" w:rsidRDefault="008E51ED"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r w:rsidR="004A3B14" w:rsidRPr="0039734C">
        <w:rPr>
          <w:rFonts w:ascii="Times New Roman" w:hAnsi="Times New Roman" w:cs="Times New Roman"/>
          <w:sz w:val="28"/>
          <w:szCs w:val="28"/>
        </w:rPr>
        <w:t xml:space="preserve"> </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.2.5. Перечень элементов благоустройства на территории участка жилой застройки включает: твердые виды покрытия проезда</w:t>
      </w:r>
      <w:r w:rsidR="00E25DDF" w:rsidRPr="0039734C">
        <w:rPr>
          <w:rFonts w:ascii="Times New Roman" w:hAnsi="Times New Roman" w:cs="Times New Roman"/>
          <w:sz w:val="28"/>
          <w:szCs w:val="28"/>
        </w:rPr>
        <w:t xml:space="preserve"> (за исключением щебня, бетона)</w:t>
      </w:r>
      <w:r w:rsidR="008E51ED" w:rsidRPr="0039734C">
        <w:rPr>
          <w:rFonts w:ascii="Times New Roman" w:hAnsi="Times New Roman" w:cs="Times New Roman"/>
          <w:sz w:val="28"/>
          <w:szCs w:val="28"/>
        </w:rPr>
        <w:t>,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 Благоустройство на территориях транспортных и инженерных коммуникаций.</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.1. Объектами благоустройства на территориях транспортных коммуникаций являются улично-дорожная сеть и пешеходные переходы различных типов.</w:t>
      </w:r>
    </w:p>
    <w:p w:rsidR="00732DA5" w:rsidRPr="0039734C" w:rsidRDefault="00732DA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Объектами благоустройства на территориях инженерных коммуникаций являются</w:t>
      </w:r>
      <w:r w:rsidR="00336CCA" w:rsidRPr="0039734C">
        <w:t xml:space="preserve"> </w:t>
      </w:r>
      <w:r w:rsidR="00336CCA" w:rsidRPr="0039734C">
        <w:rPr>
          <w:rFonts w:ascii="Times New Roman" w:hAnsi="Times New Roman" w:cs="Times New Roman"/>
          <w:sz w:val="28"/>
          <w:szCs w:val="28"/>
        </w:rPr>
        <w:t>наземные поверхности</w:t>
      </w:r>
      <w:r w:rsidRPr="0039734C">
        <w:rPr>
          <w:rFonts w:ascii="Times New Roman" w:hAnsi="Times New Roman" w:cs="Times New Roman"/>
          <w:sz w:val="28"/>
          <w:szCs w:val="28"/>
        </w:rPr>
        <w:t>.</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.2. Проектирование комплексного благоустройства на территориях транспортных</w:t>
      </w:r>
      <w:r w:rsidR="00ED4FA5" w:rsidRPr="0039734C">
        <w:rPr>
          <w:rFonts w:ascii="Times New Roman" w:hAnsi="Times New Roman" w:cs="Times New Roman"/>
          <w:sz w:val="28"/>
          <w:szCs w:val="28"/>
        </w:rPr>
        <w:t xml:space="preserve"> и инженерных</w:t>
      </w:r>
      <w:r w:rsidR="008E51ED" w:rsidRPr="0039734C">
        <w:rPr>
          <w:rFonts w:ascii="Times New Roman" w:hAnsi="Times New Roman" w:cs="Times New Roman"/>
          <w:sz w:val="28"/>
          <w:szCs w:val="28"/>
        </w:rPr>
        <w:t xml:space="preserve"> коммуникаций следует вести</w:t>
      </w:r>
      <w:r w:rsidR="00ED4FA5" w:rsidRPr="0039734C">
        <w:rPr>
          <w:rFonts w:ascii="Times New Roman" w:hAnsi="Times New Roman" w:cs="Times New Roman"/>
          <w:sz w:val="28"/>
          <w:szCs w:val="28"/>
        </w:rPr>
        <w:t>,</w:t>
      </w:r>
      <w:r w:rsidR="008E51ED" w:rsidRPr="0039734C">
        <w:rPr>
          <w:rFonts w:ascii="Times New Roman" w:hAnsi="Times New Roman" w:cs="Times New Roman"/>
          <w:sz w:val="28"/>
          <w:szCs w:val="28"/>
        </w:rPr>
        <w:t xml:space="preserve"> обеспечивая условия безопасности движения и безопасности населения, защиту прилегающих территорий от</w:t>
      </w:r>
      <w:r w:rsidR="00ED4FA5" w:rsidRPr="0039734C">
        <w:rPr>
          <w:rFonts w:ascii="Times New Roman" w:hAnsi="Times New Roman" w:cs="Times New Roman"/>
          <w:sz w:val="28"/>
          <w:szCs w:val="28"/>
        </w:rPr>
        <w:t xml:space="preserve"> негативного</w:t>
      </w:r>
      <w:r w:rsidR="008E51ED" w:rsidRPr="0039734C">
        <w:rPr>
          <w:rFonts w:ascii="Times New Roman" w:hAnsi="Times New Roman" w:cs="Times New Roman"/>
          <w:sz w:val="28"/>
          <w:szCs w:val="28"/>
        </w:rPr>
        <w:t xml:space="preserve"> воздействия</w:t>
      </w:r>
      <w:r w:rsidR="00ED4FA5" w:rsidRPr="0039734C">
        <w:rPr>
          <w:rFonts w:ascii="Times New Roman" w:hAnsi="Times New Roman" w:cs="Times New Roman"/>
          <w:sz w:val="28"/>
          <w:szCs w:val="28"/>
        </w:rPr>
        <w:t>,</w:t>
      </w:r>
      <w:r w:rsidR="008E51ED" w:rsidRPr="0039734C">
        <w:rPr>
          <w:rFonts w:ascii="Times New Roman" w:hAnsi="Times New Roman" w:cs="Times New Roman"/>
          <w:sz w:val="28"/>
          <w:szCs w:val="28"/>
        </w:rPr>
        <w:t xml:space="preserve"> с учетом действующих норм и требований.</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2.3.</w:t>
      </w:r>
      <w:r w:rsidR="00E15A7A" w:rsidRPr="0039734C">
        <w:rPr>
          <w:rFonts w:ascii="Times New Roman" w:hAnsi="Times New Roman" w:cs="Times New Roman"/>
          <w:sz w:val="28"/>
          <w:szCs w:val="28"/>
        </w:rPr>
        <w:t>3</w:t>
      </w:r>
      <w:r w:rsidR="00471128" w:rsidRPr="0039734C">
        <w:rPr>
          <w:rFonts w:ascii="Times New Roman" w:hAnsi="Times New Roman" w:cs="Times New Roman"/>
          <w:sz w:val="28"/>
          <w:szCs w:val="28"/>
        </w:rPr>
        <w:t>.</w:t>
      </w:r>
      <w:r w:rsidRPr="0039734C">
        <w:rPr>
          <w:rFonts w:ascii="Times New Roman" w:hAnsi="Times New Roman" w:cs="Times New Roman"/>
          <w:sz w:val="28"/>
          <w:szCs w:val="28"/>
        </w:rPr>
        <w:t xml:space="preserve"> На</w:t>
      </w:r>
      <w:r w:rsidR="008E51ED" w:rsidRPr="0039734C">
        <w:rPr>
          <w:rFonts w:ascii="Times New Roman" w:hAnsi="Times New Roman" w:cs="Times New Roman"/>
          <w:sz w:val="28"/>
          <w:szCs w:val="28"/>
        </w:rPr>
        <w:t xml:space="preserve"> территории Владивостокского городского округа на улицах и дорогах с интенсивным движением проектируются пешеходные переходы вне уровня проезжей части улицы (надземные, подземные) при условии наличия такой возможности. Надземные и подземные пешеходные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8E51ED" w:rsidRPr="0039734C" w:rsidRDefault="00885DE4"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4</w:t>
      </w:r>
      <w:r w:rsidR="008E51ED" w:rsidRPr="0039734C">
        <w:rPr>
          <w:rFonts w:ascii="Times New Roman" w:hAnsi="Times New Roman" w:cs="Times New Roman"/>
          <w:sz w:val="28"/>
          <w:szCs w:val="28"/>
        </w:rPr>
        <w:t>.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8E51ED" w:rsidRPr="0039734C" w:rsidRDefault="00906F6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5</w:t>
      </w:r>
      <w:r w:rsidR="008E51ED" w:rsidRPr="0039734C">
        <w:rPr>
          <w:rFonts w:ascii="Times New Roman" w:hAnsi="Times New Roman" w:cs="Times New Roman"/>
          <w:sz w:val="28"/>
          <w:szCs w:val="28"/>
        </w:rPr>
        <w:t xml:space="preserve">. </w:t>
      </w:r>
      <w:proofErr w:type="gramStart"/>
      <w:r w:rsidR="008E51ED" w:rsidRPr="0039734C">
        <w:rPr>
          <w:rFonts w:ascii="Times New Roman" w:hAnsi="Times New Roman" w:cs="Times New Roman"/>
          <w:sz w:val="28"/>
          <w:szCs w:val="28"/>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w:t>
      </w:r>
      <w:r w:rsidR="00ED4D44" w:rsidRPr="0039734C">
        <w:rPr>
          <w:rFonts w:ascii="Times New Roman" w:hAnsi="Times New Roman" w:cs="Times New Roman"/>
          <w:sz w:val="28"/>
          <w:szCs w:val="28"/>
        </w:rPr>
        <w:t xml:space="preserve">ние любых видов сооружений, в том </w:t>
      </w:r>
      <w:r w:rsidR="008E51ED" w:rsidRPr="0039734C">
        <w:rPr>
          <w:rFonts w:ascii="Times New Roman" w:hAnsi="Times New Roman" w:cs="Times New Roman"/>
          <w:sz w:val="28"/>
          <w:szCs w:val="28"/>
        </w:rPr>
        <w:t>ч</w:t>
      </w:r>
      <w:r w:rsidR="00ED4D44" w:rsidRPr="0039734C">
        <w:rPr>
          <w:rFonts w:ascii="Times New Roman" w:hAnsi="Times New Roman" w:cs="Times New Roman"/>
          <w:sz w:val="28"/>
          <w:szCs w:val="28"/>
        </w:rPr>
        <w:t>исле</w:t>
      </w:r>
      <w:r w:rsidR="008E51ED" w:rsidRPr="0039734C">
        <w:rPr>
          <w:rFonts w:ascii="Times New Roman" w:hAnsi="Times New Roman" w:cs="Times New Roman"/>
          <w:sz w:val="28"/>
          <w:szCs w:val="28"/>
        </w:rPr>
        <w:t xml:space="preserve">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008E51ED" w:rsidRPr="0039734C">
        <w:rPr>
          <w:rFonts w:ascii="Times New Roman" w:hAnsi="Times New Roman" w:cs="Times New Roman"/>
          <w:sz w:val="28"/>
          <w:szCs w:val="28"/>
        </w:rPr>
        <w:t xml:space="preserve"> проходящих в технической зоне коммуникаций.</w:t>
      </w:r>
    </w:p>
    <w:p w:rsidR="008E51ED" w:rsidRPr="0039734C" w:rsidRDefault="00906F65"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w:t>
      </w:r>
      <w:r w:rsidR="008E51ED" w:rsidRPr="0039734C">
        <w:rPr>
          <w:rFonts w:ascii="Times New Roman" w:hAnsi="Times New Roman" w:cs="Times New Roman"/>
          <w:sz w:val="28"/>
          <w:szCs w:val="28"/>
        </w:rPr>
        <w:t>.</w:t>
      </w:r>
      <w:r w:rsidRPr="0039734C">
        <w:rPr>
          <w:rFonts w:ascii="Times New Roman" w:hAnsi="Times New Roman" w:cs="Times New Roman"/>
          <w:sz w:val="28"/>
          <w:szCs w:val="28"/>
        </w:rPr>
        <w:t>3</w:t>
      </w:r>
      <w:r w:rsidR="008E51ED" w:rsidRPr="0039734C">
        <w:rPr>
          <w:rFonts w:ascii="Times New Roman" w:hAnsi="Times New Roman" w:cs="Times New Roman"/>
          <w:sz w:val="28"/>
          <w:szCs w:val="28"/>
        </w:rPr>
        <w:t>.</w:t>
      </w:r>
      <w:r w:rsidR="00E15A7A" w:rsidRPr="0039734C">
        <w:rPr>
          <w:rFonts w:ascii="Times New Roman" w:hAnsi="Times New Roman" w:cs="Times New Roman"/>
          <w:sz w:val="28"/>
          <w:szCs w:val="28"/>
        </w:rPr>
        <w:t>6</w:t>
      </w:r>
      <w:r w:rsidR="008E51ED" w:rsidRPr="0039734C">
        <w:rPr>
          <w:rFonts w:ascii="Times New Roman" w:hAnsi="Times New Roman" w:cs="Times New Roman"/>
          <w:sz w:val="28"/>
          <w:szCs w:val="28"/>
        </w:rPr>
        <w:t>. При проектировании и размещении элементов благоустройства</w:t>
      </w:r>
      <w:r w:rsidRPr="0039734C">
        <w:rPr>
          <w:rFonts w:ascii="Times New Roman" w:hAnsi="Times New Roman" w:cs="Times New Roman"/>
          <w:sz w:val="28"/>
          <w:szCs w:val="28"/>
        </w:rPr>
        <w:t xml:space="preserve"> в охранной зоне инженерных коммуникаций</w:t>
      </w:r>
      <w:r w:rsidR="008E51ED" w:rsidRPr="0039734C">
        <w:rPr>
          <w:rFonts w:ascii="Times New Roman" w:hAnsi="Times New Roman" w:cs="Times New Roman"/>
          <w:sz w:val="28"/>
          <w:szCs w:val="28"/>
        </w:rPr>
        <w:t xml:space="preserve"> необходимо  получить письменное согласие от сетевых организаций, без получения которого в пределах </w:t>
      </w:r>
      <w:r w:rsidR="008E51ED" w:rsidRPr="0039734C">
        <w:rPr>
          <w:rFonts w:ascii="Times New Roman" w:hAnsi="Times New Roman" w:cs="Times New Roman"/>
          <w:sz w:val="28"/>
          <w:szCs w:val="28"/>
        </w:rPr>
        <w:lastRenderedPageBreak/>
        <w:t>территории охранных зон запрещается:</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земляные работы, планировку грунта</w:t>
      </w:r>
      <w:r w:rsidR="00906F65" w:rsidRPr="0039734C">
        <w:rPr>
          <w:rFonts w:ascii="Times New Roman" w:hAnsi="Times New Roman" w:cs="Times New Roman"/>
          <w:sz w:val="28"/>
          <w:szCs w:val="28"/>
        </w:rPr>
        <w:t>;</w:t>
      </w:r>
      <w:r w:rsidRPr="0039734C">
        <w:rPr>
          <w:rFonts w:ascii="Times New Roman" w:hAnsi="Times New Roman" w:cs="Times New Roman"/>
          <w:sz w:val="28"/>
          <w:szCs w:val="28"/>
        </w:rPr>
        <w:t xml:space="preserve"> </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производить погрузочно-разгрузочные работы, а также работы, связанные с разбиванием грунта и дорожных покрытий.</w:t>
      </w:r>
    </w:p>
    <w:p w:rsidR="008E51ED" w:rsidRPr="0039734C" w:rsidRDefault="008E51E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Сетевые организации не несут ответственности за повреждение объектов</w:t>
      </w:r>
      <w:r w:rsidR="00705E85" w:rsidRPr="0039734C">
        <w:rPr>
          <w:rFonts w:ascii="Times New Roman" w:hAnsi="Times New Roman" w:cs="Times New Roman"/>
          <w:sz w:val="28"/>
          <w:szCs w:val="28"/>
        </w:rPr>
        <w:t xml:space="preserve"> в результате </w:t>
      </w:r>
      <w:r w:rsidRPr="0039734C">
        <w:rPr>
          <w:rFonts w:ascii="Times New Roman" w:hAnsi="Times New Roman" w:cs="Times New Roman"/>
          <w:sz w:val="28"/>
          <w:szCs w:val="28"/>
        </w:rPr>
        <w:t>строительств</w:t>
      </w:r>
      <w:r w:rsidR="00705E85" w:rsidRPr="0039734C">
        <w:rPr>
          <w:rFonts w:ascii="Times New Roman" w:hAnsi="Times New Roman" w:cs="Times New Roman"/>
          <w:sz w:val="28"/>
          <w:szCs w:val="28"/>
        </w:rPr>
        <w:t>а</w:t>
      </w:r>
      <w:r w:rsidRPr="0039734C">
        <w:rPr>
          <w:rFonts w:ascii="Times New Roman" w:hAnsi="Times New Roman" w:cs="Times New Roman"/>
          <w:sz w:val="28"/>
          <w:szCs w:val="28"/>
        </w:rPr>
        <w:t>, капитальн</w:t>
      </w:r>
      <w:r w:rsidR="00705E85" w:rsidRPr="0039734C">
        <w:rPr>
          <w:rFonts w:ascii="Times New Roman" w:hAnsi="Times New Roman" w:cs="Times New Roman"/>
          <w:sz w:val="28"/>
          <w:szCs w:val="28"/>
        </w:rPr>
        <w:t>ого</w:t>
      </w:r>
      <w:r w:rsidRPr="0039734C">
        <w:rPr>
          <w:rFonts w:ascii="Times New Roman" w:hAnsi="Times New Roman" w:cs="Times New Roman"/>
          <w:sz w:val="28"/>
          <w:szCs w:val="28"/>
        </w:rPr>
        <w:t xml:space="preserve"> ремонт</w:t>
      </w:r>
      <w:r w:rsidR="00705E85" w:rsidRPr="0039734C">
        <w:rPr>
          <w:rFonts w:ascii="Times New Roman" w:hAnsi="Times New Roman" w:cs="Times New Roman"/>
          <w:sz w:val="28"/>
          <w:szCs w:val="28"/>
        </w:rPr>
        <w:t>а</w:t>
      </w:r>
      <w:r w:rsidRPr="0039734C">
        <w:rPr>
          <w:rFonts w:ascii="Times New Roman" w:hAnsi="Times New Roman" w:cs="Times New Roman"/>
          <w:sz w:val="28"/>
          <w:szCs w:val="28"/>
        </w:rPr>
        <w:t>, реконструкци</w:t>
      </w:r>
      <w:r w:rsidR="00705E85" w:rsidRPr="0039734C">
        <w:rPr>
          <w:rFonts w:ascii="Times New Roman" w:hAnsi="Times New Roman" w:cs="Times New Roman"/>
          <w:sz w:val="28"/>
          <w:szCs w:val="28"/>
        </w:rPr>
        <w:t>и, производившихся</w:t>
      </w:r>
      <w:r w:rsidRPr="0039734C">
        <w:rPr>
          <w:rFonts w:ascii="Times New Roman" w:hAnsi="Times New Roman" w:cs="Times New Roman"/>
          <w:sz w:val="28"/>
          <w:szCs w:val="28"/>
        </w:rPr>
        <w:t xml:space="preserve"> без</w:t>
      </w:r>
      <w:r w:rsidR="00705E85" w:rsidRPr="0039734C">
        <w:rPr>
          <w:rFonts w:ascii="Times New Roman" w:hAnsi="Times New Roman" w:cs="Times New Roman"/>
          <w:sz w:val="28"/>
          <w:szCs w:val="28"/>
        </w:rPr>
        <w:t xml:space="preserve"> их</w:t>
      </w:r>
      <w:r w:rsidRPr="0039734C">
        <w:rPr>
          <w:rFonts w:ascii="Times New Roman" w:hAnsi="Times New Roman" w:cs="Times New Roman"/>
          <w:sz w:val="28"/>
          <w:szCs w:val="28"/>
        </w:rPr>
        <w:t xml:space="preserve"> предварительного письменного согласия.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2.4. На территориях общего пользования Владивостокского городского округа запрещается: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побелка стволов деревьев в парках, скверах, на бульварах и улицах;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сброс, складирование и хранение отходов, растительного и иного грунта вне специально отведенных мест, в охранных зонах инженерных коммуникаций;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складирование тары и запасов товаров у киосков, палаток, павильонов мелкорозничной торговли и магазинов, а так же использование для складирования прилегающи</w:t>
      </w:r>
      <w:r w:rsidR="0092789C" w:rsidRPr="0039734C">
        <w:rPr>
          <w:rFonts w:ascii="Times New Roman" w:hAnsi="Times New Roman" w:cs="Times New Roman"/>
          <w:sz w:val="28"/>
          <w:szCs w:val="28"/>
        </w:rPr>
        <w:t>х</w:t>
      </w:r>
      <w:r w:rsidRPr="0039734C">
        <w:rPr>
          <w:rFonts w:ascii="Times New Roman" w:hAnsi="Times New Roman" w:cs="Times New Roman"/>
          <w:sz w:val="28"/>
          <w:szCs w:val="28"/>
        </w:rPr>
        <w:t xml:space="preserve"> к ним территори</w:t>
      </w:r>
      <w:r w:rsidR="0092789C" w:rsidRPr="0039734C">
        <w:rPr>
          <w:rFonts w:ascii="Times New Roman" w:hAnsi="Times New Roman" w:cs="Times New Roman"/>
          <w:sz w:val="28"/>
          <w:szCs w:val="28"/>
        </w:rPr>
        <w:t>й</w:t>
      </w:r>
      <w:r w:rsidRPr="0039734C">
        <w:rPr>
          <w:rFonts w:ascii="Times New Roman" w:hAnsi="Times New Roman" w:cs="Times New Roman"/>
          <w:sz w:val="28"/>
          <w:szCs w:val="28"/>
        </w:rPr>
        <w:t>;</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складирование и хранение мусора</w:t>
      </w:r>
      <w:r w:rsidR="00C523E1" w:rsidRPr="0039734C">
        <w:rPr>
          <w:rFonts w:ascii="Times New Roman" w:hAnsi="Times New Roman" w:cs="Times New Roman"/>
          <w:sz w:val="28"/>
          <w:szCs w:val="28"/>
        </w:rPr>
        <w:t xml:space="preserve"> и других отходов</w:t>
      </w:r>
      <w:r w:rsidRPr="0039734C">
        <w:rPr>
          <w:rFonts w:ascii="Times New Roman" w:hAnsi="Times New Roman" w:cs="Times New Roman"/>
          <w:sz w:val="28"/>
          <w:szCs w:val="28"/>
        </w:rPr>
        <w:t xml:space="preserve"> (строительн</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бытов</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крупногабаритн</w:t>
      </w:r>
      <w:r w:rsidR="00C523E1" w:rsidRPr="0039734C">
        <w:rPr>
          <w:rFonts w:ascii="Times New Roman" w:hAnsi="Times New Roman" w:cs="Times New Roman"/>
          <w:sz w:val="28"/>
          <w:szCs w:val="28"/>
        </w:rPr>
        <w:t>ых</w:t>
      </w:r>
      <w:r w:rsidRPr="0039734C">
        <w:rPr>
          <w:rFonts w:ascii="Times New Roman" w:hAnsi="Times New Roman" w:cs="Times New Roman"/>
          <w:sz w:val="28"/>
          <w:szCs w:val="28"/>
        </w:rPr>
        <w:t>) в непредназначенных для этих целей мест</w:t>
      </w:r>
      <w:r w:rsidR="00C523E1" w:rsidRPr="0039734C">
        <w:rPr>
          <w:rFonts w:ascii="Times New Roman" w:hAnsi="Times New Roman" w:cs="Times New Roman"/>
          <w:sz w:val="28"/>
          <w:szCs w:val="28"/>
        </w:rPr>
        <w:t>ах</w:t>
      </w:r>
      <w:r w:rsidRPr="0039734C">
        <w:rPr>
          <w:rFonts w:ascii="Times New Roman" w:hAnsi="Times New Roman" w:cs="Times New Roman"/>
          <w:sz w:val="28"/>
          <w:szCs w:val="28"/>
        </w:rPr>
        <w:t xml:space="preserve">, в том числе на грунте, в зоне зеленых насаждений, у подъездов многоквартирных домов, </w:t>
      </w:r>
      <w:proofErr w:type="spellStart"/>
      <w:r w:rsidRPr="0039734C">
        <w:rPr>
          <w:rFonts w:ascii="Times New Roman" w:hAnsi="Times New Roman" w:cs="Times New Roman"/>
          <w:sz w:val="28"/>
          <w:szCs w:val="28"/>
        </w:rPr>
        <w:t>внутридворовых</w:t>
      </w:r>
      <w:proofErr w:type="spellEnd"/>
      <w:r w:rsidRPr="0039734C">
        <w:rPr>
          <w:rFonts w:ascii="Times New Roman" w:hAnsi="Times New Roman" w:cs="Times New Roman"/>
          <w:sz w:val="28"/>
          <w:szCs w:val="28"/>
        </w:rPr>
        <w:t xml:space="preserve"> проездах и площадках, дорогах;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перевозка грунта, отходов, сыпучих строительных материалов, легкой тары, листвы, </w:t>
      </w:r>
      <w:r w:rsidR="00C523E1" w:rsidRPr="0039734C">
        <w:rPr>
          <w:rFonts w:ascii="Times New Roman" w:hAnsi="Times New Roman" w:cs="Times New Roman"/>
          <w:sz w:val="28"/>
          <w:szCs w:val="28"/>
        </w:rPr>
        <w:t xml:space="preserve">отходов, в том числе от </w:t>
      </w:r>
      <w:r w:rsidRPr="0039734C">
        <w:rPr>
          <w:rFonts w:ascii="Times New Roman" w:hAnsi="Times New Roman" w:cs="Times New Roman"/>
          <w:sz w:val="28"/>
          <w:szCs w:val="28"/>
        </w:rPr>
        <w:t>спила деревьев</w:t>
      </w:r>
      <w:r w:rsidR="00C523E1" w:rsidRPr="0039734C">
        <w:rPr>
          <w:rFonts w:ascii="Times New Roman" w:hAnsi="Times New Roman" w:cs="Times New Roman"/>
          <w:sz w:val="28"/>
          <w:szCs w:val="28"/>
        </w:rPr>
        <w:t>,</w:t>
      </w:r>
      <w:r w:rsidRPr="0039734C">
        <w:rPr>
          <w:rFonts w:ascii="Times New Roman" w:hAnsi="Times New Roman" w:cs="Times New Roman"/>
          <w:sz w:val="28"/>
          <w:szCs w:val="28"/>
        </w:rPr>
        <w:t xml:space="preserve"> без покрытия брезентом или другим материалом, исключающим загрязнение дорог;</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самовольная установка, уничтожение или повреждение объектов </w:t>
      </w:r>
      <w:r w:rsidRPr="0039734C">
        <w:rPr>
          <w:rFonts w:ascii="Times New Roman" w:hAnsi="Times New Roman" w:cs="Times New Roman"/>
          <w:sz w:val="28"/>
          <w:szCs w:val="28"/>
        </w:rPr>
        <w:lastRenderedPageBreak/>
        <w:t xml:space="preserve">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39734C">
        <w:rPr>
          <w:rFonts w:ascii="Times New Roman" w:hAnsi="Times New Roman" w:cs="Times New Roman"/>
          <w:sz w:val="28"/>
          <w:szCs w:val="28"/>
        </w:rPr>
        <w:t>противопроездных</w:t>
      </w:r>
      <w:proofErr w:type="spellEnd"/>
      <w:r w:rsidRPr="0039734C">
        <w:rPr>
          <w:rFonts w:ascii="Times New Roman" w:hAnsi="Times New Roman" w:cs="Times New Roman"/>
          <w:sz w:val="28"/>
          <w:szCs w:val="28"/>
        </w:rPr>
        <w:t xml:space="preserve"> устройств, блоков, механических блокираторов, расположенных на территориях общего пользования, дорогах, проездах;</w:t>
      </w:r>
      <w:proofErr w:type="gramEnd"/>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несанкционированный снос (уничтожение и (или) повреждение) зеленых насаждений;</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выброс отходов или иных предметов из транспортных средств во время их стоянки, остановки или движения на территориях общего пользования;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транспортных средств на территориях общего пользования, препятствующее механизированной уборке и вывозу отходов;</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сжигание отходов, в том числе </w:t>
      </w:r>
      <w:r w:rsidR="00D85FCD" w:rsidRPr="0039734C">
        <w:rPr>
          <w:rFonts w:ascii="Times New Roman" w:hAnsi="Times New Roman" w:cs="Times New Roman"/>
          <w:sz w:val="28"/>
          <w:szCs w:val="28"/>
        </w:rPr>
        <w:t>твердых коммунальных отходов</w:t>
      </w:r>
      <w:r w:rsidRPr="0039734C">
        <w:rPr>
          <w:rFonts w:ascii="Times New Roman" w:hAnsi="Times New Roman" w:cs="Times New Roman"/>
          <w:sz w:val="28"/>
          <w:szCs w:val="28"/>
        </w:rPr>
        <w:t>, листвы, тары, разведение костров на всей территории Владивостокского городского округа, включая внутренние территории организаций и жилых домов, охранные зоны инженерных коммуникаций;</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выбивание струей воды смета и отходов производства и потребления на тротуары и газоны при мойке проезжей части дорог;</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подвоз груза волоком;</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сбрасывание при погрузочно-разгрузочных работах на улицах рельсов, бревен, железных балок, труб, кирпича, других тяжелых предметов и их </w:t>
      </w:r>
      <w:r w:rsidRPr="0039734C">
        <w:rPr>
          <w:rFonts w:ascii="Times New Roman" w:hAnsi="Times New Roman" w:cs="Times New Roman"/>
          <w:sz w:val="28"/>
          <w:szCs w:val="28"/>
        </w:rPr>
        <w:lastRenderedPageBreak/>
        <w:t>складирование;</w:t>
      </w:r>
    </w:p>
    <w:p w:rsidR="00AB213D" w:rsidRPr="0039734C" w:rsidRDefault="00AB213D" w:rsidP="00AB213D">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перегон по улицам населенных пунктов, имеющим твердое покрытие, машин на гусеничном ходу;</w:t>
      </w:r>
      <w:r w:rsidR="004A3B14" w:rsidRPr="0039734C">
        <w:rPr>
          <w:rFonts w:ascii="Times New Roman" w:hAnsi="Times New Roman" w:cs="Times New Roman"/>
          <w:sz w:val="28"/>
          <w:szCs w:val="28"/>
        </w:rPr>
        <w:t xml:space="preserve"> </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уполномоченным органом администрации города Владивостока;</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складирование веществ, имеющих неприятный, резкий запах </w:t>
      </w:r>
      <w:r w:rsidR="002E702D" w:rsidRPr="0039734C">
        <w:rPr>
          <w:rFonts w:ascii="Times New Roman" w:hAnsi="Times New Roman" w:cs="Times New Roman"/>
          <w:sz w:val="28"/>
          <w:szCs w:val="28"/>
        </w:rPr>
        <w:t xml:space="preserve">                   </w:t>
      </w:r>
      <w:r w:rsidRPr="0039734C">
        <w:rPr>
          <w:rFonts w:ascii="Times New Roman" w:hAnsi="Times New Roman" w:cs="Times New Roman"/>
          <w:sz w:val="28"/>
          <w:szCs w:val="28"/>
        </w:rPr>
        <w:t>(навоз и т.п.), вне пределов домовладения. В случае складирования данных веще</w:t>
      </w:r>
      <w:proofErr w:type="gramStart"/>
      <w:r w:rsidRPr="0039734C">
        <w:rPr>
          <w:rFonts w:ascii="Times New Roman" w:hAnsi="Times New Roman" w:cs="Times New Roman"/>
          <w:sz w:val="28"/>
          <w:szCs w:val="28"/>
        </w:rPr>
        <w:t>ств в гр</w:t>
      </w:r>
      <w:proofErr w:type="gramEnd"/>
      <w:r w:rsidRPr="0039734C">
        <w:rPr>
          <w:rFonts w:ascii="Times New Roman" w:hAnsi="Times New Roman" w:cs="Times New Roman"/>
          <w:sz w:val="28"/>
          <w:szCs w:val="28"/>
        </w:rPr>
        <w:t>аницах домовладения необходимо принимать обязательные меры по нераспространению запаха далее границ домовладения;</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заполнение контейнеров выше верхней кромки контейнера;</w:t>
      </w:r>
    </w:p>
    <w:p w:rsidR="00AB213D" w:rsidRPr="0039734C" w:rsidRDefault="00AB213D" w:rsidP="00AB213D">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6D2E7C" w:rsidRPr="0039734C" w:rsidRDefault="006D2E7C" w:rsidP="005305AA">
      <w:pPr>
        <w:pStyle w:val="ConsPlusNormal"/>
        <w:ind w:left="-284" w:firstLine="568"/>
        <w:contextualSpacing/>
        <w:jc w:val="center"/>
        <w:rPr>
          <w:rFonts w:ascii="Times New Roman" w:hAnsi="Times New Roman" w:cs="Times New Roman"/>
          <w:sz w:val="28"/>
          <w:szCs w:val="28"/>
        </w:rPr>
      </w:pPr>
    </w:p>
    <w:p w:rsidR="0034358B" w:rsidRPr="0039734C" w:rsidRDefault="008E51ED" w:rsidP="005305AA">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3. Требования к в</w:t>
      </w:r>
      <w:r w:rsidR="0034358B" w:rsidRPr="0039734C">
        <w:rPr>
          <w:rFonts w:ascii="Times New Roman" w:hAnsi="Times New Roman" w:cs="Times New Roman"/>
          <w:sz w:val="28"/>
          <w:szCs w:val="28"/>
        </w:rPr>
        <w:t>нешн</w:t>
      </w:r>
      <w:r w:rsidRPr="0039734C">
        <w:rPr>
          <w:rFonts w:ascii="Times New Roman" w:hAnsi="Times New Roman" w:cs="Times New Roman"/>
          <w:sz w:val="28"/>
          <w:szCs w:val="28"/>
        </w:rPr>
        <w:t>ему</w:t>
      </w:r>
      <w:r w:rsidR="0034358B" w:rsidRPr="0039734C">
        <w:rPr>
          <w:rFonts w:ascii="Times New Roman" w:hAnsi="Times New Roman" w:cs="Times New Roman"/>
          <w:sz w:val="28"/>
          <w:szCs w:val="28"/>
        </w:rPr>
        <w:t xml:space="preserve"> вид</w:t>
      </w:r>
      <w:r w:rsidRPr="0039734C">
        <w:rPr>
          <w:rFonts w:ascii="Times New Roman" w:hAnsi="Times New Roman" w:cs="Times New Roman"/>
          <w:sz w:val="28"/>
          <w:szCs w:val="28"/>
        </w:rPr>
        <w:t>у</w:t>
      </w:r>
      <w:r w:rsidR="0034358B" w:rsidRPr="0039734C">
        <w:rPr>
          <w:rFonts w:ascii="Times New Roman" w:hAnsi="Times New Roman" w:cs="Times New Roman"/>
          <w:sz w:val="28"/>
          <w:szCs w:val="28"/>
        </w:rPr>
        <w:t xml:space="preserve"> фасадов и ограждающих конструкций зданий, строений, сооружений</w:t>
      </w:r>
    </w:p>
    <w:p w:rsidR="009B5562" w:rsidRPr="0039734C" w:rsidRDefault="009B5562" w:rsidP="009B5562">
      <w:pPr>
        <w:pStyle w:val="ConsPlusNormal"/>
        <w:ind w:left="-284" w:firstLine="568"/>
        <w:contextualSpacing/>
        <w:jc w:val="center"/>
        <w:rPr>
          <w:rFonts w:ascii="Times New Roman" w:hAnsi="Times New Roman" w:cs="Times New Roman"/>
          <w:sz w:val="28"/>
          <w:szCs w:val="28"/>
        </w:rPr>
      </w:pPr>
    </w:p>
    <w:p w:rsidR="006B0677" w:rsidRPr="0039734C" w:rsidRDefault="00906F65" w:rsidP="006B06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3</w:t>
      </w:r>
      <w:r w:rsidR="009D362D" w:rsidRPr="0039734C">
        <w:rPr>
          <w:rFonts w:ascii="Times New Roman" w:hAnsi="Times New Roman" w:cs="Times New Roman"/>
          <w:sz w:val="28"/>
          <w:szCs w:val="28"/>
        </w:rPr>
        <w:t>.</w:t>
      </w:r>
      <w:r w:rsidRPr="0039734C">
        <w:rPr>
          <w:rFonts w:ascii="Times New Roman" w:hAnsi="Times New Roman" w:cs="Times New Roman"/>
          <w:sz w:val="28"/>
          <w:szCs w:val="28"/>
        </w:rPr>
        <w:t>1.</w:t>
      </w:r>
      <w:r w:rsidR="009D362D" w:rsidRPr="0039734C">
        <w:rPr>
          <w:rFonts w:ascii="Times New Roman" w:hAnsi="Times New Roman" w:cs="Times New Roman"/>
          <w:sz w:val="28"/>
          <w:szCs w:val="28"/>
        </w:rPr>
        <w:t xml:space="preserve"> </w:t>
      </w:r>
      <w:r w:rsidR="006B0677" w:rsidRPr="0039734C">
        <w:rPr>
          <w:rFonts w:ascii="Times New Roman" w:hAnsi="Times New Roman" w:cs="Times New Roman"/>
          <w:sz w:val="28"/>
          <w:szCs w:val="28"/>
        </w:rPr>
        <w:t xml:space="preserve">Формирование, изменение внешнего </w:t>
      </w:r>
      <w:r w:rsidR="00DF4B3D" w:rsidRPr="0039734C">
        <w:rPr>
          <w:rFonts w:ascii="Times New Roman" w:hAnsi="Times New Roman" w:cs="Times New Roman"/>
          <w:sz w:val="28"/>
          <w:szCs w:val="28"/>
        </w:rPr>
        <w:t>вида фасадов</w:t>
      </w:r>
      <w:r w:rsidR="006B0677" w:rsidRPr="0039734C">
        <w:rPr>
          <w:rFonts w:ascii="Times New Roman" w:hAnsi="Times New Roman" w:cs="Times New Roman"/>
          <w:sz w:val="28"/>
          <w:szCs w:val="28"/>
        </w:rPr>
        <w:t xml:space="preserve"> зданий, строений, сооружений</w:t>
      </w:r>
      <w:r w:rsidR="00F32328" w:rsidRPr="0039734C">
        <w:rPr>
          <w:rFonts w:ascii="Times New Roman" w:hAnsi="Times New Roman" w:cs="Times New Roman"/>
          <w:sz w:val="28"/>
          <w:szCs w:val="28"/>
        </w:rPr>
        <w:t xml:space="preserve"> и ограждающих их конструкций</w:t>
      </w:r>
      <w:r w:rsidR="00DF4B3D" w:rsidRPr="0039734C">
        <w:rPr>
          <w:rFonts w:ascii="Times New Roman" w:hAnsi="Times New Roman" w:cs="Times New Roman"/>
          <w:sz w:val="28"/>
          <w:szCs w:val="28"/>
        </w:rPr>
        <w:t xml:space="preserve"> (в том числе окраска, облицовка)</w:t>
      </w:r>
      <w:r w:rsidR="006B0677" w:rsidRPr="0039734C">
        <w:rPr>
          <w:rFonts w:ascii="Times New Roman" w:hAnsi="Times New Roman" w:cs="Times New Roman"/>
          <w:sz w:val="28"/>
          <w:szCs w:val="28"/>
        </w:rPr>
        <w:t xml:space="preserve"> на территории Владивостокского городского округа </w:t>
      </w:r>
      <w:r w:rsidR="00483715" w:rsidRPr="0039734C">
        <w:rPr>
          <w:rFonts w:ascii="Times New Roman" w:hAnsi="Times New Roman" w:cs="Times New Roman"/>
          <w:sz w:val="28"/>
          <w:szCs w:val="28"/>
        </w:rPr>
        <w:t xml:space="preserve">осуществляется в соответствии с требованиями к их внешнему виду и техническому состоянию, устанавливаемыми муниципальным правовым актом города Владивостока, и в соответствии с </w:t>
      </w:r>
      <w:r w:rsidR="006B0677" w:rsidRPr="0039734C">
        <w:rPr>
          <w:rFonts w:ascii="Times New Roman" w:hAnsi="Times New Roman" w:cs="Times New Roman"/>
          <w:sz w:val="28"/>
          <w:szCs w:val="28"/>
        </w:rPr>
        <w:t>согласова</w:t>
      </w:r>
      <w:r w:rsidR="008A1590" w:rsidRPr="0039734C">
        <w:rPr>
          <w:rFonts w:ascii="Times New Roman" w:hAnsi="Times New Roman" w:cs="Times New Roman"/>
          <w:sz w:val="28"/>
          <w:szCs w:val="28"/>
        </w:rPr>
        <w:t>н</w:t>
      </w:r>
      <w:r w:rsidR="006B0677" w:rsidRPr="0039734C">
        <w:rPr>
          <w:rFonts w:ascii="Times New Roman" w:hAnsi="Times New Roman" w:cs="Times New Roman"/>
          <w:sz w:val="28"/>
          <w:szCs w:val="28"/>
        </w:rPr>
        <w:t>н</w:t>
      </w:r>
      <w:r w:rsidR="00483715" w:rsidRPr="0039734C">
        <w:rPr>
          <w:rFonts w:ascii="Times New Roman" w:hAnsi="Times New Roman" w:cs="Times New Roman"/>
          <w:sz w:val="28"/>
          <w:szCs w:val="28"/>
        </w:rPr>
        <w:t>ым</w:t>
      </w:r>
      <w:r w:rsidR="006B0677" w:rsidRPr="0039734C">
        <w:rPr>
          <w:rFonts w:ascii="Times New Roman" w:hAnsi="Times New Roman" w:cs="Times New Roman"/>
          <w:sz w:val="28"/>
          <w:szCs w:val="28"/>
        </w:rPr>
        <w:t xml:space="preserve"> архитектурн</w:t>
      </w:r>
      <w:r w:rsidR="00483715" w:rsidRPr="0039734C">
        <w:rPr>
          <w:rFonts w:ascii="Times New Roman" w:hAnsi="Times New Roman" w:cs="Times New Roman"/>
          <w:sz w:val="28"/>
          <w:szCs w:val="28"/>
        </w:rPr>
        <w:t>ым</w:t>
      </w:r>
      <w:r w:rsidR="006B0677" w:rsidRPr="0039734C">
        <w:rPr>
          <w:rFonts w:ascii="Times New Roman" w:hAnsi="Times New Roman" w:cs="Times New Roman"/>
          <w:sz w:val="28"/>
          <w:szCs w:val="28"/>
        </w:rPr>
        <w:t xml:space="preserve"> решени</w:t>
      </w:r>
      <w:r w:rsidR="00483715" w:rsidRPr="0039734C">
        <w:rPr>
          <w:rFonts w:ascii="Times New Roman" w:hAnsi="Times New Roman" w:cs="Times New Roman"/>
          <w:sz w:val="28"/>
          <w:szCs w:val="28"/>
        </w:rPr>
        <w:t>ем</w:t>
      </w:r>
      <w:r w:rsidR="006B0677" w:rsidRPr="0039734C">
        <w:rPr>
          <w:rFonts w:ascii="Times New Roman" w:hAnsi="Times New Roman" w:cs="Times New Roman"/>
          <w:sz w:val="28"/>
          <w:szCs w:val="28"/>
        </w:rPr>
        <w:t>.</w:t>
      </w:r>
    </w:p>
    <w:p w:rsidR="006B0677" w:rsidRPr="0039734C" w:rsidRDefault="006B0677" w:rsidP="006B06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Согласование </w:t>
      </w:r>
      <w:proofErr w:type="gramStart"/>
      <w:r w:rsidRPr="0039734C">
        <w:rPr>
          <w:rFonts w:ascii="Times New Roman" w:hAnsi="Times New Roman" w:cs="Times New Roman"/>
          <w:sz w:val="28"/>
          <w:szCs w:val="28"/>
        </w:rPr>
        <w:t>архитектурного решения</w:t>
      </w:r>
      <w:proofErr w:type="gramEnd"/>
      <w:r w:rsidR="008A1590" w:rsidRPr="0039734C">
        <w:rPr>
          <w:rFonts w:ascii="Times New Roman" w:hAnsi="Times New Roman" w:cs="Times New Roman"/>
          <w:sz w:val="28"/>
          <w:szCs w:val="28"/>
        </w:rPr>
        <w:t xml:space="preserve"> осуществляется </w:t>
      </w:r>
      <w:r w:rsidRPr="0039734C">
        <w:rPr>
          <w:rFonts w:ascii="Times New Roman" w:hAnsi="Times New Roman" w:cs="Times New Roman"/>
          <w:sz w:val="28"/>
          <w:szCs w:val="28"/>
        </w:rPr>
        <w:t>органом ад</w:t>
      </w:r>
      <w:r w:rsidR="008A1590" w:rsidRPr="0039734C">
        <w:rPr>
          <w:rFonts w:ascii="Times New Roman" w:hAnsi="Times New Roman" w:cs="Times New Roman"/>
          <w:sz w:val="28"/>
          <w:szCs w:val="28"/>
        </w:rPr>
        <w:t>министрации города Владивостока</w:t>
      </w:r>
      <w:r w:rsidR="00DF4B3D" w:rsidRPr="0039734C">
        <w:rPr>
          <w:rFonts w:ascii="Times New Roman" w:hAnsi="Times New Roman" w:cs="Times New Roman"/>
          <w:sz w:val="28"/>
          <w:szCs w:val="28"/>
        </w:rPr>
        <w:t>, уполномоченным</w:t>
      </w:r>
      <w:r w:rsidR="00B36170" w:rsidRPr="0039734C">
        <w:rPr>
          <w:rFonts w:ascii="Times New Roman" w:hAnsi="Times New Roman" w:cs="Times New Roman"/>
          <w:sz w:val="28"/>
          <w:szCs w:val="28"/>
        </w:rPr>
        <w:t xml:space="preserve"> в сфере архитектуры и градостроительства</w:t>
      </w:r>
      <w:r w:rsidR="00DF4B3D" w:rsidRPr="0039734C">
        <w:rPr>
          <w:rFonts w:ascii="Times New Roman" w:hAnsi="Times New Roman" w:cs="Times New Roman"/>
          <w:sz w:val="28"/>
          <w:szCs w:val="28"/>
        </w:rPr>
        <w:t>,</w:t>
      </w:r>
      <w:r w:rsidR="00B36170" w:rsidRPr="0039734C">
        <w:rPr>
          <w:rFonts w:ascii="Times New Roman" w:hAnsi="Times New Roman" w:cs="Times New Roman"/>
          <w:sz w:val="28"/>
          <w:szCs w:val="28"/>
        </w:rPr>
        <w:t xml:space="preserve"> в порядке, устанавливаемом административным регламентом предоставления соответствующей муниципальной услуги</w:t>
      </w:r>
      <w:r w:rsidR="008A1590" w:rsidRPr="0039734C">
        <w:rPr>
          <w:rFonts w:ascii="Times New Roman" w:hAnsi="Times New Roman" w:cs="Times New Roman"/>
          <w:sz w:val="28"/>
          <w:szCs w:val="28"/>
        </w:rPr>
        <w:t>.</w:t>
      </w:r>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9D362D" w:rsidRPr="0039734C" w:rsidRDefault="00906F65"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3.2.</w:t>
      </w:r>
      <w:r w:rsidR="009D362D" w:rsidRPr="0039734C">
        <w:rPr>
          <w:rFonts w:ascii="Times New Roman" w:eastAsia="Times New Roman" w:hAnsi="Times New Roman" w:cs="Times New Roman"/>
          <w:sz w:val="28"/>
          <w:szCs w:val="28"/>
        </w:rPr>
        <w:t xml:space="preserve"> </w:t>
      </w:r>
      <w:proofErr w:type="gramStart"/>
      <w:r w:rsidR="009D362D" w:rsidRPr="0039734C">
        <w:rPr>
          <w:rFonts w:ascii="Times New Roman" w:eastAsia="Times New Roman" w:hAnsi="Times New Roman" w:cs="Times New Roman"/>
          <w:sz w:val="28"/>
          <w:szCs w:val="28"/>
        </w:rPr>
        <w:t>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w:t>
      </w:r>
      <w:r w:rsidR="00461991" w:rsidRPr="0039734C">
        <w:rPr>
          <w:rFonts w:ascii="Times New Roman" w:eastAsia="Times New Roman" w:hAnsi="Times New Roman" w:cs="Times New Roman"/>
          <w:sz w:val="28"/>
          <w:szCs w:val="28"/>
        </w:rPr>
        <w:t>,</w:t>
      </w:r>
      <w:r w:rsidR="009D362D" w:rsidRPr="0039734C">
        <w:rPr>
          <w:rFonts w:ascii="Times New Roman" w:eastAsia="Times New Roman" w:hAnsi="Times New Roman" w:cs="Times New Roman"/>
          <w:sz w:val="28"/>
          <w:szCs w:val="28"/>
        </w:rPr>
        <w:t xml:space="preserve"> должны содержаться в чистоте, порядке и исправном состоянии.</w:t>
      </w:r>
      <w:proofErr w:type="gramEnd"/>
    </w:p>
    <w:p w:rsidR="009D362D" w:rsidRPr="0039734C" w:rsidRDefault="00906F65"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387870" w:rsidRPr="0039734C">
        <w:rPr>
          <w:rFonts w:ascii="Times New Roman" w:eastAsia="Times New Roman" w:hAnsi="Times New Roman" w:cs="Times New Roman"/>
          <w:sz w:val="28"/>
          <w:szCs w:val="28"/>
        </w:rPr>
        <w:t>3.</w:t>
      </w:r>
      <w:r w:rsidR="009D362D" w:rsidRPr="0039734C">
        <w:rPr>
          <w:rFonts w:ascii="Times New Roman" w:eastAsia="Times New Roman" w:hAnsi="Times New Roman" w:cs="Times New Roman"/>
          <w:sz w:val="28"/>
          <w:szCs w:val="28"/>
        </w:rPr>
        <w:t xml:space="preserve"> Витрины и окна должны быть остеклены.</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3.4</w:t>
      </w:r>
      <w:r w:rsidR="009D362D" w:rsidRPr="0039734C">
        <w:rPr>
          <w:rFonts w:ascii="Times New Roman" w:eastAsia="Times New Roman" w:hAnsi="Times New Roman" w:cs="Times New Roman"/>
          <w:sz w:val="28"/>
          <w:szCs w:val="28"/>
        </w:rPr>
        <w:t>. Металлические элементы должны защищаться от коррозии и окрашиваться по мере необходимости, но не реже одного раза в три года.</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3.5</w:t>
      </w:r>
      <w:r w:rsidR="009D362D" w:rsidRPr="0039734C">
        <w:rPr>
          <w:rFonts w:ascii="Times New Roman" w:eastAsia="Times New Roman" w:hAnsi="Times New Roman" w:cs="Times New Roman"/>
          <w:sz w:val="28"/>
          <w:szCs w:val="28"/>
        </w:rPr>
        <w:t>. Козырьки подъездов, а также кровли должны быть очищены от загрязнений, древесно-кустарниковой и сорной растительности.</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3.6</w:t>
      </w:r>
      <w:r w:rsidR="009D362D" w:rsidRPr="0039734C">
        <w:rPr>
          <w:rFonts w:ascii="Times New Roman" w:eastAsia="Times New Roman" w:hAnsi="Times New Roman" w:cs="Times New Roman"/>
          <w:sz w:val="28"/>
          <w:szCs w:val="28"/>
        </w:rPr>
        <w:t>.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9D362D"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3.7</w:t>
      </w:r>
      <w:r w:rsidR="009D362D" w:rsidRPr="0039734C">
        <w:rPr>
          <w:rFonts w:ascii="Times New Roman" w:eastAsia="Times New Roman" w:hAnsi="Times New Roman" w:cs="Times New Roman"/>
          <w:sz w:val="28"/>
          <w:szCs w:val="28"/>
        </w:rPr>
        <w:t xml:space="preserve">. При </w:t>
      </w:r>
      <w:r w:rsidR="00F32328" w:rsidRPr="0039734C">
        <w:rPr>
          <w:rFonts w:ascii="Times New Roman" w:eastAsia="Times New Roman" w:hAnsi="Times New Roman" w:cs="Times New Roman"/>
          <w:sz w:val="28"/>
          <w:szCs w:val="28"/>
        </w:rPr>
        <w:t xml:space="preserve">производстве работ по </w:t>
      </w:r>
      <w:r w:rsidR="009D362D" w:rsidRPr="0039734C">
        <w:rPr>
          <w:rFonts w:ascii="Times New Roman" w:eastAsia="Times New Roman" w:hAnsi="Times New Roman" w:cs="Times New Roman"/>
          <w:sz w:val="28"/>
          <w:szCs w:val="28"/>
        </w:rPr>
        <w:t>окрашивани</w:t>
      </w:r>
      <w:r w:rsidR="00F32328" w:rsidRPr="0039734C">
        <w:rPr>
          <w:rFonts w:ascii="Times New Roman" w:eastAsia="Times New Roman" w:hAnsi="Times New Roman" w:cs="Times New Roman"/>
          <w:sz w:val="28"/>
          <w:szCs w:val="28"/>
        </w:rPr>
        <w:t>ю</w:t>
      </w:r>
      <w:r w:rsidR="009D362D" w:rsidRPr="0039734C">
        <w:rPr>
          <w:rFonts w:ascii="Times New Roman" w:eastAsia="Times New Roman" w:hAnsi="Times New Roman" w:cs="Times New Roman"/>
          <w:sz w:val="28"/>
          <w:szCs w:val="28"/>
        </w:rPr>
        <w:t xml:space="preserve"> оконных переплетов их цвет с наружной стороны должен соответствовать </w:t>
      </w:r>
      <w:r w:rsidR="00F32328" w:rsidRPr="0039734C">
        <w:rPr>
          <w:rFonts w:ascii="Times New Roman" w:eastAsia="Times New Roman" w:hAnsi="Times New Roman" w:cs="Times New Roman"/>
          <w:sz w:val="28"/>
          <w:szCs w:val="28"/>
        </w:rPr>
        <w:t xml:space="preserve">требованиям </w:t>
      </w:r>
      <w:r w:rsidR="00F32328" w:rsidRPr="0039734C">
        <w:rPr>
          <w:rFonts w:ascii="Times New Roman" w:hAnsi="Times New Roman" w:cs="Times New Roman"/>
          <w:sz w:val="28"/>
          <w:szCs w:val="28"/>
        </w:rPr>
        <w:t>к внешнему виду и техническому состоянию</w:t>
      </w:r>
      <w:r w:rsidR="009A25E2" w:rsidRPr="0039734C">
        <w:rPr>
          <w:rFonts w:ascii="Times New Roman" w:hAnsi="Times New Roman" w:cs="Times New Roman"/>
          <w:sz w:val="28"/>
          <w:szCs w:val="28"/>
        </w:rPr>
        <w:t xml:space="preserve"> фасадов и ограждающих конструкций зданий, строений, сооружений на территории Владивостокского городского округа, устанавливаемым муниципальным правовым актом города Владивостока</w:t>
      </w:r>
      <w:r w:rsidR="009D362D" w:rsidRPr="0039734C">
        <w:rPr>
          <w:rFonts w:ascii="Times New Roman" w:eastAsia="Times New Roman" w:hAnsi="Times New Roman" w:cs="Times New Roman"/>
          <w:sz w:val="28"/>
          <w:szCs w:val="28"/>
        </w:rPr>
        <w:t>.</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установке новых оконных блоков конфигурация оконных переплетов и их цвет с наружной стороны должны соответствовать</w:t>
      </w:r>
      <w:r w:rsidR="00EA1849" w:rsidRPr="0039734C">
        <w:rPr>
          <w:rFonts w:ascii="Times New Roman" w:eastAsia="Times New Roman" w:hAnsi="Times New Roman" w:cs="Times New Roman"/>
          <w:sz w:val="28"/>
          <w:szCs w:val="28"/>
        </w:rPr>
        <w:t xml:space="preserve"> требованиям </w:t>
      </w:r>
      <w:r w:rsidR="00EA1849" w:rsidRPr="0039734C">
        <w:rPr>
          <w:rFonts w:ascii="Times New Roman" w:hAnsi="Times New Roman" w:cs="Times New Roman"/>
          <w:sz w:val="28"/>
          <w:szCs w:val="28"/>
        </w:rPr>
        <w:t>к внешнему виду и техническому состоянию фасадов и ограждающих конструкций зданий, строений, сооружений на территории Владивостокского городского округа, устанавливаемым муниципальным правовым актом города Владивостока</w:t>
      </w:r>
      <w:r w:rsidR="00EA1849" w:rsidRPr="0039734C">
        <w:rPr>
          <w:rFonts w:ascii="Times New Roman" w:eastAsia="Times New Roman" w:hAnsi="Times New Roman" w:cs="Times New Roman"/>
          <w:sz w:val="28"/>
          <w:szCs w:val="28"/>
        </w:rPr>
        <w:t>.</w:t>
      </w:r>
    </w:p>
    <w:p w:rsidR="00D031A4" w:rsidRPr="0039734C" w:rsidRDefault="00387870"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3.8. </w:t>
      </w:r>
      <w:r w:rsidR="009D362D" w:rsidRPr="0039734C">
        <w:rPr>
          <w:rFonts w:ascii="Times New Roman" w:eastAsia="Times New Roman" w:hAnsi="Times New Roman" w:cs="Times New Roman"/>
          <w:sz w:val="28"/>
          <w:szCs w:val="28"/>
        </w:rPr>
        <w:t>Переоборудование фасадов зданий, сооружений и их конструктивных элементов</w:t>
      </w:r>
      <w:r w:rsidR="00E44594" w:rsidRPr="0039734C">
        <w:rPr>
          <w:rFonts w:ascii="Times New Roman" w:eastAsia="Times New Roman" w:hAnsi="Times New Roman" w:cs="Times New Roman"/>
          <w:sz w:val="28"/>
          <w:szCs w:val="28"/>
        </w:rPr>
        <w:t xml:space="preserve"> (за исключением объектов капитального строительства на дачных и садовых земельных участках)</w:t>
      </w:r>
      <w:r w:rsidR="009D362D" w:rsidRPr="0039734C">
        <w:rPr>
          <w:rFonts w:ascii="Times New Roman" w:eastAsia="Times New Roman" w:hAnsi="Times New Roman" w:cs="Times New Roman"/>
          <w:sz w:val="28"/>
          <w:szCs w:val="28"/>
        </w:rPr>
        <w:t xml:space="preserve"> осуществляется </w:t>
      </w:r>
      <w:r w:rsidR="00DF56FD" w:rsidRPr="0039734C">
        <w:rPr>
          <w:rFonts w:ascii="Times New Roman" w:eastAsia="Times New Roman" w:hAnsi="Times New Roman" w:cs="Times New Roman"/>
          <w:sz w:val="28"/>
          <w:szCs w:val="28"/>
        </w:rPr>
        <w:t xml:space="preserve">в соответствии с </w:t>
      </w:r>
      <w:r w:rsidR="00D031A4" w:rsidRPr="0039734C">
        <w:rPr>
          <w:rFonts w:ascii="Times New Roman" w:eastAsia="Times New Roman" w:hAnsi="Times New Roman" w:cs="Times New Roman"/>
          <w:sz w:val="28"/>
          <w:szCs w:val="28"/>
        </w:rPr>
        <w:t xml:space="preserve">требованиями </w:t>
      </w:r>
      <w:r w:rsidR="00D031A4" w:rsidRPr="0039734C">
        <w:rPr>
          <w:rFonts w:ascii="Times New Roman" w:hAnsi="Times New Roman" w:cs="Times New Roman"/>
          <w:sz w:val="28"/>
          <w:szCs w:val="28"/>
        </w:rPr>
        <w:t xml:space="preserve">к внешнему виду и техническому состоянию фасадов и ограждающих конструкций зданий, строений, сооружений на территории Владивостокского городского округа, устанавливаемыми муниципальным правовым актом города Владивостока, и </w:t>
      </w:r>
      <w:r w:rsidR="00DF56FD" w:rsidRPr="0039734C">
        <w:rPr>
          <w:rFonts w:ascii="Times New Roman" w:eastAsia="Times New Roman" w:hAnsi="Times New Roman" w:cs="Times New Roman"/>
          <w:sz w:val="28"/>
          <w:szCs w:val="28"/>
        </w:rPr>
        <w:t>согласованным архитектурным решением</w:t>
      </w:r>
      <w:r w:rsidR="009D362D" w:rsidRPr="0039734C">
        <w:rPr>
          <w:rFonts w:ascii="Times New Roman" w:eastAsia="Times New Roman" w:hAnsi="Times New Roman" w:cs="Times New Roman"/>
          <w:sz w:val="28"/>
          <w:szCs w:val="28"/>
        </w:rPr>
        <w:t>.</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П</w:t>
      </w:r>
      <w:r w:rsidR="003E25DF" w:rsidRPr="0039734C">
        <w:rPr>
          <w:rFonts w:ascii="Times New Roman" w:eastAsia="Times New Roman" w:hAnsi="Times New Roman" w:cs="Times New Roman"/>
          <w:sz w:val="28"/>
          <w:szCs w:val="28"/>
        </w:rPr>
        <w:t>од</w:t>
      </w:r>
      <w:r w:rsidRPr="0039734C">
        <w:rPr>
          <w:rFonts w:ascii="Times New Roman" w:eastAsia="Times New Roman" w:hAnsi="Times New Roman" w:cs="Times New Roman"/>
          <w:sz w:val="28"/>
          <w:szCs w:val="28"/>
        </w:rPr>
        <w:t xml:space="preserve"> </w:t>
      </w:r>
      <w:r w:rsidR="003E25DF" w:rsidRPr="0039734C">
        <w:rPr>
          <w:rFonts w:ascii="Times New Roman" w:eastAsia="Times New Roman" w:hAnsi="Times New Roman" w:cs="Times New Roman"/>
          <w:sz w:val="28"/>
          <w:szCs w:val="28"/>
        </w:rPr>
        <w:t>переоборудованием</w:t>
      </w:r>
      <w:r w:rsidRPr="0039734C">
        <w:rPr>
          <w:rFonts w:ascii="Times New Roman" w:eastAsia="Times New Roman" w:hAnsi="Times New Roman" w:cs="Times New Roman"/>
          <w:sz w:val="28"/>
          <w:szCs w:val="28"/>
        </w:rPr>
        <w:t xml:space="preserve"> понимаются работы по частичному изменению внешних поверхностей объектов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w:t>
      </w:r>
      <w:r w:rsidR="00461991" w:rsidRPr="0039734C">
        <w:rPr>
          <w:rFonts w:ascii="Times New Roman" w:eastAsia="Times New Roman" w:hAnsi="Times New Roman" w:cs="Times New Roman"/>
          <w:sz w:val="28"/>
          <w:szCs w:val="28"/>
        </w:rPr>
        <w:t xml:space="preserve">а, реконструкции, установленные </w:t>
      </w:r>
      <w:r w:rsidRPr="0039734C">
        <w:rPr>
          <w:rFonts w:ascii="Times New Roman" w:eastAsia="Times New Roman" w:hAnsi="Times New Roman" w:cs="Times New Roman"/>
          <w:sz w:val="28"/>
          <w:szCs w:val="28"/>
        </w:rPr>
        <w:t>Градостроительным кодексом Российской Федерации.</w:t>
      </w:r>
      <w:proofErr w:type="gramEnd"/>
    </w:p>
    <w:p w:rsidR="002658BF" w:rsidRPr="0039734C" w:rsidRDefault="002658BF"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D77827" w:rsidRPr="0039734C">
        <w:rPr>
          <w:rFonts w:ascii="Times New Roman" w:eastAsia="Times New Roman" w:hAnsi="Times New Roman" w:cs="Times New Roman"/>
          <w:sz w:val="28"/>
          <w:szCs w:val="28"/>
        </w:rPr>
        <w:t>9</w:t>
      </w:r>
      <w:r w:rsidRPr="0039734C">
        <w:rPr>
          <w:rFonts w:ascii="Times New Roman" w:eastAsia="Times New Roman" w:hAnsi="Times New Roman" w:cs="Times New Roman"/>
          <w:sz w:val="28"/>
          <w:szCs w:val="28"/>
        </w:rPr>
        <w:t xml:space="preserve">. </w:t>
      </w:r>
      <w:proofErr w:type="gramStart"/>
      <w:r w:rsidRPr="0039734C">
        <w:rPr>
          <w:rFonts w:ascii="Times New Roman" w:eastAsia="Times New Roman" w:hAnsi="Times New Roman" w:cs="Times New Roman"/>
          <w:sz w:val="28"/>
          <w:szCs w:val="28"/>
        </w:rPr>
        <w:t>Размещение наружных блоков кондиционеров, спутниковых антенн и (или) иного оборудования на фасадах зданий, сооружений, выходящих на морской фасад и (или) гостевой маршрут</w:t>
      </w:r>
      <w:r w:rsidR="0039734C">
        <w:rPr>
          <w:rFonts w:ascii="Times New Roman" w:eastAsia="Times New Roman" w:hAnsi="Times New Roman" w:cs="Times New Roman"/>
          <w:sz w:val="28"/>
          <w:szCs w:val="28"/>
        </w:rPr>
        <w:t xml:space="preserve"> города</w:t>
      </w:r>
      <w:r w:rsidRPr="0039734C">
        <w:rPr>
          <w:rFonts w:ascii="Times New Roman" w:eastAsia="Times New Roman" w:hAnsi="Times New Roman" w:cs="Times New Roman"/>
          <w:sz w:val="28"/>
          <w:szCs w:val="28"/>
        </w:rPr>
        <w:t xml:space="preserve"> Владивостока, установленный</w:t>
      </w:r>
      <w:r w:rsidRPr="0039734C">
        <w:t xml:space="preserve"> </w:t>
      </w:r>
      <w:r w:rsidRPr="0039734C">
        <w:rPr>
          <w:rFonts w:ascii="Times New Roman" w:eastAsia="Times New Roman" w:hAnsi="Times New Roman" w:cs="Times New Roman"/>
          <w:sz w:val="28"/>
          <w:szCs w:val="28"/>
        </w:rPr>
        <w:t xml:space="preserve">постановлением главы города Владивостока от 09.07.2009 № 777 «О развитии </w:t>
      </w:r>
      <w:r w:rsidRPr="0039734C">
        <w:rPr>
          <w:rFonts w:ascii="Times New Roman" w:eastAsia="Times New Roman" w:hAnsi="Times New Roman" w:cs="Times New Roman"/>
          <w:sz w:val="28"/>
          <w:szCs w:val="28"/>
        </w:rPr>
        <w:lastRenderedPageBreak/>
        <w:t>города Владивостока как центра международного сотрудничества в Азиатско-Тихоокеанском регионе», осуществляется в соответствии с требованиями к внешнему виду и техническому состоянию</w:t>
      </w:r>
      <w:r w:rsidRPr="0039734C">
        <w:t xml:space="preserve"> </w:t>
      </w:r>
      <w:r w:rsidRPr="0039734C">
        <w:rPr>
          <w:rFonts w:ascii="Times New Roman" w:eastAsia="Times New Roman" w:hAnsi="Times New Roman" w:cs="Times New Roman"/>
          <w:sz w:val="28"/>
          <w:szCs w:val="28"/>
        </w:rPr>
        <w:t>фасадов зданий, строений, сооружений и ограждающих</w:t>
      </w:r>
      <w:proofErr w:type="gramEnd"/>
      <w:r w:rsidRPr="0039734C">
        <w:rPr>
          <w:rFonts w:ascii="Times New Roman" w:eastAsia="Times New Roman" w:hAnsi="Times New Roman" w:cs="Times New Roman"/>
          <w:sz w:val="28"/>
          <w:szCs w:val="28"/>
        </w:rPr>
        <w:t xml:space="preserve"> их конструкций, </w:t>
      </w:r>
      <w:proofErr w:type="gramStart"/>
      <w:r w:rsidRPr="0039734C">
        <w:rPr>
          <w:rFonts w:ascii="Times New Roman" w:eastAsia="Times New Roman" w:hAnsi="Times New Roman" w:cs="Times New Roman"/>
          <w:sz w:val="28"/>
          <w:szCs w:val="28"/>
        </w:rPr>
        <w:t>устанавливаемыми</w:t>
      </w:r>
      <w:proofErr w:type="gramEnd"/>
      <w:r w:rsidRPr="0039734C">
        <w:rPr>
          <w:rFonts w:ascii="Times New Roman" w:eastAsia="Times New Roman" w:hAnsi="Times New Roman" w:cs="Times New Roman"/>
          <w:sz w:val="28"/>
          <w:szCs w:val="28"/>
        </w:rPr>
        <w:t xml:space="preserve"> муниципальным правовым актом города Владивостока</w:t>
      </w:r>
      <w:r w:rsidR="0039734C">
        <w:rPr>
          <w:rFonts w:ascii="Times New Roman" w:eastAsia="Times New Roman" w:hAnsi="Times New Roman" w:cs="Times New Roman"/>
          <w:sz w:val="28"/>
          <w:szCs w:val="28"/>
        </w:rPr>
        <w:t>,</w:t>
      </w:r>
      <w:r w:rsidRPr="0039734C">
        <w:t xml:space="preserve"> </w:t>
      </w:r>
      <w:r w:rsidRPr="0039734C">
        <w:rPr>
          <w:rFonts w:ascii="Times New Roman" w:eastAsia="Times New Roman" w:hAnsi="Times New Roman" w:cs="Times New Roman"/>
          <w:sz w:val="28"/>
          <w:szCs w:val="28"/>
        </w:rPr>
        <w:t>и в соответствии с согласованным архитектурным решением.</w:t>
      </w:r>
    </w:p>
    <w:p w:rsidR="00841E92" w:rsidRPr="0039734C" w:rsidRDefault="00387870" w:rsidP="00841E9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3.</w:t>
      </w:r>
      <w:r w:rsidR="00D77827" w:rsidRPr="0039734C">
        <w:rPr>
          <w:rFonts w:ascii="Times New Roman" w:eastAsia="Times New Roman" w:hAnsi="Times New Roman" w:cs="Times New Roman"/>
          <w:sz w:val="28"/>
          <w:szCs w:val="28"/>
        </w:rPr>
        <w:t>10</w:t>
      </w:r>
      <w:r w:rsidRPr="0039734C">
        <w:rPr>
          <w:rFonts w:ascii="Times New Roman" w:eastAsia="Times New Roman" w:hAnsi="Times New Roman" w:cs="Times New Roman"/>
          <w:sz w:val="28"/>
          <w:szCs w:val="28"/>
        </w:rPr>
        <w:t>.</w:t>
      </w:r>
      <w:r w:rsidR="009D362D" w:rsidRPr="0039734C">
        <w:rPr>
          <w:rFonts w:ascii="Times New Roman" w:eastAsia="Times New Roman" w:hAnsi="Times New Roman" w:cs="Times New Roman"/>
          <w:sz w:val="28"/>
          <w:szCs w:val="28"/>
        </w:rPr>
        <w:t xml:space="preserve"> Не допускается:</w:t>
      </w:r>
    </w:p>
    <w:p w:rsidR="00841E92" w:rsidRPr="0039734C" w:rsidRDefault="00841E92"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производить окраску фасадов зданий, строений, сооружений без предварительного восстановления архитектурных деталей;</w:t>
      </w:r>
    </w:p>
    <w:p w:rsidR="009D362D" w:rsidRPr="0039734C" w:rsidRDefault="009D362D"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устан</w:t>
      </w:r>
      <w:r w:rsidR="00573052" w:rsidRPr="0039734C">
        <w:rPr>
          <w:rFonts w:ascii="Times New Roman" w:eastAsia="Times New Roman" w:hAnsi="Times New Roman" w:cs="Times New Roman"/>
          <w:sz w:val="28"/>
          <w:szCs w:val="28"/>
        </w:rPr>
        <w:t>авливать</w:t>
      </w:r>
      <w:r w:rsidRPr="0039734C">
        <w:rPr>
          <w:rFonts w:ascii="Times New Roman" w:eastAsia="Times New Roman" w:hAnsi="Times New Roman" w:cs="Times New Roman"/>
          <w:sz w:val="28"/>
          <w:szCs w:val="28"/>
        </w:rPr>
        <w:t xml:space="preserve"> на зданиях, сооружениях объект</w:t>
      </w:r>
      <w:r w:rsidR="00573052" w:rsidRPr="0039734C">
        <w:rPr>
          <w:rFonts w:ascii="Times New Roman" w:eastAsia="Times New Roman" w:hAnsi="Times New Roman" w:cs="Times New Roman"/>
          <w:sz w:val="28"/>
          <w:szCs w:val="28"/>
        </w:rPr>
        <w:t>ы</w:t>
      </w:r>
      <w:r w:rsidRPr="0039734C">
        <w:rPr>
          <w:rFonts w:ascii="Times New Roman" w:eastAsia="Times New Roman" w:hAnsi="Times New Roman" w:cs="Times New Roman"/>
          <w:sz w:val="28"/>
          <w:szCs w:val="28"/>
        </w:rPr>
        <w:t>, ставящи</w:t>
      </w:r>
      <w:r w:rsidR="00573052" w:rsidRPr="0039734C">
        <w:rPr>
          <w:rFonts w:ascii="Times New Roman" w:eastAsia="Times New Roman" w:hAnsi="Times New Roman" w:cs="Times New Roman"/>
          <w:sz w:val="28"/>
          <w:szCs w:val="28"/>
        </w:rPr>
        <w:t>е</w:t>
      </w:r>
      <w:r w:rsidRPr="0039734C">
        <w:rPr>
          <w:rFonts w:ascii="Times New Roman" w:eastAsia="Times New Roman" w:hAnsi="Times New Roman" w:cs="Times New Roman"/>
          <w:sz w:val="28"/>
          <w:szCs w:val="28"/>
        </w:rPr>
        <w:t xml:space="preserve"> под угрозу обеспечение безопасности в случае их падения.</w:t>
      </w:r>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387870" w:rsidRPr="0039734C">
        <w:rPr>
          <w:rFonts w:ascii="Times New Roman" w:hAnsi="Times New Roman" w:cs="Times New Roman"/>
          <w:sz w:val="28"/>
          <w:szCs w:val="28"/>
        </w:rPr>
        <w:t>3.1</w:t>
      </w:r>
      <w:r w:rsidR="00D77827" w:rsidRPr="0039734C">
        <w:rPr>
          <w:rFonts w:ascii="Times New Roman" w:hAnsi="Times New Roman" w:cs="Times New Roman"/>
          <w:sz w:val="28"/>
          <w:szCs w:val="28"/>
        </w:rPr>
        <w:t>1</w:t>
      </w:r>
      <w:r w:rsidRPr="0039734C">
        <w:rPr>
          <w:rFonts w:ascii="Times New Roman" w:hAnsi="Times New Roman" w:cs="Times New Roman"/>
          <w:sz w:val="28"/>
          <w:szCs w:val="28"/>
        </w:rPr>
        <w:t xml:space="preserve">. </w:t>
      </w:r>
      <w:proofErr w:type="gramStart"/>
      <w:r w:rsidRPr="0039734C">
        <w:rPr>
          <w:rFonts w:ascii="Times New Roman" w:hAnsi="Times New Roman" w:cs="Times New Roman"/>
          <w:sz w:val="28"/>
          <w:szCs w:val="28"/>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39734C">
        <w:rPr>
          <w:rFonts w:ascii="Times New Roman" w:hAnsi="Times New Roman" w:cs="Times New Roman"/>
          <w:sz w:val="28"/>
          <w:szCs w:val="28"/>
        </w:rPr>
        <w:t>пожаробезопасным</w:t>
      </w:r>
      <w:proofErr w:type="spellEnd"/>
      <w:r w:rsidRPr="0039734C">
        <w:rPr>
          <w:rFonts w:ascii="Times New Roman" w:hAnsi="Times New Roman" w:cs="Times New Roman"/>
          <w:sz w:val="28"/>
          <w:szCs w:val="28"/>
        </w:rPr>
        <w:t xml:space="preserve"> качествам, сохраняющим свои первоначальные свойства не менее одного года и препятствующи</w:t>
      </w:r>
      <w:r w:rsidR="00311F0E" w:rsidRPr="0039734C">
        <w:rPr>
          <w:rFonts w:ascii="Times New Roman" w:hAnsi="Times New Roman" w:cs="Times New Roman"/>
          <w:sz w:val="28"/>
          <w:szCs w:val="28"/>
        </w:rPr>
        <w:t>м</w:t>
      </w:r>
      <w:r w:rsidRPr="0039734C">
        <w:rPr>
          <w:rFonts w:ascii="Times New Roman" w:hAnsi="Times New Roman" w:cs="Times New Roman"/>
          <w:sz w:val="28"/>
          <w:szCs w:val="28"/>
        </w:rPr>
        <w:t xml:space="preserve"> проникновению наружу песчано-цементной смеси и мелкого строительного мусора. </w:t>
      </w:r>
      <w:proofErr w:type="gramEnd"/>
    </w:p>
    <w:p w:rsidR="009D362D" w:rsidRPr="0039734C" w:rsidRDefault="009D362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 </w:t>
      </w:r>
    </w:p>
    <w:p w:rsidR="009D362D" w:rsidRPr="0039734C" w:rsidRDefault="009F07A8"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3.1</w:t>
      </w:r>
      <w:r w:rsidR="00D77827" w:rsidRPr="0039734C">
        <w:rPr>
          <w:rFonts w:ascii="Times New Roman" w:hAnsi="Times New Roman" w:cs="Times New Roman"/>
          <w:sz w:val="28"/>
          <w:szCs w:val="28"/>
        </w:rPr>
        <w:t>2</w:t>
      </w:r>
      <w:r w:rsidR="009D362D" w:rsidRPr="0039734C">
        <w:rPr>
          <w:rFonts w:ascii="Times New Roman" w:hAnsi="Times New Roman" w:cs="Times New Roman"/>
          <w:sz w:val="28"/>
          <w:szCs w:val="28"/>
        </w:rPr>
        <w:t>. Запрещается самовольное расклеивание газет, объявлений и плакатов, рекламных материалов на фасадах зданий и ограждениях.</w:t>
      </w:r>
      <w:r w:rsidR="004A3B14" w:rsidRPr="0039734C">
        <w:rPr>
          <w:rFonts w:ascii="Times New Roman" w:hAnsi="Times New Roman" w:cs="Times New Roman"/>
          <w:sz w:val="28"/>
          <w:szCs w:val="28"/>
        </w:rPr>
        <w:t xml:space="preserve"> </w:t>
      </w:r>
    </w:p>
    <w:p w:rsidR="0083567A"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3.1</w:t>
      </w:r>
      <w:r w:rsidR="00D77827" w:rsidRPr="0039734C">
        <w:rPr>
          <w:rFonts w:ascii="Times New Roman" w:hAnsi="Times New Roman" w:cs="Times New Roman"/>
          <w:sz w:val="28"/>
          <w:szCs w:val="28"/>
        </w:rPr>
        <w:t>3</w:t>
      </w:r>
      <w:r w:rsidR="0083567A" w:rsidRPr="0039734C">
        <w:rPr>
          <w:rFonts w:ascii="Times New Roman" w:hAnsi="Times New Roman" w:cs="Times New Roman"/>
          <w:sz w:val="28"/>
          <w:szCs w:val="28"/>
        </w:rPr>
        <w:t>. Содержание огражд</w:t>
      </w:r>
      <w:r w:rsidR="00D77827" w:rsidRPr="0039734C">
        <w:rPr>
          <w:rFonts w:ascii="Times New Roman" w:hAnsi="Times New Roman" w:cs="Times New Roman"/>
          <w:sz w:val="28"/>
          <w:szCs w:val="28"/>
        </w:rPr>
        <w:t>ающих конструкций</w:t>
      </w:r>
      <w:r w:rsidR="0083567A" w:rsidRPr="0039734C">
        <w:rPr>
          <w:rFonts w:ascii="Times New Roman" w:hAnsi="Times New Roman" w:cs="Times New Roman"/>
          <w:sz w:val="28"/>
          <w:szCs w:val="28"/>
        </w:rPr>
        <w:t>.</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3567A" w:rsidRPr="0039734C" w:rsidRDefault="0083567A" w:rsidP="00550782">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lastRenderedPageBreak/>
        <w:t>Ограждение должно выгляде</w:t>
      </w:r>
      <w:r w:rsidR="00D77827" w:rsidRPr="0039734C">
        <w:rPr>
          <w:rFonts w:ascii="Times New Roman" w:hAnsi="Times New Roman" w:cs="Times New Roman"/>
          <w:sz w:val="28"/>
          <w:szCs w:val="28"/>
        </w:rPr>
        <w:t>ть аккуратно, быть прямостоящим.</w:t>
      </w:r>
      <w:r w:rsidRPr="0039734C">
        <w:rPr>
          <w:rFonts w:ascii="Times New Roman" w:hAnsi="Times New Roman" w:cs="Times New Roman"/>
          <w:sz w:val="28"/>
          <w:szCs w:val="28"/>
        </w:rPr>
        <w:t xml:space="preserve">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r w:rsidR="004A3B14" w:rsidRPr="0039734C">
        <w:rPr>
          <w:rFonts w:ascii="Times New Roman" w:hAnsi="Times New Roman" w:cs="Times New Roman"/>
          <w:sz w:val="28"/>
          <w:szCs w:val="28"/>
        </w:rPr>
        <w:t xml:space="preserve"> </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r w:rsidR="00E548AC" w:rsidRPr="0039734C">
        <w:rPr>
          <w:rFonts w:ascii="Times New Roman" w:hAnsi="Times New Roman" w:cs="Times New Roman"/>
          <w:sz w:val="28"/>
          <w:szCs w:val="28"/>
        </w:rPr>
        <w:t xml:space="preserve"> </w:t>
      </w:r>
    </w:p>
    <w:p w:rsidR="0083567A" w:rsidRPr="0039734C" w:rsidRDefault="0083567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Ограждения подлежат влажной уборке в летний период.</w:t>
      </w:r>
    </w:p>
    <w:p w:rsidR="00CF09F4" w:rsidRPr="0039734C" w:rsidRDefault="00CF09F4" w:rsidP="00E3588E">
      <w:pPr>
        <w:pStyle w:val="ConsPlusNormal"/>
        <w:ind w:left="-284" w:firstLine="568"/>
        <w:contextualSpacing/>
        <w:jc w:val="center"/>
        <w:outlineLvl w:val="1"/>
        <w:rPr>
          <w:rFonts w:ascii="Times New Roman" w:hAnsi="Times New Roman" w:cs="Times New Roman"/>
          <w:sz w:val="28"/>
          <w:szCs w:val="28"/>
        </w:rPr>
      </w:pPr>
    </w:p>
    <w:p w:rsidR="00E3588E" w:rsidRPr="0039734C" w:rsidRDefault="008E51ED" w:rsidP="00933C6C">
      <w:pPr>
        <w:pStyle w:val="ConsPlusNormal"/>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 xml:space="preserve">. Проектирование, размещение, содержание и восстановление объектов и элементов благоустройства </w:t>
      </w:r>
    </w:p>
    <w:p w:rsidR="00E3588E" w:rsidRPr="0039734C" w:rsidRDefault="00E3588E" w:rsidP="00E3588E">
      <w:pPr>
        <w:pStyle w:val="ConsPlusNormal"/>
        <w:ind w:left="-284" w:firstLine="568"/>
        <w:contextualSpacing/>
        <w:jc w:val="both"/>
        <w:rPr>
          <w:rFonts w:ascii="Times New Roman" w:hAnsi="Times New Roman" w:cs="Times New Roman"/>
          <w:sz w:val="28"/>
          <w:szCs w:val="28"/>
        </w:rPr>
      </w:pP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 Элементы уличного технического оборудования, в том числе инженерного оборудования.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1</w:t>
      </w:r>
      <w:r w:rsidR="00E3588E" w:rsidRPr="0039734C">
        <w:rPr>
          <w:rFonts w:ascii="Times New Roman" w:hAnsi="Times New Roman" w:cs="Times New Roman"/>
          <w:sz w:val="28"/>
          <w:szCs w:val="28"/>
        </w:rPr>
        <w:t xml:space="preserve">.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00E3588E" w:rsidRPr="0039734C">
        <w:rPr>
          <w:rFonts w:ascii="Times New Roman" w:hAnsi="Times New Roman" w:cs="Times New Roman"/>
          <w:sz w:val="28"/>
          <w:szCs w:val="28"/>
        </w:rPr>
        <w:t>дождеприемных</w:t>
      </w:r>
      <w:proofErr w:type="spellEnd"/>
      <w:r w:rsidR="00E3588E" w:rsidRPr="0039734C">
        <w:rPr>
          <w:rFonts w:ascii="Times New Roman" w:hAnsi="Times New Roman" w:cs="Times New Roman"/>
          <w:sz w:val="28"/>
          <w:szCs w:val="28"/>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2</w:t>
      </w:r>
      <w:r w:rsidR="00E3588E" w:rsidRPr="0039734C">
        <w:rPr>
          <w:rFonts w:ascii="Times New Roman" w:hAnsi="Times New Roman" w:cs="Times New Roman"/>
          <w:sz w:val="28"/>
          <w:szCs w:val="28"/>
        </w:rPr>
        <w:t>.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3</w:t>
      </w:r>
      <w:r w:rsidR="00E3588E" w:rsidRPr="0039734C">
        <w:rPr>
          <w:rFonts w:ascii="Times New Roman" w:hAnsi="Times New Roman" w:cs="Times New Roman"/>
          <w:sz w:val="28"/>
          <w:szCs w:val="28"/>
        </w:rPr>
        <w:t>.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проектировании крышки люков смотровых колодцев следует размещать вне зоны движения пешеходов.</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4</w:t>
      </w:r>
      <w:r w:rsidR="00E3588E" w:rsidRPr="0039734C">
        <w:rPr>
          <w:rFonts w:ascii="Times New Roman" w:hAnsi="Times New Roman" w:cs="Times New Roman"/>
          <w:sz w:val="28"/>
          <w:szCs w:val="28"/>
        </w:rPr>
        <w:t>.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5</w:t>
      </w:r>
      <w:r w:rsidR="00E3588E" w:rsidRPr="0039734C">
        <w:rPr>
          <w:rFonts w:ascii="Times New Roman" w:hAnsi="Times New Roman" w:cs="Times New Roman"/>
          <w:sz w:val="28"/>
          <w:szCs w:val="28"/>
        </w:rPr>
        <w:t>.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6</w:t>
      </w:r>
      <w:r w:rsidR="00E3588E" w:rsidRPr="0039734C">
        <w:rPr>
          <w:rFonts w:ascii="Times New Roman" w:hAnsi="Times New Roman" w:cs="Times New Roman"/>
          <w:sz w:val="28"/>
          <w:szCs w:val="28"/>
        </w:rPr>
        <w:t>.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7</w:t>
      </w:r>
      <w:r w:rsidR="00E3588E" w:rsidRPr="0039734C">
        <w:rPr>
          <w:rFonts w:ascii="Times New Roman" w:hAnsi="Times New Roman" w:cs="Times New Roman"/>
          <w:sz w:val="28"/>
          <w:szCs w:val="28"/>
        </w:rPr>
        <w:t>. При террасировании рельефа на территории Владивостокского городского округа следует проектировать подпорные стенки и откосы.</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Подпорные стенки следует проектировать с учетом разницы высот сопрягаемых террас. </w:t>
      </w:r>
      <w:proofErr w:type="gramStart"/>
      <w:r w:rsidRPr="0039734C">
        <w:rPr>
          <w:rFonts w:ascii="Times New Roman" w:hAnsi="Times New Roman" w:cs="Times New Roman"/>
          <w:sz w:val="28"/>
          <w:szCs w:val="28"/>
        </w:rPr>
        <w:t xml:space="preserve">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w:t>
      </w:r>
      <w:r w:rsidRPr="0039734C">
        <w:rPr>
          <w:rFonts w:ascii="Times New Roman" w:hAnsi="Times New Roman" w:cs="Times New Roman"/>
          <w:sz w:val="28"/>
          <w:szCs w:val="28"/>
        </w:rPr>
        <w:lastRenderedPageBreak/>
        <w:t>кладки) или свайными (тонкие анкерные, свайные ростверки) видами подпорных стенок.</w:t>
      </w:r>
      <w:proofErr w:type="gramEnd"/>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8</w:t>
      </w:r>
      <w:r w:rsidR="00E3588E" w:rsidRPr="0039734C">
        <w:rPr>
          <w:rFonts w:ascii="Times New Roman" w:hAnsi="Times New Roman" w:cs="Times New Roman"/>
          <w:sz w:val="28"/>
          <w:szCs w:val="28"/>
        </w:rPr>
        <w:t>.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E3588E" w:rsidRPr="0039734C" w:rsidRDefault="009F07A8"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.1.</w:t>
      </w:r>
      <w:r w:rsidR="00CA35F3" w:rsidRPr="0039734C">
        <w:rPr>
          <w:rFonts w:ascii="Times New Roman" w:hAnsi="Times New Roman" w:cs="Times New Roman"/>
          <w:sz w:val="28"/>
          <w:szCs w:val="28"/>
        </w:rPr>
        <w:t>9</w:t>
      </w:r>
      <w:r w:rsidR="00E3588E" w:rsidRPr="0039734C">
        <w:rPr>
          <w:rFonts w:ascii="Times New Roman" w:hAnsi="Times New Roman" w:cs="Times New Roman"/>
          <w:sz w:val="28"/>
          <w:szCs w:val="28"/>
        </w:rPr>
        <w:t xml:space="preserve">. </w:t>
      </w:r>
      <w:proofErr w:type="gramStart"/>
      <w:r w:rsidR="00A603C5" w:rsidRPr="0039734C">
        <w:rPr>
          <w:rFonts w:ascii="Times New Roman" w:hAnsi="Times New Roman" w:cs="Times New Roman"/>
          <w:sz w:val="28"/>
          <w:szCs w:val="28"/>
        </w:rPr>
        <w:t>Запрещается устройство подпорных стен без архитектурного решения, согласованного органом администрации города Владивостока, уполномоченным в области архитектуры и градостроительства, и проекта (проектной документации), согласованного органом администрации города Владивостока, уполномоченным в сфере благоустройства, и сетевыми организациями, а также при несоответствии видам разрешенного использования земельного участка, на котором планируется размещение такого объекта, целевому назначению земельного участка, а также с нарушением иных требований к</w:t>
      </w:r>
      <w:proofErr w:type="gramEnd"/>
      <w:r w:rsidR="00A603C5" w:rsidRPr="0039734C">
        <w:rPr>
          <w:rFonts w:ascii="Times New Roman" w:hAnsi="Times New Roman" w:cs="Times New Roman"/>
          <w:sz w:val="28"/>
          <w:szCs w:val="28"/>
        </w:rPr>
        <w:t xml:space="preserve"> размещению таких объектов, установленных действующим законодательством Российской Федерации.</w:t>
      </w:r>
      <w:r w:rsidR="00E3588E" w:rsidRPr="0039734C">
        <w:rPr>
          <w:rFonts w:ascii="Times New Roman" w:hAnsi="Times New Roman" w:cs="Times New Roman"/>
          <w:sz w:val="28"/>
          <w:szCs w:val="28"/>
        </w:rPr>
        <w:t xml:space="preserve"> </w:t>
      </w:r>
    </w:p>
    <w:p w:rsidR="00E3588E" w:rsidRPr="0039734C" w:rsidRDefault="00E3588E" w:rsidP="0055078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Проектная документация должна быть выполнена в соответствии с требованиями действующего законодательства Российской Федерации, предъявляемыми к проектам инженерных сооружений, и оформлена в соответствии с действующей нормативной документацией в области проектирования.</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 состав проекта включается пояснительная записка. Текст пояснительной записки должен содержать сведения, характеризующие участок застройки</w:t>
      </w:r>
      <w:r w:rsidR="00B3732A" w:rsidRPr="0039734C">
        <w:rPr>
          <w:szCs w:val="28"/>
        </w:rPr>
        <w:t>,</w:t>
      </w:r>
      <w:r w:rsidRPr="0039734C">
        <w:rPr>
          <w:szCs w:val="28"/>
        </w:rPr>
        <w:t xml:space="preserve"> и сведения о проектируемом инженерном сооружении (его конструктивном решении, используемых материалах).</w:t>
      </w:r>
    </w:p>
    <w:p w:rsidR="00E3588E" w:rsidRPr="0039734C" w:rsidRDefault="00E3588E" w:rsidP="00550782">
      <w:pPr>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lastRenderedPageBreak/>
        <w:t xml:space="preserve">В составе чертежей должны быть представлены: ситуационный план, генплан, планы, разрезы, фасады, и развёртки, поясняющие архитектурно-пространственное и конструктивное решение проектируемого инженерного сооружения, а также узлы, фрагменты, детали, крепления, по необходимости. </w:t>
      </w:r>
      <w:proofErr w:type="gramEnd"/>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Вместе с чертежами проекты должны содержать цветные иллюстративные материалы, дающие полное представление об оформлении проектируемой подпорной стены (</w:t>
      </w:r>
      <w:proofErr w:type="spellStart"/>
      <w:r w:rsidRPr="0039734C">
        <w:rPr>
          <w:szCs w:val="28"/>
        </w:rPr>
        <w:t>з</w:t>
      </w:r>
      <w:proofErr w:type="gramStart"/>
      <w:r w:rsidRPr="0039734C">
        <w:rPr>
          <w:szCs w:val="28"/>
        </w:rPr>
        <w:t>d</w:t>
      </w:r>
      <w:proofErr w:type="spellEnd"/>
      <w:proofErr w:type="gramEnd"/>
      <w:r w:rsidRPr="0039734C">
        <w:rPr>
          <w:szCs w:val="28"/>
        </w:rPr>
        <w:t>-модели, эскизы, фотоколлажи), в том числе иллюстрации, изображающие вид проектируемого сооружения в существующей застройке.</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Одновременно в проекте должны быть представлены фотоматериалы, отражающие существующий облик прилегающей застройки.</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 xml:space="preserve">К проекту должны быть приложены копии правоустанавливающих документов на земельный участок. </w:t>
      </w:r>
    </w:p>
    <w:p w:rsidR="00E3588E" w:rsidRPr="0039734C" w:rsidRDefault="00E3588E" w:rsidP="00550782">
      <w:pPr>
        <w:pStyle w:val="ADM-3-"/>
        <w:numPr>
          <w:ilvl w:val="0"/>
          <w:numId w:val="0"/>
        </w:numPr>
        <w:tabs>
          <w:tab w:val="clear" w:pos="1134"/>
          <w:tab w:val="left" w:pos="851"/>
        </w:tabs>
        <w:spacing w:line="360" w:lineRule="auto"/>
        <w:ind w:firstLine="709"/>
        <w:contextualSpacing/>
        <w:outlineLvl w:val="9"/>
        <w:rPr>
          <w:szCs w:val="28"/>
        </w:rPr>
      </w:pPr>
      <w:r w:rsidRPr="0039734C">
        <w:rPr>
          <w:szCs w:val="28"/>
        </w:rPr>
        <w:t>В случае реконструкции существующей подпорной стены к проекту должны быть приложены копии правоустанавливающих документов</w:t>
      </w:r>
      <w:r w:rsidR="002271B8" w:rsidRPr="0039734C">
        <w:rPr>
          <w:szCs w:val="28"/>
        </w:rPr>
        <w:t xml:space="preserve"> (документов, подтверждающих право пользования)</w:t>
      </w:r>
      <w:r w:rsidRPr="0039734C">
        <w:rPr>
          <w:szCs w:val="28"/>
        </w:rPr>
        <w:t xml:space="preserve"> на земельный участок и реконструируемый объект (подпорную стену). </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объектов культурного наследия обязательно наличие библиографической справки и экспертного заключения о техническом состоянии объекта.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 Водные устройства.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.1. К водным устройствам (объектам)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 xml:space="preserve">.2. </w:t>
      </w:r>
      <w:r w:rsidR="00F852A0" w:rsidRPr="0039734C">
        <w:rPr>
          <w:rFonts w:ascii="Times New Roman" w:hAnsi="Times New Roman" w:cs="Times New Roman"/>
          <w:sz w:val="28"/>
          <w:szCs w:val="28"/>
        </w:rPr>
        <w:t xml:space="preserve">Размещение фонтанов осуществляется на основании </w:t>
      </w:r>
      <w:proofErr w:type="gramStart"/>
      <w:r w:rsidR="00F852A0" w:rsidRPr="0039734C">
        <w:rPr>
          <w:rFonts w:ascii="Times New Roman" w:hAnsi="Times New Roman" w:cs="Times New Roman"/>
          <w:sz w:val="28"/>
          <w:szCs w:val="28"/>
        </w:rPr>
        <w:t>индивидуальных проектов</w:t>
      </w:r>
      <w:proofErr w:type="gramEnd"/>
      <w:r w:rsidR="00F852A0" w:rsidRPr="0039734C">
        <w:rPr>
          <w:rFonts w:ascii="Times New Roman" w:hAnsi="Times New Roman" w:cs="Times New Roman"/>
          <w:sz w:val="28"/>
          <w:szCs w:val="28"/>
        </w:rPr>
        <w:t xml:space="preserve"> либо на основании проектов благоустройства, предусматривающих размещение фонтан</w:t>
      </w:r>
      <w:r w:rsidR="008E40E1" w:rsidRPr="0039734C">
        <w:rPr>
          <w:rFonts w:ascii="Times New Roman" w:hAnsi="Times New Roman" w:cs="Times New Roman"/>
          <w:sz w:val="28"/>
          <w:szCs w:val="28"/>
        </w:rPr>
        <w:t>ов</w:t>
      </w:r>
      <w:r w:rsidR="00F852A0" w:rsidRPr="0039734C">
        <w:rPr>
          <w:rFonts w:ascii="Times New Roman" w:hAnsi="Times New Roman" w:cs="Times New Roman"/>
          <w:sz w:val="28"/>
          <w:szCs w:val="28"/>
        </w:rPr>
        <w:t xml:space="preserve">, при наличии архитектурного </w:t>
      </w:r>
      <w:r w:rsidR="00F852A0" w:rsidRPr="0039734C">
        <w:rPr>
          <w:rFonts w:ascii="Times New Roman" w:hAnsi="Times New Roman" w:cs="Times New Roman"/>
          <w:sz w:val="28"/>
          <w:szCs w:val="28"/>
        </w:rPr>
        <w:lastRenderedPageBreak/>
        <w:t>решения, согласованного органом администрации города Владивостока, уполномоченным в области архитектуры и градостроительства.</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2</w:t>
      </w:r>
      <w:r w:rsidR="00E3588E" w:rsidRPr="0039734C">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 Городская мебель.</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3</w:t>
      </w:r>
      <w:r w:rsidR="00E3588E" w:rsidRPr="0039734C">
        <w:rPr>
          <w:rFonts w:ascii="Times New Roman" w:hAnsi="Times New Roman" w:cs="Times New Roman"/>
          <w:sz w:val="28"/>
          <w:szCs w:val="28"/>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 Уличное коммунально-бытовое оборудование.</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00E3588E" w:rsidRPr="0039734C">
        <w:rPr>
          <w:rFonts w:ascii="Times New Roman" w:hAnsi="Times New Roman" w:cs="Times New Roman"/>
          <w:sz w:val="28"/>
          <w:szCs w:val="28"/>
        </w:rPr>
        <w:t>экологичность</w:t>
      </w:r>
      <w:proofErr w:type="spellEnd"/>
      <w:r w:rsidR="00E3588E" w:rsidRPr="0039734C">
        <w:rPr>
          <w:rFonts w:ascii="Times New Roman" w:hAnsi="Times New Roman" w:cs="Times New Roman"/>
          <w:sz w:val="28"/>
          <w:szCs w:val="28"/>
        </w:rPr>
        <w:t>, безопасность (отсутствие острых углов), доступность в пользовании.</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 xml:space="preserve">.2. Для сбора мусора на улицах, площадях, объектах рекреации применяются малогабаритные (малые) контейнеры и (или) урны в </w:t>
      </w:r>
      <w:r w:rsidR="00E3588E" w:rsidRPr="0039734C">
        <w:rPr>
          <w:rFonts w:ascii="Times New Roman" w:hAnsi="Times New Roman" w:cs="Times New Roman"/>
          <w:sz w:val="28"/>
          <w:szCs w:val="28"/>
        </w:rPr>
        <w:lastRenderedPageBreak/>
        <w:t>необходимых количествах.</w:t>
      </w:r>
    </w:p>
    <w:p w:rsidR="00E3588E" w:rsidRPr="0039734C" w:rsidRDefault="00E3588E"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roofErr w:type="gramStart"/>
      <w:r w:rsidRPr="0039734C">
        <w:rPr>
          <w:rFonts w:ascii="Times New Roman" w:hAnsi="Times New Roman" w:cs="Times New Roman"/>
          <w:sz w:val="28"/>
          <w:szCs w:val="28"/>
        </w:rPr>
        <w:t xml:space="preserve">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w:t>
      </w:r>
      <w:r w:rsidR="002C0546" w:rsidRPr="0039734C">
        <w:rPr>
          <w:rFonts w:ascii="Times New Roman" w:hAnsi="Times New Roman" w:cs="Times New Roman"/>
          <w:sz w:val="28"/>
          <w:szCs w:val="28"/>
        </w:rPr>
        <w:t xml:space="preserve">в </w:t>
      </w:r>
      <w:r w:rsidRPr="0039734C">
        <w:rPr>
          <w:rFonts w:ascii="Times New Roman" w:hAnsi="Times New Roman" w:cs="Times New Roman"/>
          <w:sz w:val="28"/>
          <w:szCs w:val="28"/>
        </w:rPr>
        <w:t xml:space="preserve">скверах </w:t>
      </w:r>
      <w:r w:rsidR="002C0546" w:rsidRPr="0039734C">
        <w:rPr>
          <w:rFonts w:ascii="Times New Roman" w:hAnsi="Times New Roman" w:cs="Times New Roman"/>
          <w:sz w:val="28"/>
          <w:szCs w:val="28"/>
        </w:rPr>
        <w:t xml:space="preserve">и </w:t>
      </w:r>
      <w:r w:rsidRPr="0039734C">
        <w:rPr>
          <w:rFonts w:ascii="Times New Roman" w:hAnsi="Times New Roman" w:cs="Times New Roman"/>
          <w:sz w:val="28"/>
          <w:szCs w:val="28"/>
        </w:rPr>
        <w:t>иных местах, предусмотренных настоящими Правилами и иными нормативными правовыми актами.</w:t>
      </w:r>
      <w:proofErr w:type="gramEnd"/>
      <w:r w:rsidRPr="0039734C">
        <w:rPr>
          <w:rFonts w:ascii="Times New Roman" w:hAnsi="Times New Roman" w:cs="Times New Roman"/>
          <w:sz w:val="28"/>
          <w:szCs w:val="28"/>
        </w:rPr>
        <w:t xml:space="preserve">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E3588E" w:rsidRPr="0039734C" w:rsidRDefault="009F07A8"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E3588E" w:rsidRPr="0039734C" w:rsidRDefault="00B258A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.4. Урны устанавливают в соответствии с</w:t>
      </w:r>
      <w:r w:rsidR="009F07A8" w:rsidRPr="0039734C">
        <w:rPr>
          <w:rFonts w:ascii="Times New Roman" w:hAnsi="Times New Roman" w:cs="Times New Roman"/>
          <w:sz w:val="28"/>
          <w:szCs w:val="28"/>
        </w:rPr>
        <w:t xml:space="preserve"> действующими санитарными правилами.</w:t>
      </w:r>
      <w:r w:rsidR="00E3588E" w:rsidRPr="0039734C">
        <w:rPr>
          <w:rFonts w:ascii="Times New Roman" w:hAnsi="Times New Roman" w:cs="Times New Roman"/>
          <w:sz w:val="28"/>
          <w:szCs w:val="28"/>
        </w:rPr>
        <w:t xml:space="preserve"> </w:t>
      </w:r>
    </w:p>
    <w:p w:rsidR="00E3588E" w:rsidRPr="0039734C" w:rsidRDefault="00B258AA"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4</w:t>
      </w:r>
      <w:r w:rsidR="00E3588E" w:rsidRPr="0039734C">
        <w:rPr>
          <w:rFonts w:ascii="Times New Roman" w:hAnsi="Times New Roman" w:cs="Times New Roman"/>
          <w:sz w:val="28"/>
          <w:szCs w:val="28"/>
        </w:rPr>
        <w:t>.5. Очистка урн должна производиться систематически, по мере их накопления, но не реже одного раза в сутки, а урн, установленных на спортивных площадках</w:t>
      </w:r>
      <w:r w:rsidR="002C0546" w:rsidRPr="0039734C">
        <w:rPr>
          <w:rFonts w:ascii="Times New Roman" w:hAnsi="Times New Roman" w:cs="Times New Roman"/>
          <w:sz w:val="28"/>
          <w:szCs w:val="28"/>
        </w:rPr>
        <w:t>,</w:t>
      </w:r>
      <w:r w:rsidR="00E3588E" w:rsidRPr="0039734C">
        <w:rPr>
          <w:rFonts w:ascii="Times New Roman" w:hAnsi="Times New Roman" w:cs="Times New Roman"/>
          <w:sz w:val="28"/>
          <w:szCs w:val="28"/>
        </w:rPr>
        <w:t xml:space="preserve">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4.5. Некапитальные нестационарные объекты.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4.5.1. К некапитальным нестационарным объектам относятся в том числе:</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нестационарные торговые объекты;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передвижные сооружения;</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объекты автосервиса;</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открытые и крытые площадки для складирования материалов;</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спортивные и тренировочные площадки;</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лодочные станции;</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гаражи; </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некапитальные туалеты (наземные туалетные кабины - биотуалеты);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летние кафе;</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остановочные комплексы, транспортные павильоны;</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аттракционы, шапито;</w:t>
      </w:r>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roofErr w:type="gramEnd"/>
    </w:p>
    <w:p w:rsidR="00F852A0" w:rsidRPr="0039734C" w:rsidRDefault="00F852A0" w:rsidP="00F852A0">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отдельно стоящее оборудование (в том числе </w:t>
      </w:r>
      <w:r w:rsidR="007D3A1C" w:rsidRPr="0039734C">
        <w:rPr>
          <w:rFonts w:ascii="Times New Roman" w:eastAsia="Times New Roman" w:hAnsi="Times New Roman" w:cs="Times New Roman"/>
          <w:sz w:val="28"/>
          <w:szCs w:val="28"/>
        </w:rPr>
        <w:t>платежные терминалы, банкоматы)</w:t>
      </w:r>
      <w:r w:rsidRPr="0039734C">
        <w:rPr>
          <w:rFonts w:ascii="Times New Roman" w:eastAsia="Times New Roman" w:hAnsi="Times New Roman" w:cs="Times New Roman"/>
          <w:sz w:val="28"/>
          <w:szCs w:val="28"/>
        </w:rPr>
        <w:t>;</w:t>
      </w:r>
    </w:p>
    <w:p w:rsidR="00E3588E" w:rsidRPr="0039734C" w:rsidRDefault="00F852A0" w:rsidP="007D3A1C">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 объекты, для размещения которых в соответствии с действующим законодательством Российской Федерации не требуется выдачи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Постановлением Правительства Российской Федерации от 03.12.2014 № 1300 «Об утверждении перечня видов объектов, размещение которых может осуществляться на</w:t>
      </w:r>
      <w:proofErr w:type="gramEnd"/>
      <w:r w:rsidRPr="0039734C">
        <w:rPr>
          <w:rFonts w:ascii="Times New Roman" w:eastAsia="Times New Roman" w:hAnsi="Times New Roman" w:cs="Times New Roman"/>
          <w:sz w:val="28"/>
          <w:szCs w:val="28"/>
        </w:rPr>
        <w:t xml:space="preserve"> </w:t>
      </w:r>
      <w:proofErr w:type="gramStart"/>
      <w:r w:rsidRPr="0039734C">
        <w:rPr>
          <w:rFonts w:ascii="Times New Roman" w:eastAsia="Times New Roman" w:hAnsi="Times New Roman" w:cs="Times New Roman"/>
          <w:sz w:val="28"/>
          <w:szCs w:val="28"/>
        </w:rPr>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D3A1C"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другие объекты некапитального характера</w:t>
      </w:r>
      <w:r w:rsidR="007D3A1C" w:rsidRPr="0039734C">
        <w:rPr>
          <w:rFonts w:ascii="Times New Roman" w:eastAsia="Times New Roman" w:hAnsi="Times New Roman" w:cs="Times New Roman"/>
          <w:sz w:val="28"/>
          <w:szCs w:val="28"/>
        </w:rPr>
        <w:t>, в том числе антенно-мачтовые сооружения</w:t>
      </w:r>
      <w:r w:rsidRPr="0039734C">
        <w:rPr>
          <w:rFonts w:ascii="Times New Roman" w:eastAsia="Times New Roman" w:hAnsi="Times New Roman" w:cs="Times New Roman"/>
          <w:sz w:val="28"/>
          <w:szCs w:val="28"/>
        </w:rPr>
        <w:t>.</w:t>
      </w:r>
      <w:proofErr w:type="gramEnd"/>
    </w:p>
    <w:p w:rsidR="00E3588E" w:rsidRPr="0039734C" w:rsidRDefault="00B258AA" w:rsidP="00550782">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4</w:t>
      </w:r>
      <w:r w:rsidR="00E3588E" w:rsidRPr="0039734C">
        <w:rPr>
          <w:rFonts w:ascii="Times New Roman" w:eastAsia="Times New Roman" w:hAnsi="Times New Roman" w:cs="Times New Roman"/>
          <w:sz w:val="28"/>
          <w:szCs w:val="28"/>
        </w:rPr>
        <w:t>.</w:t>
      </w:r>
      <w:r w:rsidRPr="0039734C">
        <w:rPr>
          <w:rFonts w:ascii="Times New Roman" w:eastAsia="Times New Roman" w:hAnsi="Times New Roman" w:cs="Times New Roman"/>
          <w:sz w:val="28"/>
          <w:szCs w:val="28"/>
        </w:rPr>
        <w:t>5</w:t>
      </w:r>
      <w:r w:rsidR="00E3588E" w:rsidRPr="0039734C">
        <w:rPr>
          <w:rFonts w:ascii="Times New Roman" w:eastAsia="Times New Roman" w:hAnsi="Times New Roman" w:cs="Times New Roman"/>
          <w:sz w:val="28"/>
          <w:szCs w:val="28"/>
        </w:rPr>
        <w:t xml:space="preserve">.2. Размещение нестационарных торговых объектов на территории Владивостокского городского округа осуществляется в соответствии со схемой </w:t>
      </w:r>
      <w:r w:rsidR="00E3588E" w:rsidRPr="0039734C">
        <w:rPr>
          <w:rFonts w:ascii="Times New Roman" w:hAnsi="Times New Roman" w:cs="Times New Roman"/>
          <w:spacing w:val="2"/>
          <w:sz w:val="28"/>
          <w:szCs w:val="28"/>
          <w:shd w:val="clear" w:color="auto" w:fill="FFFFFF"/>
        </w:rPr>
        <w:t xml:space="preserve">размещения нестационарных торговых объектов на территории </w:t>
      </w:r>
      <w:r w:rsidR="00E3588E" w:rsidRPr="0039734C">
        <w:rPr>
          <w:rFonts w:ascii="Times New Roman" w:hAnsi="Times New Roman" w:cs="Times New Roman"/>
          <w:spacing w:val="2"/>
          <w:sz w:val="28"/>
          <w:szCs w:val="28"/>
          <w:shd w:val="clear" w:color="auto" w:fill="FFFFFF"/>
        </w:rPr>
        <w:lastRenderedPageBreak/>
        <w:t>Владивостокского городского округа</w:t>
      </w:r>
      <w:r w:rsidR="003E5003" w:rsidRPr="0039734C">
        <w:rPr>
          <w:rFonts w:ascii="Times New Roman" w:hAnsi="Times New Roman" w:cs="Times New Roman"/>
          <w:spacing w:val="2"/>
          <w:sz w:val="28"/>
          <w:szCs w:val="28"/>
          <w:shd w:val="clear" w:color="auto" w:fill="FFFFFF"/>
        </w:rPr>
        <w:t xml:space="preserve"> в порядке, установленном уполномоченным органом </w:t>
      </w:r>
      <w:r w:rsidR="00D2378D" w:rsidRPr="0039734C">
        <w:rPr>
          <w:rFonts w:ascii="Times New Roman" w:hAnsi="Times New Roman" w:cs="Times New Roman"/>
          <w:spacing w:val="2"/>
          <w:sz w:val="28"/>
          <w:szCs w:val="28"/>
          <w:shd w:val="clear" w:color="auto" w:fill="FFFFFF"/>
        </w:rPr>
        <w:t xml:space="preserve">исполнительной власти </w:t>
      </w:r>
      <w:r w:rsidR="003E5003" w:rsidRPr="0039734C">
        <w:rPr>
          <w:rFonts w:ascii="Times New Roman" w:hAnsi="Times New Roman" w:cs="Times New Roman"/>
          <w:spacing w:val="2"/>
          <w:sz w:val="28"/>
          <w:szCs w:val="28"/>
          <w:shd w:val="clear" w:color="auto" w:fill="FFFFFF"/>
        </w:rPr>
        <w:t>Приморского края</w:t>
      </w:r>
      <w:r w:rsidR="00E3588E" w:rsidRPr="0039734C">
        <w:rPr>
          <w:rFonts w:ascii="Times New Roman" w:hAnsi="Times New Roman" w:cs="Times New Roman"/>
          <w:spacing w:val="2"/>
          <w:sz w:val="28"/>
          <w:szCs w:val="28"/>
          <w:shd w:val="clear" w:color="auto" w:fill="FFFFFF"/>
        </w:rPr>
        <w:t>.</w:t>
      </w:r>
    </w:p>
    <w:p w:rsidR="00E3588E" w:rsidRPr="0039734C" w:rsidRDefault="006F5032"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39734C">
        <w:rPr>
          <w:rFonts w:ascii="Times New Roman" w:eastAsia="Calibri" w:hAnsi="Times New Roman" w:cs="Times New Roman"/>
          <w:sz w:val="28"/>
          <w:szCs w:val="28"/>
        </w:rPr>
        <w:t>вендингового</w:t>
      </w:r>
      <w:proofErr w:type="spellEnd"/>
      <w:r w:rsidRPr="0039734C">
        <w:rPr>
          <w:rFonts w:ascii="Times New Roman" w:eastAsia="Calibri" w:hAnsi="Times New Roman" w:cs="Times New Roman"/>
          <w:sz w:val="28"/>
          <w:szCs w:val="28"/>
        </w:rPr>
        <w:t xml:space="preserve"> автомата), включенн</w:t>
      </w:r>
      <w:r w:rsidR="008C5AF2" w:rsidRPr="0039734C">
        <w:rPr>
          <w:rFonts w:ascii="Times New Roman" w:eastAsia="Calibri" w:hAnsi="Times New Roman" w:cs="Times New Roman"/>
          <w:sz w:val="28"/>
          <w:szCs w:val="28"/>
        </w:rPr>
        <w:t>ого</w:t>
      </w:r>
      <w:r w:rsidRPr="0039734C">
        <w:rPr>
          <w:rFonts w:ascii="Times New Roman" w:eastAsia="Calibri" w:hAnsi="Times New Roman" w:cs="Times New Roman"/>
          <w:sz w:val="28"/>
          <w:szCs w:val="28"/>
        </w:rPr>
        <w:t xml:space="preserve"> в схему размещения нестационарных торговых объектов на территории Владивостокского городского округа.</w:t>
      </w:r>
    </w:p>
    <w:p w:rsidR="00E3588E" w:rsidRPr="0039734C" w:rsidRDefault="00B258AA"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4</w:t>
      </w:r>
      <w:r w:rsidR="00E3588E" w:rsidRPr="0039734C">
        <w:rPr>
          <w:rFonts w:ascii="Times New Roman" w:eastAsia="Calibri" w:hAnsi="Times New Roman" w:cs="Times New Roman"/>
          <w:sz w:val="28"/>
          <w:szCs w:val="28"/>
        </w:rPr>
        <w:t>.</w:t>
      </w:r>
      <w:r w:rsidRPr="0039734C">
        <w:rPr>
          <w:rFonts w:ascii="Times New Roman" w:eastAsia="Calibri" w:hAnsi="Times New Roman" w:cs="Times New Roman"/>
          <w:sz w:val="28"/>
          <w:szCs w:val="28"/>
        </w:rPr>
        <w:t>5</w:t>
      </w:r>
      <w:r w:rsidR="00E3588E" w:rsidRPr="0039734C">
        <w:rPr>
          <w:rFonts w:ascii="Times New Roman" w:eastAsia="Calibri" w:hAnsi="Times New Roman" w:cs="Times New Roman"/>
          <w:sz w:val="28"/>
          <w:szCs w:val="28"/>
        </w:rPr>
        <w:t>.3. Требования к внешнему виду и техническому состоянию нестационарных торговых объектов устанавливаются администрацией города Владивостока.</w:t>
      </w:r>
    </w:p>
    <w:p w:rsidR="00E3588E" w:rsidRPr="0039734C" w:rsidRDefault="00B258AA" w:rsidP="00550782">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9734C">
        <w:rPr>
          <w:rFonts w:ascii="Times New Roman" w:eastAsia="Calibri" w:hAnsi="Times New Roman" w:cs="Times New Roman"/>
          <w:sz w:val="28"/>
          <w:szCs w:val="28"/>
        </w:rPr>
        <w:t>4</w:t>
      </w:r>
      <w:r w:rsidR="00E3588E" w:rsidRPr="0039734C">
        <w:rPr>
          <w:rFonts w:ascii="Times New Roman" w:eastAsia="Calibri" w:hAnsi="Times New Roman" w:cs="Times New Roman"/>
          <w:sz w:val="28"/>
          <w:szCs w:val="28"/>
        </w:rPr>
        <w:t>.</w:t>
      </w:r>
      <w:r w:rsidRPr="0039734C">
        <w:rPr>
          <w:rFonts w:ascii="Times New Roman" w:eastAsia="Calibri" w:hAnsi="Times New Roman" w:cs="Times New Roman"/>
          <w:sz w:val="28"/>
          <w:szCs w:val="28"/>
        </w:rPr>
        <w:t>5</w:t>
      </w:r>
      <w:r w:rsidR="00E3588E" w:rsidRPr="0039734C">
        <w:rPr>
          <w:rFonts w:ascii="Times New Roman" w:eastAsia="Calibri" w:hAnsi="Times New Roman" w:cs="Times New Roman"/>
          <w:sz w:val="28"/>
          <w:szCs w:val="28"/>
        </w:rPr>
        <w:t xml:space="preserve">.4. </w:t>
      </w:r>
      <w:proofErr w:type="gramStart"/>
      <w:r w:rsidR="006B0677" w:rsidRPr="0039734C">
        <w:rPr>
          <w:rFonts w:ascii="Times New Roman" w:eastAsia="Calibri" w:hAnsi="Times New Roman" w:cs="Times New Roman"/>
          <w:sz w:val="28"/>
          <w:szCs w:val="28"/>
        </w:rPr>
        <w:t>У</w:t>
      </w:r>
      <w:r w:rsidR="004E7627" w:rsidRPr="0039734C">
        <w:rPr>
          <w:rFonts w:ascii="Times New Roman" w:eastAsia="Calibri" w:hAnsi="Times New Roman" w:cs="Times New Roman"/>
          <w:sz w:val="28"/>
          <w:szCs w:val="28"/>
        </w:rPr>
        <w:t>становка (размещение) на</w:t>
      </w:r>
      <w:r w:rsidR="00377835" w:rsidRPr="0039734C">
        <w:rPr>
          <w:rFonts w:ascii="Times New Roman" w:eastAsia="Calibri" w:hAnsi="Times New Roman" w:cs="Times New Roman"/>
          <w:sz w:val="28"/>
          <w:szCs w:val="28"/>
        </w:rPr>
        <w:t xml:space="preserve"> земле или</w:t>
      </w:r>
      <w:r w:rsidR="004E7627" w:rsidRPr="0039734C">
        <w:rPr>
          <w:rFonts w:ascii="Times New Roman" w:eastAsia="Calibri" w:hAnsi="Times New Roman" w:cs="Times New Roman"/>
          <w:sz w:val="28"/>
          <w:szCs w:val="28"/>
        </w:rPr>
        <w:t xml:space="preserve"> земельном участке некапитальных нестационарных объектов допуска</w:t>
      </w:r>
      <w:r w:rsidR="002C0546" w:rsidRPr="0039734C">
        <w:rPr>
          <w:rFonts w:ascii="Times New Roman" w:eastAsia="Calibri" w:hAnsi="Times New Roman" w:cs="Times New Roman"/>
          <w:sz w:val="28"/>
          <w:szCs w:val="28"/>
        </w:rPr>
        <w:t>е</w:t>
      </w:r>
      <w:r w:rsidR="004E7627" w:rsidRPr="0039734C">
        <w:rPr>
          <w:rFonts w:ascii="Times New Roman" w:eastAsia="Calibri" w:hAnsi="Times New Roman" w:cs="Times New Roman"/>
          <w:sz w:val="28"/>
          <w:szCs w:val="28"/>
        </w:rPr>
        <w:t>тся только при наличии архитектурного решения, согласованного органом администрации города Владивостока, уполномоченным в области архитектуры и градостроительства, и проекта (проектной документации), согласованного органом администрации города Владивостока</w:t>
      </w:r>
      <w:r w:rsidR="00A603C5" w:rsidRPr="0039734C">
        <w:rPr>
          <w:rFonts w:ascii="Times New Roman" w:eastAsia="Calibri" w:hAnsi="Times New Roman" w:cs="Times New Roman"/>
          <w:sz w:val="28"/>
          <w:szCs w:val="28"/>
        </w:rPr>
        <w:t>, уполномоченным</w:t>
      </w:r>
      <w:r w:rsidR="004E7627" w:rsidRPr="0039734C">
        <w:rPr>
          <w:rFonts w:ascii="Times New Roman" w:eastAsia="Calibri" w:hAnsi="Times New Roman" w:cs="Times New Roman"/>
          <w:sz w:val="28"/>
          <w:szCs w:val="28"/>
        </w:rPr>
        <w:t xml:space="preserve"> в сфере благоустройства</w:t>
      </w:r>
      <w:r w:rsidR="00A603C5" w:rsidRPr="0039734C">
        <w:rPr>
          <w:rFonts w:ascii="Times New Roman" w:eastAsia="Calibri" w:hAnsi="Times New Roman" w:cs="Times New Roman"/>
          <w:sz w:val="28"/>
          <w:szCs w:val="28"/>
        </w:rPr>
        <w:t>,</w:t>
      </w:r>
      <w:r w:rsidR="004E7627" w:rsidRPr="0039734C">
        <w:rPr>
          <w:rFonts w:ascii="Times New Roman" w:eastAsia="Calibri" w:hAnsi="Times New Roman" w:cs="Times New Roman"/>
          <w:sz w:val="28"/>
          <w:szCs w:val="28"/>
        </w:rPr>
        <w:t xml:space="preserve"> а также в соответствии с видом разрешенного использования земельного участка, на котором планируется размещение такого объекта, и</w:t>
      </w:r>
      <w:r w:rsidR="00A603C5" w:rsidRPr="0039734C">
        <w:rPr>
          <w:rFonts w:ascii="Times New Roman" w:eastAsia="Calibri" w:hAnsi="Times New Roman" w:cs="Times New Roman"/>
          <w:sz w:val="28"/>
          <w:szCs w:val="28"/>
        </w:rPr>
        <w:t xml:space="preserve"> в соответствии с</w:t>
      </w:r>
      <w:proofErr w:type="gramEnd"/>
      <w:r w:rsidR="004E7627" w:rsidRPr="0039734C">
        <w:rPr>
          <w:rFonts w:ascii="Times New Roman" w:eastAsia="Calibri" w:hAnsi="Times New Roman" w:cs="Times New Roman"/>
          <w:sz w:val="28"/>
          <w:szCs w:val="28"/>
        </w:rPr>
        <w:t xml:space="preserve"> иными требованиями к размещению таких объектов, установленными действующим законодательством </w:t>
      </w:r>
      <w:r w:rsidR="00A603C5" w:rsidRPr="0039734C">
        <w:rPr>
          <w:rFonts w:ascii="Times New Roman" w:eastAsia="Calibri" w:hAnsi="Times New Roman" w:cs="Times New Roman"/>
          <w:sz w:val="28"/>
          <w:szCs w:val="28"/>
        </w:rPr>
        <w:t>Российской Федерации</w:t>
      </w:r>
      <w:r w:rsidR="004E7627" w:rsidRPr="0039734C">
        <w:rPr>
          <w:rFonts w:ascii="Times New Roman" w:eastAsia="Calibri" w:hAnsi="Times New Roman" w:cs="Times New Roman"/>
          <w:sz w:val="28"/>
          <w:szCs w:val="28"/>
        </w:rPr>
        <w:t>.</w:t>
      </w:r>
    </w:p>
    <w:p w:rsidR="00E3588E" w:rsidRPr="0039734C" w:rsidRDefault="00B258AA"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5</w:t>
      </w:r>
      <w:r w:rsidR="00E3588E" w:rsidRPr="0039734C">
        <w:rPr>
          <w:rFonts w:ascii="Times New Roman" w:hAnsi="Times New Roman" w:cs="Times New Roman"/>
          <w:sz w:val="28"/>
          <w:szCs w:val="28"/>
        </w:rPr>
        <w:t>. Размещение нестационарных</w:t>
      </w:r>
      <w:r w:rsidR="001723A6" w:rsidRPr="0039734C">
        <w:rPr>
          <w:rFonts w:ascii="Times New Roman" w:hAnsi="Times New Roman" w:cs="Times New Roman"/>
          <w:sz w:val="28"/>
          <w:szCs w:val="28"/>
        </w:rPr>
        <w:t xml:space="preserve"> торговых</w:t>
      </w:r>
      <w:r w:rsidR="00E3588E" w:rsidRPr="0039734C">
        <w:rPr>
          <w:rFonts w:ascii="Times New Roman" w:hAnsi="Times New Roman" w:cs="Times New Roman"/>
          <w:sz w:val="28"/>
          <w:szCs w:val="28"/>
        </w:rPr>
        <w:t xml:space="preserve">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не допускается: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в арках зданий, на газонах, цветниках, объектах озеленения, площадках (детских, отдыха, спортивных, транспортных стоянок), на расстоянии менее </w:t>
      </w:r>
      <w:r w:rsidR="004C67DB" w:rsidRPr="0039734C">
        <w:rPr>
          <w:rFonts w:ascii="Times New Roman" w:hAnsi="Times New Roman" w:cs="Times New Roman"/>
          <w:sz w:val="28"/>
          <w:szCs w:val="28"/>
        </w:rPr>
        <w:t xml:space="preserve">                       </w:t>
      </w:r>
      <w:r w:rsidRPr="0039734C">
        <w:rPr>
          <w:rFonts w:ascii="Times New Roman" w:hAnsi="Times New Roman" w:cs="Times New Roman"/>
          <w:sz w:val="28"/>
          <w:szCs w:val="28"/>
        </w:rPr>
        <w:t>5 метров от окон зданий и витрин стационарных торговых объектов;</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на </w:t>
      </w:r>
      <w:r w:rsidR="001723A6" w:rsidRPr="0039734C">
        <w:rPr>
          <w:rFonts w:ascii="Times New Roman" w:hAnsi="Times New Roman" w:cs="Times New Roman"/>
          <w:sz w:val="28"/>
          <w:szCs w:val="28"/>
        </w:rPr>
        <w:t xml:space="preserve">посадочных площадках, заездных карманах, площадках ожидания </w:t>
      </w:r>
      <w:r w:rsidRPr="0039734C">
        <w:rPr>
          <w:rFonts w:ascii="Times New Roman" w:hAnsi="Times New Roman" w:cs="Times New Roman"/>
          <w:sz w:val="28"/>
          <w:szCs w:val="28"/>
        </w:rPr>
        <w:t>останов</w:t>
      </w:r>
      <w:r w:rsidR="001723A6" w:rsidRPr="0039734C">
        <w:rPr>
          <w:rFonts w:ascii="Times New Roman" w:hAnsi="Times New Roman" w:cs="Times New Roman"/>
          <w:sz w:val="28"/>
          <w:szCs w:val="28"/>
        </w:rPr>
        <w:t>ок</w:t>
      </w:r>
      <w:r w:rsidRPr="0039734C">
        <w:rPr>
          <w:rFonts w:ascii="Times New Roman" w:hAnsi="Times New Roman" w:cs="Times New Roman"/>
          <w:sz w:val="28"/>
          <w:szCs w:val="28"/>
        </w:rPr>
        <w:t xml:space="preserve">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 </w:t>
      </w:r>
      <w:r w:rsidR="003E5003" w:rsidRPr="0039734C">
        <w:rPr>
          <w:rFonts w:ascii="Times New Roman" w:hAnsi="Times New Roman" w:cs="Times New Roman"/>
          <w:sz w:val="28"/>
          <w:szCs w:val="28"/>
        </w:rPr>
        <w:t xml:space="preserve">в </w:t>
      </w:r>
      <w:r w:rsidR="001723A6" w:rsidRPr="0039734C">
        <w:rPr>
          <w:rFonts w:ascii="Times New Roman" w:hAnsi="Times New Roman" w:cs="Times New Roman"/>
          <w:sz w:val="28"/>
          <w:szCs w:val="28"/>
        </w:rPr>
        <w:t>зон</w:t>
      </w:r>
      <w:r w:rsidR="00B87D85" w:rsidRPr="0039734C">
        <w:rPr>
          <w:rFonts w:ascii="Times New Roman" w:hAnsi="Times New Roman" w:cs="Times New Roman"/>
          <w:sz w:val="28"/>
          <w:szCs w:val="28"/>
        </w:rPr>
        <w:t>е</w:t>
      </w:r>
      <w:r w:rsidR="001723A6" w:rsidRPr="0039734C">
        <w:rPr>
          <w:rFonts w:ascii="Times New Roman" w:hAnsi="Times New Roman" w:cs="Times New Roman"/>
          <w:sz w:val="28"/>
          <w:szCs w:val="28"/>
        </w:rPr>
        <w:t xml:space="preserve"> улично-дорожной сети</w:t>
      </w:r>
      <w:r w:rsidR="008C015A" w:rsidRPr="0039734C">
        <w:rPr>
          <w:rFonts w:ascii="Times New Roman" w:hAnsi="Times New Roman" w:cs="Times New Roman"/>
          <w:sz w:val="28"/>
          <w:szCs w:val="28"/>
        </w:rPr>
        <w:t xml:space="preserve"> (за исключением газетных киосков и нестационарных торговых объектов сезонного размещения)</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охранной зоне трубопроводов тепл</w:t>
      </w:r>
      <w:proofErr w:type="gramStart"/>
      <w:r w:rsidRPr="0039734C">
        <w:rPr>
          <w:rFonts w:ascii="Times New Roman" w:hAnsi="Times New Roman" w:cs="Times New Roman"/>
          <w:sz w:val="28"/>
          <w:szCs w:val="28"/>
        </w:rPr>
        <w:t>о-</w:t>
      </w:r>
      <w:proofErr w:type="gramEnd"/>
      <w:r w:rsidRPr="0039734C">
        <w:rPr>
          <w:rFonts w:ascii="Times New Roman" w:hAnsi="Times New Roman" w:cs="Times New Roman"/>
          <w:sz w:val="28"/>
          <w:szCs w:val="28"/>
        </w:rPr>
        <w:t>, газо- водоснабжения и водоотведения, линейно-кабельных сооружений связи, воздушных линий электропередачи и подземных линий электропередачи. Числовые параметры охранных коридоров, устанавливаемых от оси инженерных коммуникаций, приведе</w:t>
      </w:r>
      <w:r w:rsidR="00550782" w:rsidRPr="0039734C">
        <w:rPr>
          <w:rFonts w:ascii="Times New Roman" w:hAnsi="Times New Roman" w:cs="Times New Roman"/>
          <w:sz w:val="28"/>
          <w:szCs w:val="28"/>
        </w:rPr>
        <w:t>ны в таблице</w:t>
      </w:r>
      <w:r w:rsidRPr="0039734C">
        <w:rPr>
          <w:rFonts w:ascii="Times New Roman" w:hAnsi="Times New Roman" w:cs="Times New Roman"/>
          <w:sz w:val="28"/>
          <w:szCs w:val="28"/>
        </w:rPr>
        <w:t xml:space="preserve"> </w:t>
      </w:r>
      <w:r w:rsidR="00550782" w:rsidRPr="0039734C">
        <w:rPr>
          <w:rFonts w:ascii="Times New Roman" w:hAnsi="Times New Roman" w:cs="Times New Roman"/>
          <w:sz w:val="28"/>
          <w:szCs w:val="28"/>
        </w:rPr>
        <w:t>1</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ближе 20 метров от окон жилых помещений;</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путях движения пешеходных потоков, в том числе движения инвалидов и других маломобильных  групп населения;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без согласованного уполномоченным органом администрации города Владивостока архитектурного решения;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с нарушением согласованного архитектурного решения;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w:t>
      </w:r>
      <w:r w:rsidR="002271B8" w:rsidRPr="0039734C">
        <w:rPr>
          <w:rFonts w:ascii="Times New Roman" w:hAnsi="Times New Roman" w:cs="Times New Roman"/>
          <w:sz w:val="28"/>
          <w:szCs w:val="28"/>
        </w:rPr>
        <w:t xml:space="preserve"> (для объектов сезонного и временного размещения</w:t>
      </w:r>
      <w:r w:rsidRPr="0039734C">
        <w:rPr>
          <w:rFonts w:ascii="Times New Roman" w:hAnsi="Times New Roman" w:cs="Times New Roman"/>
          <w:sz w:val="28"/>
          <w:szCs w:val="28"/>
        </w:rPr>
        <w:t>);</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нарушения внешнего архитектурного облика сложившейся застройки;</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ухудшения условий проживания, отдыха, лечения, труда людей в жилых зданиях и зданиях иного назначения;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в случае отсутствия удобного подъезда автотранспорта, не создающего помех для прохода пешеходов (заездные карманы);</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земельном участке, предоставленном в соответствии с действующим законодательством Российской Федерации другому лицу;</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охранной зоне объектов культурного наследия;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ближе 20 метров от границ объектов (зданий, сооружений, помещений) дошкольного, общего и дополнительного образования;</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на откосах в случае необходимости проведения земляных работ по выравниванию склонов;</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если размещение повлечет снос зеленных насаждений;</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E3588E" w:rsidRPr="0039734C" w:rsidRDefault="00E3588E" w:rsidP="00550782">
      <w:pPr>
        <w:autoSpaceDE w:val="0"/>
        <w:autoSpaceDN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w:t>
      </w:r>
      <w:r w:rsidR="00D85FCD" w:rsidRPr="0039734C">
        <w:rPr>
          <w:rFonts w:ascii="Times New Roman" w:hAnsi="Times New Roman" w:cs="Times New Roman"/>
          <w:sz w:val="28"/>
          <w:szCs w:val="28"/>
        </w:rPr>
        <w:t>нестационарных торговых объектов</w:t>
      </w:r>
      <w:r w:rsidRPr="0039734C">
        <w:rPr>
          <w:rFonts w:ascii="Times New Roman" w:hAnsi="Times New Roman" w:cs="Times New Roman"/>
          <w:sz w:val="28"/>
          <w:szCs w:val="28"/>
        </w:rPr>
        <w:t xml:space="preserve"> до инженерных коммуникаций (в свету) должно быть не менее расстояний, указанных в таблице  </w:t>
      </w:r>
      <w:r w:rsidR="00550782" w:rsidRPr="0039734C">
        <w:rPr>
          <w:rFonts w:ascii="Times New Roman" w:hAnsi="Times New Roman" w:cs="Times New Roman"/>
          <w:sz w:val="28"/>
          <w:szCs w:val="28"/>
        </w:rPr>
        <w:t>1</w:t>
      </w:r>
      <w:r w:rsidRPr="0039734C">
        <w:rPr>
          <w:rFonts w:ascii="Times New Roman" w:hAnsi="Times New Roman" w:cs="Times New Roman"/>
          <w:sz w:val="28"/>
          <w:szCs w:val="28"/>
        </w:rPr>
        <w:t>.</w:t>
      </w:r>
    </w:p>
    <w:p w:rsidR="00E3588E" w:rsidRPr="0039734C" w:rsidRDefault="00E3588E" w:rsidP="005305AA">
      <w:pPr>
        <w:autoSpaceDE w:val="0"/>
        <w:autoSpaceDN w:val="0"/>
        <w:spacing w:after="0" w:line="240" w:lineRule="auto"/>
        <w:ind w:left="-284" w:firstLine="568"/>
        <w:contextualSpacing/>
        <w:jc w:val="right"/>
        <w:rPr>
          <w:rFonts w:ascii="Times New Roman" w:hAnsi="Times New Roman" w:cs="Times New Roman"/>
          <w:sz w:val="28"/>
          <w:szCs w:val="28"/>
        </w:rPr>
      </w:pPr>
      <w:r w:rsidRPr="0039734C">
        <w:rPr>
          <w:rFonts w:ascii="Times New Roman" w:hAnsi="Times New Roman" w:cs="Times New Roman"/>
          <w:sz w:val="28"/>
          <w:szCs w:val="28"/>
        </w:rPr>
        <w:t xml:space="preserve">Таблица </w:t>
      </w:r>
      <w:r w:rsidR="00550782" w:rsidRPr="0039734C">
        <w:rPr>
          <w:rFonts w:ascii="Times New Roman" w:hAnsi="Times New Roman" w:cs="Times New Roman"/>
          <w:sz w:val="28"/>
          <w:szCs w:val="28"/>
        </w:rPr>
        <w:t>1</w:t>
      </w:r>
    </w:p>
    <w:p w:rsidR="005305AA" w:rsidRPr="0039734C" w:rsidRDefault="005305AA" w:rsidP="00E3588E">
      <w:pPr>
        <w:autoSpaceDE w:val="0"/>
        <w:autoSpaceDN w:val="0"/>
        <w:spacing w:after="0" w:line="240" w:lineRule="auto"/>
        <w:ind w:left="-284" w:firstLine="568"/>
        <w:contextualSpacing/>
        <w:jc w:val="right"/>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709"/>
        <w:gridCol w:w="142"/>
        <w:gridCol w:w="702"/>
        <w:gridCol w:w="290"/>
        <w:gridCol w:w="709"/>
        <w:gridCol w:w="425"/>
        <w:gridCol w:w="567"/>
        <w:gridCol w:w="992"/>
      </w:tblGrid>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Инженерные сети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Расстояние по горизонтали в свету (м)</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Водопровод и напорная канализация</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Самотечная канализация (бытовая и дождевая)</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3</w:t>
            </w:r>
          </w:p>
        </w:tc>
      </w:tr>
      <w:tr w:rsidR="00E3588E" w:rsidRPr="0039734C" w:rsidTr="005305AA">
        <w:trPr>
          <w:trHeight w:val="1603"/>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Тепловые сети подземные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от наружной стенки канала если:</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менее 500 мм</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500 мм и более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от оболочки </w:t>
            </w:r>
            <w:proofErr w:type="spellStart"/>
            <w:r w:rsidRPr="0039734C">
              <w:rPr>
                <w:rFonts w:ascii="Times New Roman" w:hAnsi="Times New Roman" w:cs="Times New Roman"/>
                <w:sz w:val="28"/>
                <w:szCs w:val="28"/>
              </w:rPr>
              <w:t>бесканальной</w:t>
            </w:r>
            <w:proofErr w:type="spellEnd"/>
            <w:r w:rsidRPr="0039734C">
              <w:rPr>
                <w:rFonts w:ascii="Times New Roman" w:hAnsi="Times New Roman" w:cs="Times New Roman"/>
                <w:sz w:val="28"/>
                <w:szCs w:val="28"/>
              </w:rPr>
              <w:t xml:space="preserve"> прокладки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5</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Тепловые сети наземные</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менее 200 мм</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200-500 мм вкл.</w:t>
            </w: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 свыше 500 мм</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r>
      <w:tr w:rsidR="00E3588E" w:rsidRPr="0039734C" w:rsidTr="005305AA">
        <w:trPr>
          <w:trHeight w:val="667"/>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Кабели связи подземные и силовые кабели</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w:t>
            </w:r>
          </w:p>
        </w:tc>
      </w:tr>
      <w:tr w:rsidR="00E3588E" w:rsidRPr="0039734C" w:rsidTr="005305AA">
        <w:trPr>
          <w:trHeight w:val="326"/>
        </w:trPr>
        <w:tc>
          <w:tcPr>
            <w:tcW w:w="5353" w:type="dxa"/>
            <w:vMerge w:val="restart"/>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Газопроводы</w:t>
            </w:r>
          </w:p>
        </w:tc>
        <w:tc>
          <w:tcPr>
            <w:tcW w:w="4536" w:type="dxa"/>
            <w:gridSpan w:val="8"/>
          </w:tcPr>
          <w:p w:rsidR="005305AA"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При давлении в газопроводе, </w:t>
            </w:r>
          </w:p>
          <w:p w:rsidR="00E3588E" w:rsidRPr="0039734C" w:rsidRDefault="005305AA"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Мпа</w:t>
            </w:r>
          </w:p>
        </w:tc>
      </w:tr>
      <w:tr w:rsidR="00E3588E" w:rsidRPr="0039734C" w:rsidTr="005305AA">
        <w:trPr>
          <w:trHeight w:val="326"/>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709" w:type="dxa"/>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до 0,1</w:t>
            </w:r>
          </w:p>
        </w:tc>
        <w:tc>
          <w:tcPr>
            <w:tcW w:w="844" w:type="dxa"/>
            <w:gridSpan w:val="2"/>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св.0,1 до 0,3</w:t>
            </w:r>
          </w:p>
        </w:tc>
        <w:tc>
          <w:tcPr>
            <w:tcW w:w="1424" w:type="dxa"/>
            <w:gridSpan w:val="3"/>
          </w:tcPr>
          <w:p w:rsidR="00E52CB9"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св.0,3 </w:t>
            </w:r>
          </w:p>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до 0,6</w:t>
            </w:r>
          </w:p>
        </w:tc>
        <w:tc>
          <w:tcPr>
            <w:tcW w:w="1559" w:type="dxa"/>
            <w:gridSpan w:val="2"/>
          </w:tcPr>
          <w:p w:rsidR="00E3588E" w:rsidRPr="0039734C" w:rsidRDefault="00E3588E" w:rsidP="00E52CB9">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св.0,6 до 1,2</w:t>
            </w:r>
          </w:p>
        </w:tc>
      </w:tr>
      <w:tr w:rsidR="00E3588E" w:rsidRPr="0039734C" w:rsidTr="005305AA">
        <w:trPr>
          <w:trHeight w:val="326"/>
        </w:trPr>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диаметром до 300 мм вкл.</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844"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4</w:t>
            </w:r>
          </w:p>
        </w:tc>
        <w:tc>
          <w:tcPr>
            <w:tcW w:w="1424" w:type="dxa"/>
            <w:gridSpan w:val="3"/>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7</w:t>
            </w:r>
          </w:p>
        </w:tc>
        <w:tc>
          <w:tcPr>
            <w:tcW w:w="1559"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r>
      <w:tr w:rsidR="00E3588E" w:rsidRPr="0039734C" w:rsidTr="005305AA">
        <w:tc>
          <w:tcPr>
            <w:tcW w:w="5353" w:type="dxa"/>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диаметром свыше 300</w:t>
            </w:r>
            <w:r w:rsidR="00B3732A" w:rsidRPr="0039734C">
              <w:rPr>
                <w:rFonts w:ascii="Times New Roman" w:hAnsi="Times New Roman" w:cs="Times New Roman"/>
                <w:sz w:val="28"/>
                <w:szCs w:val="28"/>
              </w:rPr>
              <w:t xml:space="preserve"> </w:t>
            </w:r>
            <w:r w:rsidRPr="0039734C">
              <w:rPr>
                <w:rFonts w:ascii="Times New Roman" w:hAnsi="Times New Roman" w:cs="Times New Roman"/>
                <w:sz w:val="28"/>
                <w:szCs w:val="28"/>
              </w:rPr>
              <w:t>мм</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844"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4</w:t>
            </w:r>
          </w:p>
        </w:tc>
        <w:tc>
          <w:tcPr>
            <w:tcW w:w="1424" w:type="dxa"/>
            <w:gridSpan w:val="3"/>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7</w:t>
            </w:r>
          </w:p>
        </w:tc>
        <w:tc>
          <w:tcPr>
            <w:tcW w:w="1559"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tc>
      </w:tr>
      <w:tr w:rsidR="00E3588E" w:rsidRPr="0039734C" w:rsidTr="005305AA">
        <w:trPr>
          <w:trHeight w:val="493"/>
        </w:trPr>
        <w:tc>
          <w:tcPr>
            <w:tcW w:w="5353" w:type="dxa"/>
            <w:vMerge w:val="restart"/>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Воздушные линии электропередачи (расстояние от оси ВЛЭП)</w:t>
            </w:r>
          </w:p>
        </w:tc>
        <w:tc>
          <w:tcPr>
            <w:tcW w:w="4536" w:type="dxa"/>
            <w:gridSpan w:val="8"/>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Напряжение</w:t>
            </w:r>
          </w:p>
        </w:tc>
      </w:tr>
      <w:tr w:rsidR="00E3588E" w:rsidRPr="0039734C" w:rsidTr="005305AA">
        <w:trPr>
          <w:trHeight w:val="751"/>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851"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до </w:t>
            </w:r>
            <w:r w:rsidR="005305AA"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1 </w:t>
            </w:r>
            <w:proofErr w:type="spellStart"/>
            <w:r w:rsidRPr="0039734C">
              <w:rPr>
                <w:rFonts w:ascii="Times New Roman" w:hAnsi="Times New Roman" w:cs="Times New Roman"/>
                <w:sz w:val="28"/>
                <w:szCs w:val="28"/>
              </w:rPr>
              <w:t>кВ</w:t>
            </w:r>
            <w:proofErr w:type="spellEnd"/>
            <w:r w:rsidRPr="0039734C">
              <w:rPr>
                <w:rFonts w:ascii="Times New Roman" w:hAnsi="Times New Roman" w:cs="Times New Roman"/>
                <w:sz w:val="28"/>
                <w:szCs w:val="28"/>
              </w:rPr>
              <w:t xml:space="preserve"> вкл.</w:t>
            </w:r>
          </w:p>
        </w:tc>
        <w:tc>
          <w:tcPr>
            <w:tcW w:w="992"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от 1 до 20 </w:t>
            </w:r>
            <w:proofErr w:type="spellStart"/>
            <w:r w:rsidRPr="0039734C">
              <w:rPr>
                <w:rFonts w:ascii="Times New Roman" w:hAnsi="Times New Roman" w:cs="Times New Roman"/>
                <w:sz w:val="28"/>
                <w:szCs w:val="28"/>
              </w:rPr>
              <w:t>кВ</w:t>
            </w:r>
            <w:proofErr w:type="spellEnd"/>
            <w:r w:rsidRPr="0039734C">
              <w:rPr>
                <w:rFonts w:ascii="Times New Roman" w:hAnsi="Times New Roman" w:cs="Times New Roman"/>
                <w:sz w:val="28"/>
                <w:szCs w:val="28"/>
              </w:rPr>
              <w:t xml:space="preserve"> вкл.</w:t>
            </w:r>
          </w:p>
        </w:tc>
        <w:tc>
          <w:tcPr>
            <w:tcW w:w="709" w:type="dxa"/>
          </w:tcPr>
          <w:p w:rsidR="005305AA"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p w:rsidR="00E3588E" w:rsidRPr="0039734C" w:rsidRDefault="00E3588E" w:rsidP="004C67DB">
            <w:pPr>
              <w:spacing w:after="0" w:line="240" w:lineRule="auto"/>
              <w:ind w:right="-108"/>
              <w:contextualSpacing/>
              <w:jc w:val="center"/>
              <w:rPr>
                <w:rFonts w:ascii="Times New Roman" w:hAnsi="Times New Roman" w:cs="Times New Roman"/>
                <w:sz w:val="28"/>
                <w:szCs w:val="28"/>
              </w:rPr>
            </w:pPr>
            <w:proofErr w:type="spellStart"/>
            <w:r w:rsidRPr="0039734C">
              <w:rPr>
                <w:rFonts w:ascii="Times New Roman" w:hAnsi="Times New Roman" w:cs="Times New Roman"/>
                <w:sz w:val="28"/>
                <w:szCs w:val="28"/>
              </w:rPr>
              <w:t>кВ</w:t>
            </w:r>
            <w:proofErr w:type="spellEnd"/>
          </w:p>
        </w:tc>
        <w:tc>
          <w:tcPr>
            <w:tcW w:w="992" w:type="dxa"/>
            <w:gridSpan w:val="2"/>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110 </w:t>
            </w:r>
            <w:proofErr w:type="spellStart"/>
            <w:r w:rsidRPr="0039734C">
              <w:rPr>
                <w:rFonts w:ascii="Times New Roman" w:hAnsi="Times New Roman" w:cs="Times New Roman"/>
                <w:sz w:val="28"/>
                <w:szCs w:val="28"/>
              </w:rPr>
              <w:t>кВ</w:t>
            </w:r>
            <w:proofErr w:type="spellEnd"/>
          </w:p>
        </w:tc>
        <w:tc>
          <w:tcPr>
            <w:tcW w:w="992" w:type="dxa"/>
          </w:tcPr>
          <w:p w:rsidR="00E3588E" w:rsidRPr="0039734C" w:rsidRDefault="00E3588E" w:rsidP="004C67DB">
            <w:pPr>
              <w:spacing w:after="0" w:line="240" w:lineRule="auto"/>
              <w:ind w:right="-10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220 </w:t>
            </w:r>
            <w:proofErr w:type="spellStart"/>
            <w:r w:rsidRPr="0039734C">
              <w:rPr>
                <w:rFonts w:ascii="Times New Roman" w:hAnsi="Times New Roman" w:cs="Times New Roman"/>
                <w:sz w:val="28"/>
                <w:szCs w:val="28"/>
              </w:rPr>
              <w:t>кВ</w:t>
            </w:r>
            <w:proofErr w:type="spellEnd"/>
          </w:p>
        </w:tc>
      </w:tr>
      <w:tr w:rsidR="00E3588E" w:rsidRPr="0039734C" w:rsidTr="005305AA">
        <w:trPr>
          <w:trHeight w:val="426"/>
        </w:trPr>
        <w:tc>
          <w:tcPr>
            <w:tcW w:w="5353" w:type="dxa"/>
            <w:vMerge/>
          </w:tcPr>
          <w:p w:rsidR="00E3588E" w:rsidRPr="0039734C" w:rsidRDefault="00E3588E" w:rsidP="004C67DB">
            <w:pPr>
              <w:spacing w:after="0" w:line="240" w:lineRule="auto"/>
              <w:ind w:left="-284" w:firstLine="568"/>
              <w:contextualSpacing/>
              <w:jc w:val="center"/>
              <w:rPr>
                <w:rFonts w:ascii="Times New Roman" w:hAnsi="Times New Roman" w:cs="Times New Roman"/>
                <w:sz w:val="28"/>
                <w:szCs w:val="28"/>
              </w:rPr>
            </w:pPr>
          </w:p>
        </w:tc>
        <w:tc>
          <w:tcPr>
            <w:tcW w:w="851"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w:t>
            </w:r>
          </w:p>
        </w:tc>
        <w:tc>
          <w:tcPr>
            <w:tcW w:w="992"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c>
          <w:tcPr>
            <w:tcW w:w="709"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15</w:t>
            </w:r>
          </w:p>
        </w:tc>
        <w:tc>
          <w:tcPr>
            <w:tcW w:w="992" w:type="dxa"/>
            <w:gridSpan w:val="2"/>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20</w:t>
            </w:r>
          </w:p>
        </w:tc>
        <w:tc>
          <w:tcPr>
            <w:tcW w:w="992" w:type="dxa"/>
          </w:tcPr>
          <w:p w:rsidR="00E3588E" w:rsidRPr="0039734C" w:rsidRDefault="00E3588E" w:rsidP="004C67DB">
            <w:pPr>
              <w:spacing w:after="0" w:line="240" w:lineRule="auto"/>
              <w:ind w:left="-284" w:right="-108"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r>
    </w:tbl>
    <w:p w:rsidR="00E3588E" w:rsidRPr="0039734C" w:rsidRDefault="00E3588E" w:rsidP="00E3588E">
      <w:pPr>
        <w:spacing w:after="0" w:line="240" w:lineRule="auto"/>
        <w:ind w:left="-284" w:firstLine="568"/>
        <w:contextualSpacing/>
        <w:jc w:val="both"/>
        <w:rPr>
          <w:rFonts w:ascii="Times New Roman" w:hAnsi="Times New Roman" w:cs="Times New Roman"/>
          <w:sz w:val="28"/>
          <w:szCs w:val="28"/>
        </w:rPr>
      </w:pP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Примечание: расстояние от оси ВЛЭП напряжением 1-20 </w:t>
      </w:r>
      <w:proofErr w:type="spellStart"/>
      <w:r w:rsidRPr="0039734C">
        <w:rPr>
          <w:rFonts w:ascii="Times New Roman" w:hAnsi="Times New Roman" w:cs="Times New Roman"/>
          <w:sz w:val="28"/>
          <w:szCs w:val="28"/>
        </w:rPr>
        <w:t>кВ</w:t>
      </w:r>
      <w:proofErr w:type="spellEnd"/>
      <w:r w:rsidR="002C0546" w:rsidRPr="0039734C">
        <w:rPr>
          <w:rFonts w:ascii="Times New Roman" w:hAnsi="Times New Roman" w:cs="Times New Roman"/>
          <w:sz w:val="28"/>
          <w:szCs w:val="28"/>
        </w:rPr>
        <w:t>,</w:t>
      </w:r>
      <w:r w:rsidRPr="0039734C">
        <w:rPr>
          <w:rFonts w:ascii="Times New Roman" w:hAnsi="Times New Roman" w:cs="Times New Roman"/>
          <w:sz w:val="28"/>
          <w:szCs w:val="28"/>
        </w:rPr>
        <w:t xml:space="preserve"> выполненной самонесущим изолированным проводом</w:t>
      </w:r>
      <w:r w:rsidR="002C0546" w:rsidRPr="0039734C">
        <w:rPr>
          <w:rFonts w:ascii="Times New Roman" w:hAnsi="Times New Roman" w:cs="Times New Roman"/>
          <w:sz w:val="28"/>
          <w:szCs w:val="28"/>
        </w:rPr>
        <w:t>,</w:t>
      </w:r>
      <w:r w:rsidRPr="0039734C">
        <w:rPr>
          <w:rFonts w:ascii="Times New Roman" w:hAnsi="Times New Roman" w:cs="Times New Roman"/>
          <w:sz w:val="28"/>
          <w:szCs w:val="28"/>
        </w:rPr>
        <w:t xml:space="preserve"> до  проекции на плоскость контуров </w:t>
      </w:r>
      <w:r w:rsidR="00D85FCD" w:rsidRPr="0039734C">
        <w:rPr>
          <w:rFonts w:ascii="Times New Roman" w:hAnsi="Times New Roman" w:cs="Times New Roman"/>
          <w:sz w:val="28"/>
          <w:szCs w:val="28"/>
        </w:rPr>
        <w:t>нестационарного торгового объекта</w:t>
      </w:r>
      <w:r w:rsidRPr="0039734C">
        <w:rPr>
          <w:rFonts w:ascii="Times New Roman" w:hAnsi="Times New Roman" w:cs="Times New Roman"/>
          <w:sz w:val="28"/>
          <w:szCs w:val="28"/>
        </w:rPr>
        <w:t xml:space="preserve"> 5 </w:t>
      </w:r>
      <w:proofErr w:type="spellStart"/>
      <w:r w:rsidRPr="0039734C">
        <w:rPr>
          <w:rFonts w:ascii="Times New Roman" w:hAnsi="Times New Roman" w:cs="Times New Roman"/>
          <w:sz w:val="28"/>
          <w:szCs w:val="28"/>
        </w:rPr>
        <w:t>п.м</w:t>
      </w:r>
      <w:proofErr w:type="spellEnd"/>
      <w:r w:rsidRPr="0039734C">
        <w:rPr>
          <w:rFonts w:ascii="Times New Roman" w:hAnsi="Times New Roman" w:cs="Times New Roman"/>
          <w:sz w:val="28"/>
          <w:szCs w:val="28"/>
        </w:rPr>
        <w:t>.</w:t>
      </w:r>
    </w:p>
    <w:p w:rsidR="00E3588E" w:rsidRPr="0039734C" w:rsidRDefault="00881EB1"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6</w:t>
      </w:r>
      <w:r w:rsidR="00E3588E" w:rsidRPr="0039734C">
        <w:rPr>
          <w:rFonts w:ascii="Times New Roman" w:hAnsi="Times New Roman" w:cs="Times New Roman"/>
          <w:sz w:val="28"/>
          <w:szCs w:val="28"/>
        </w:rPr>
        <w:t xml:space="preserve">. При размещении некапитальных нестационарных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должны быть обеспечены:</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E3588E" w:rsidRPr="0039734C" w:rsidRDefault="00E3588E" w:rsidP="0055078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доступность для инвалидов.</w:t>
      </w:r>
    </w:p>
    <w:p w:rsidR="00E3588E" w:rsidRPr="0039734C" w:rsidRDefault="00881EB1" w:rsidP="00550782">
      <w:pPr>
        <w:autoSpaceDE w:val="0"/>
        <w:autoSpaceDN w:val="0"/>
        <w:adjustRightInd w:val="0"/>
        <w:spacing w:after="0"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lastRenderedPageBreak/>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3E5003" w:rsidRPr="0039734C">
        <w:rPr>
          <w:rFonts w:ascii="Times New Roman" w:hAnsi="Times New Roman" w:cs="Times New Roman"/>
          <w:sz w:val="28"/>
          <w:szCs w:val="28"/>
        </w:rPr>
        <w:t>7</w:t>
      </w:r>
      <w:r w:rsidR="00E3588E" w:rsidRPr="0039734C">
        <w:rPr>
          <w:rFonts w:ascii="Times New Roman" w:hAnsi="Times New Roman" w:cs="Times New Roman"/>
          <w:sz w:val="28"/>
          <w:szCs w:val="28"/>
        </w:rPr>
        <w:t xml:space="preserve">. При размещении некапитальных нестационарных </w:t>
      </w:r>
      <w:r w:rsidR="00F852A0" w:rsidRPr="0039734C">
        <w:rPr>
          <w:rFonts w:ascii="Times New Roman" w:hAnsi="Times New Roman" w:cs="Times New Roman"/>
          <w:sz w:val="28"/>
          <w:szCs w:val="28"/>
        </w:rPr>
        <w:t>объектов</w:t>
      </w:r>
      <w:r w:rsidR="00E3588E" w:rsidRPr="0039734C">
        <w:rPr>
          <w:rFonts w:ascii="Times New Roman" w:hAnsi="Times New Roman" w:cs="Times New Roman"/>
          <w:sz w:val="28"/>
          <w:szCs w:val="28"/>
        </w:rPr>
        <w:t xml:space="preserve"> необходимо учитывать требования, установленные постановлением главы города Владивостока от 09.07.2009 № 777 «О развитии города Владивостока как центра международного сотрудничества в Азиатско-Тихоокеанском регионе». </w:t>
      </w:r>
      <w:r w:rsidR="00D2378D" w:rsidRPr="0039734C">
        <w:rPr>
          <w:rFonts w:ascii="Times New Roman" w:hAnsi="Times New Roman" w:cs="Times New Roman"/>
          <w:sz w:val="28"/>
          <w:szCs w:val="28"/>
        </w:rPr>
        <w:t xml:space="preserve"> </w:t>
      </w:r>
    </w:p>
    <w:p w:rsidR="00E3588E" w:rsidRPr="0039734C" w:rsidRDefault="00881EB1" w:rsidP="00550782">
      <w:pPr>
        <w:pStyle w:val="ConsPlusNormal"/>
        <w:spacing w:line="360" w:lineRule="auto"/>
        <w:ind w:firstLine="709"/>
        <w:contextualSpacing/>
        <w:jc w:val="both"/>
        <w:rPr>
          <w:rFonts w:ascii="Times New Roman" w:eastAsia="Calibri" w:hAnsi="Times New Roman" w:cs="Times New Roman"/>
          <w:sz w:val="28"/>
          <w:szCs w:val="28"/>
        </w:rPr>
      </w:pPr>
      <w:r w:rsidRPr="0039734C">
        <w:rPr>
          <w:rFonts w:ascii="Times New Roman" w:hAnsi="Times New Roman" w:cs="Times New Roman"/>
          <w:sz w:val="28"/>
          <w:szCs w:val="28"/>
        </w:rPr>
        <w:t>4</w:t>
      </w:r>
      <w:r w:rsidR="00E3588E" w:rsidRPr="0039734C">
        <w:rPr>
          <w:rFonts w:ascii="Times New Roman" w:hAnsi="Times New Roman" w:cs="Times New Roman"/>
          <w:sz w:val="28"/>
          <w:szCs w:val="28"/>
        </w:rPr>
        <w:t>.</w:t>
      </w:r>
      <w:r w:rsidRPr="0039734C">
        <w:rPr>
          <w:rFonts w:ascii="Times New Roman" w:hAnsi="Times New Roman" w:cs="Times New Roman"/>
          <w:sz w:val="28"/>
          <w:szCs w:val="28"/>
        </w:rPr>
        <w:t>5</w:t>
      </w:r>
      <w:r w:rsidR="00E3588E" w:rsidRPr="0039734C">
        <w:rPr>
          <w:rFonts w:ascii="Times New Roman" w:hAnsi="Times New Roman" w:cs="Times New Roman"/>
          <w:sz w:val="28"/>
          <w:szCs w:val="28"/>
        </w:rPr>
        <w:t>.</w:t>
      </w:r>
      <w:r w:rsidR="001723A6" w:rsidRPr="0039734C">
        <w:rPr>
          <w:rFonts w:ascii="Times New Roman" w:hAnsi="Times New Roman" w:cs="Times New Roman"/>
          <w:sz w:val="28"/>
          <w:szCs w:val="28"/>
        </w:rPr>
        <w:t>8</w:t>
      </w:r>
      <w:r w:rsidR="00E3588E" w:rsidRPr="0039734C">
        <w:rPr>
          <w:rFonts w:ascii="Times New Roman" w:hAnsi="Times New Roman" w:cs="Times New Roman"/>
          <w:sz w:val="28"/>
          <w:szCs w:val="28"/>
        </w:rPr>
        <w:t xml:space="preserve">. </w:t>
      </w:r>
      <w:proofErr w:type="gramStart"/>
      <w:r w:rsidR="00E3588E" w:rsidRPr="0039734C">
        <w:rPr>
          <w:rFonts w:ascii="Times New Roman" w:eastAsia="Calibri" w:hAnsi="Times New Roman" w:cs="Times New Roman"/>
          <w:sz w:val="28"/>
          <w:szCs w:val="28"/>
        </w:rPr>
        <w:t>На активно посещаемых территориях,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w:t>
      </w:r>
      <w:proofErr w:type="gramEnd"/>
      <w:r w:rsidR="00E3588E" w:rsidRPr="0039734C">
        <w:rPr>
          <w:rFonts w:ascii="Times New Roman" w:eastAsia="Calibri" w:hAnsi="Times New Roman" w:cs="Times New Roman"/>
          <w:sz w:val="28"/>
          <w:szCs w:val="28"/>
        </w:rPr>
        <w:t xml:space="preserve"> На придомовой территории, а также на расстоянии ближе 20 метров от жилых и общественных зданий размещение туалетных кабин не допускается.</w:t>
      </w:r>
    </w:p>
    <w:p w:rsidR="00C523E1" w:rsidRPr="0039734C" w:rsidRDefault="00C523E1"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4.6. Места (площадки) для накопления </w:t>
      </w:r>
      <w:r w:rsidR="00E52CB9">
        <w:rPr>
          <w:rFonts w:ascii="Times New Roman" w:hAnsi="Times New Roman" w:cs="Times New Roman"/>
          <w:sz w:val="28"/>
          <w:szCs w:val="28"/>
        </w:rPr>
        <w:t>ТКО</w:t>
      </w:r>
      <w:r w:rsidRPr="0039734C">
        <w:rPr>
          <w:rFonts w:ascii="Times New Roman" w:hAnsi="Times New Roman" w:cs="Times New Roman"/>
          <w:sz w:val="28"/>
          <w:szCs w:val="28"/>
        </w:rPr>
        <w:t>.</w:t>
      </w:r>
    </w:p>
    <w:p w:rsidR="00D461B8" w:rsidRPr="0039734C" w:rsidRDefault="00D461B8"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мест (площадок) для накопления ТКО на территории Владивостокского городского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E70E6F" w:rsidRPr="0039734C" w:rsidRDefault="00E70E6F" w:rsidP="00C523E1">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4.6.1.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В районах сложившейся застройки при невозможности соблюдения нормативного разрыва, установленного абзацем 1 настоящего подпункта, согласование размещения контейнерной площадки производится в </w:t>
      </w:r>
      <w:r w:rsidRPr="0039734C">
        <w:rPr>
          <w:rFonts w:ascii="Times New Roman" w:hAnsi="Times New Roman" w:cs="Times New Roman"/>
          <w:sz w:val="28"/>
          <w:szCs w:val="28"/>
        </w:rPr>
        <w:lastRenderedPageBreak/>
        <w:t xml:space="preserve">соответствии с действующими санитарно-эпидемиологическими нормами </w:t>
      </w:r>
      <w:proofErr w:type="spellStart"/>
      <w:r w:rsidRPr="0039734C">
        <w:rPr>
          <w:rFonts w:ascii="Times New Roman" w:hAnsi="Times New Roman" w:cs="Times New Roman"/>
          <w:sz w:val="28"/>
          <w:szCs w:val="28"/>
        </w:rPr>
        <w:t>комиссионно</w:t>
      </w:r>
      <w:proofErr w:type="spellEnd"/>
      <w:r w:rsidRPr="0039734C">
        <w:rPr>
          <w:rFonts w:ascii="Times New Roman" w:hAnsi="Times New Roman" w:cs="Times New Roman"/>
          <w:sz w:val="28"/>
          <w:szCs w:val="28"/>
        </w:rPr>
        <w:t xml:space="preserve"> администрацией города Владивостока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roofErr w:type="gramEnd"/>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города Владивостока.</w:t>
      </w:r>
    </w:p>
    <w:p w:rsidR="006D2E7C" w:rsidRPr="0039734C" w:rsidRDefault="006D2E7C" w:rsidP="006D2E7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Расположение контейнерных площадок на территории Владивостокского городского округа согласовывается с региональным оператором и утверждается администрацией города Владивостока в плане размещения объектов сбора ТКО на территории Владивостокского городского округа с указанием адресов расположения и количества контейнеров.</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.2. На территории жилого назначения площадки проектируются в соответствии с местными нормативами градостроительного проектирования.</w:t>
      </w:r>
    </w:p>
    <w:p w:rsidR="00E3588E" w:rsidRPr="0039734C" w:rsidRDefault="00E70E6F"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4.6.3.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w:t>
      </w:r>
      <w:r w:rsidR="002C0546" w:rsidRPr="0039734C">
        <w:rPr>
          <w:sz w:val="28"/>
          <w:szCs w:val="28"/>
        </w:rPr>
        <w:t xml:space="preserve">                                 </w:t>
      </w:r>
      <w:r w:rsidRPr="0039734C">
        <w:rPr>
          <w:sz w:val="28"/>
          <w:szCs w:val="28"/>
        </w:rPr>
        <w:t xml:space="preserve">(бункеры-накопители), специальные контейнеры для раздельного складирования </w:t>
      </w:r>
      <w:r w:rsidR="002C0546" w:rsidRPr="0039734C">
        <w:rPr>
          <w:sz w:val="28"/>
          <w:szCs w:val="28"/>
        </w:rPr>
        <w:t xml:space="preserve"> </w:t>
      </w:r>
      <w:r w:rsidRPr="0039734C">
        <w:rPr>
          <w:sz w:val="28"/>
          <w:szCs w:val="28"/>
        </w:rPr>
        <w:t>ТКО</w:t>
      </w:r>
      <w:r w:rsidR="00D2378D" w:rsidRPr="0039734C">
        <w:rPr>
          <w:sz w:val="28"/>
          <w:szCs w:val="28"/>
        </w:rPr>
        <w:t xml:space="preserve"> (в случае организации раздельного складирования ТКО)</w:t>
      </w:r>
      <w:r w:rsidRPr="0039734C">
        <w:rPr>
          <w:sz w:val="28"/>
          <w:szCs w:val="28"/>
        </w:rPr>
        <w:t xml:space="preserve">; </w:t>
      </w:r>
      <w:r w:rsidR="002C0546" w:rsidRPr="0039734C">
        <w:rPr>
          <w:sz w:val="28"/>
          <w:szCs w:val="28"/>
        </w:rPr>
        <w:t xml:space="preserve"> </w:t>
      </w:r>
      <w:r w:rsidRPr="0039734C">
        <w:rPr>
          <w:sz w:val="28"/>
          <w:szCs w:val="28"/>
        </w:rPr>
        <w:t>подъездной</w:t>
      </w:r>
      <w:r w:rsidR="002C0546" w:rsidRPr="0039734C">
        <w:rPr>
          <w:sz w:val="28"/>
          <w:szCs w:val="28"/>
        </w:rPr>
        <w:t xml:space="preserve"> </w:t>
      </w:r>
      <w:r w:rsidRPr="0039734C">
        <w:rPr>
          <w:sz w:val="28"/>
          <w:szCs w:val="28"/>
        </w:rPr>
        <w:t xml:space="preserve"> путь.</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.4. Уклон покрытия площадки рекомендуется устанавливать составляющим 5 </w:t>
      </w:r>
      <w:r w:rsidR="00D85FCD" w:rsidRPr="0039734C">
        <w:rPr>
          <w:sz w:val="28"/>
          <w:szCs w:val="28"/>
        </w:rPr>
        <w:t>–</w:t>
      </w:r>
      <w:r w:rsidR="00E3588E" w:rsidRPr="0039734C">
        <w:rPr>
          <w:sz w:val="28"/>
          <w:szCs w:val="28"/>
        </w:rPr>
        <w:t> 10</w:t>
      </w:r>
      <w:r w:rsidR="00D85FCD" w:rsidRPr="0039734C">
        <w:rPr>
          <w:sz w:val="28"/>
          <w:szCs w:val="28"/>
        </w:rPr>
        <w:t xml:space="preserve"> </w:t>
      </w:r>
      <w:r w:rsidR="00E3588E" w:rsidRPr="0039734C">
        <w:rPr>
          <w:sz w:val="28"/>
          <w:szCs w:val="28"/>
        </w:rPr>
        <w:t>% в сторону проезжей части, чтобы не допускать застаивания воды и скатывания контейнера.</w:t>
      </w:r>
      <w:r w:rsidR="00E70E6F" w:rsidRPr="0039734C">
        <w:t xml:space="preserve"> </w:t>
      </w:r>
      <w:r w:rsidR="00E70E6F" w:rsidRPr="0039734C">
        <w:rPr>
          <w:sz w:val="28"/>
          <w:szCs w:val="28"/>
        </w:rPr>
        <w:t xml:space="preserve">Вид твердого покрытия подъездного пути площадки следует устанавливать </w:t>
      </w:r>
      <w:proofErr w:type="gramStart"/>
      <w:r w:rsidR="00E70E6F" w:rsidRPr="0039734C">
        <w:rPr>
          <w:sz w:val="28"/>
          <w:szCs w:val="28"/>
        </w:rPr>
        <w:t>аналогичным</w:t>
      </w:r>
      <w:proofErr w:type="gramEnd"/>
      <w:r w:rsidR="00E70E6F" w:rsidRPr="0039734C">
        <w:rPr>
          <w:sz w:val="28"/>
          <w:szCs w:val="28"/>
        </w:rPr>
        <w:t xml:space="preserve"> покрытию транспортных проездов.</w:t>
      </w:r>
    </w:p>
    <w:p w:rsidR="00E3588E" w:rsidRPr="0039734C" w:rsidRDefault="00881EB1"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4</w:t>
      </w:r>
      <w:r w:rsidR="00E3588E" w:rsidRPr="0039734C">
        <w:rPr>
          <w:sz w:val="28"/>
          <w:szCs w:val="28"/>
        </w:rPr>
        <w:t>.</w:t>
      </w:r>
      <w:r w:rsidRPr="0039734C">
        <w:rPr>
          <w:sz w:val="28"/>
          <w:szCs w:val="28"/>
        </w:rPr>
        <w:t>6</w:t>
      </w:r>
      <w:r w:rsidR="00E3588E" w:rsidRPr="0039734C">
        <w:rPr>
          <w:sz w:val="28"/>
          <w:szCs w:val="28"/>
        </w:rPr>
        <w:t xml:space="preserve">.5. Допускается для визуальной изоляции площадок применение декоративных стенок, трельяжей или </w:t>
      </w:r>
      <w:proofErr w:type="spellStart"/>
      <w:r w:rsidR="00E3588E" w:rsidRPr="0039734C">
        <w:rPr>
          <w:sz w:val="28"/>
          <w:szCs w:val="28"/>
        </w:rPr>
        <w:t>периметральной</w:t>
      </w:r>
      <w:proofErr w:type="spellEnd"/>
      <w:r w:rsidR="00E3588E" w:rsidRPr="0039734C">
        <w:rPr>
          <w:sz w:val="28"/>
          <w:szCs w:val="28"/>
        </w:rPr>
        <w:t xml:space="preserve"> живой изгороди в виде высоких кустарников без плодов и ягод.</w:t>
      </w:r>
    </w:p>
    <w:p w:rsidR="00E70E6F" w:rsidRPr="0039734C" w:rsidRDefault="00881EB1" w:rsidP="00E70E6F">
      <w:pPr>
        <w:pStyle w:val="s1"/>
        <w:shd w:val="clear" w:color="auto" w:fill="FFFFFF"/>
        <w:spacing w:after="0" w:line="360" w:lineRule="auto"/>
        <w:ind w:firstLine="709"/>
        <w:contextualSpacing/>
        <w:jc w:val="both"/>
        <w:rPr>
          <w:i/>
          <w:sz w:val="28"/>
          <w:szCs w:val="28"/>
        </w:rPr>
      </w:pPr>
      <w:r w:rsidRPr="0039734C">
        <w:rPr>
          <w:sz w:val="28"/>
          <w:szCs w:val="28"/>
        </w:rPr>
        <w:t>4</w:t>
      </w:r>
      <w:r w:rsidR="00E3588E" w:rsidRPr="0039734C">
        <w:rPr>
          <w:sz w:val="28"/>
          <w:szCs w:val="28"/>
        </w:rPr>
        <w:t>.</w:t>
      </w:r>
      <w:r w:rsidRPr="0039734C">
        <w:rPr>
          <w:sz w:val="28"/>
          <w:szCs w:val="28"/>
        </w:rPr>
        <w:t>6</w:t>
      </w:r>
      <w:r w:rsidR="00E3588E" w:rsidRPr="0039734C">
        <w:rPr>
          <w:sz w:val="28"/>
          <w:szCs w:val="28"/>
        </w:rPr>
        <w:t xml:space="preserve">.6. </w:t>
      </w:r>
      <w:r w:rsidR="00E70E6F" w:rsidRPr="0039734C">
        <w:rPr>
          <w:sz w:val="28"/>
          <w:szCs w:val="28"/>
        </w:rPr>
        <w:t>Для организации раздельного с</w:t>
      </w:r>
      <w:r w:rsidR="00D2378D" w:rsidRPr="0039734C">
        <w:rPr>
          <w:sz w:val="28"/>
          <w:szCs w:val="28"/>
        </w:rPr>
        <w:t>кладирования</w:t>
      </w:r>
      <w:r w:rsidR="00E70E6F" w:rsidRPr="0039734C">
        <w:rPr>
          <w:sz w:val="28"/>
          <w:szCs w:val="28"/>
        </w:rPr>
        <w:t xml:space="preserve">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r w:rsidR="00D2378D" w:rsidRPr="0039734C">
        <w:rPr>
          <w:sz w:val="28"/>
          <w:szCs w:val="28"/>
        </w:rPr>
        <w:t xml:space="preserve"> </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При осуществлении раздельного сбора ТКО используются контейнеры с цветовой индикацией, соответствующей разным видам отходов:</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синей цветовой индикацией складируются отходы, классифицируемые в соответствии с Федеральным классификационным каталогом отходов, утвержденным приказом Федеральной службы по надзору в сфер</w:t>
      </w:r>
      <w:r w:rsidR="00BA70DA" w:rsidRPr="0039734C">
        <w:rPr>
          <w:sz w:val="28"/>
          <w:szCs w:val="28"/>
        </w:rPr>
        <w:t xml:space="preserve">е природопользования от </w:t>
      </w:r>
      <w:r w:rsidR="008E40E1" w:rsidRPr="0039734C">
        <w:rPr>
          <w:sz w:val="28"/>
          <w:szCs w:val="28"/>
        </w:rPr>
        <w:t>22</w:t>
      </w:r>
      <w:r w:rsidR="00BA70DA" w:rsidRPr="0039734C">
        <w:rPr>
          <w:sz w:val="28"/>
          <w:szCs w:val="28"/>
        </w:rPr>
        <w:t>.0</w:t>
      </w:r>
      <w:r w:rsidR="008E40E1" w:rsidRPr="0039734C">
        <w:rPr>
          <w:sz w:val="28"/>
          <w:szCs w:val="28"/>
        </w:rPr>
        <w:t>5</w:t>
      </w:r>
      <w:r w:rsidR="00BA70DA" w:rsidRPr="0039734C">
        <w:rPr>
          <w:sz w:val="28"/>
          <w:szCs w:val="28"/>
        </w:rPr>
        <w:t>.</w:t>
      </w:r>
      <w:r w:rsidRPr="0039734C">
        <w:rPr>
          <w:sz w:val="28"/>
          <w:szCs w:val="28"/>
        </w:rPr>
        <w:t>201</w:t>
      </w:r>
      <w:r w:rsidR="008E40E1" w:rsidRPr="0039734C">
        <w:rPr>
          <w:sz w:val="28"/>
          <w:szCs w:val="28"/>
        </w:rPr>
        <w:t>7</w:t>
      </w:r>
      <w:r w:rsidRPr="0039734C">
        <w:rPr>
          <w:sz w:val="28"/>
          <w:szCs w:val="28"/>
        </w:rPr>
        <w:t xml:space="preserve"> </w:t>
      </w:r>
      <w:r w:rsidR="00BA70DA" w:rsidRPr="0039734C">
        <w:rPr>
          <w:sz w:val="28"/>
          <w:szCs w:val="28"/>
        </w:rPr>
        <w:t>№</w:t>
      </w:r>
      <w:r w:rsidRPr="0039734C">
        <w:rPr>
          <w:sz w:val="28"/>
          <w:szCs w:val="28"/>
        </w:rPr>
        <w:t xml:space="preserve"> </w:t>
      </w:r>
      <w:r w:rsidR="008E40E1" w:rsidRPr="0039734C">
        <w:rPr>
          <w:sz w:val="28"/>
          <w:szCs w:val="28"/>
        </w:rPr>
        <w:t>242</w:t>
      </w:r>
      <w:r w:rsidRPr="0039734C">
        <w:rPr>
          <w:sz w:val="28"/>
          <w:szCs w:val="28"/>
        </w:rPr>
        <w:t xml:space="preserve"> (далее - Каталог), как отходы производства бумаги и бумажных изделий;</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lastRenderedPageBreak/>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 xml:space="preserve">в контейнеры с серой цветовой индикацией складируются отходы, не относящиеся к ТКО, </w:t>
      </w:r>
      <w:proofErr w:type="gramStart"/>
      <w:r w:rsidRPr="0039734C">
        <w:rPr>
          <w:sz w:val="28"/>
          <w:szCs w:val="28"/>
        </w:rPr>
        <w:t>указанны</w:t>
      </w:r>
      <w:r w:rsidR="00CE2FB6" w:rsidRPr="0039734C">
        <w:rPr>
          <w:sz w:val="28"/>
          <w:szCs w:val="28"/>
        </w:rPr>
        <w:t>м</w:t>
      </w:r>
      <w:proofErr w:type="gramEnd"/>
      <w:r w:rsidRPr="0039734C">
        <w:rPr>
          <w:sz w:val="28"/>
          <w:szCs w:val="28"/>
        </w:rPr>
        <w:t xml:space="preserve"> в абзацах 1-6 настоящего подпункта, либо отходы, в отношении которых не осуществляется раздельный сбор;</w:t>
      </w:r>
    </w:p>
    <w:p w:rsidR="00E70E6F" w:rsidRPr="0039734C" w:rsidRDefault="00E70E6F" w:rsidP="00E70E6F">
      <w:pPr>
        <w:pStyle w:val="s1"/>
        <w:shd w:val="clear" w:color="auto" w:fill="FFFFFF"/>
        <w:spacing w:after="0" w:line="360" w:lineRule="auto"/>
        <w:ind w:firstLine="709"/>
        <w:contextualSpacing/>
        <w:jc w:val="both"/>
        <w:rPr>
          <w:sz w:val="28"/>
          <w:szCs w:val="28"/>
        </w:rPr>
      </w:pPr>
      <w:r w:rsidRPr="0039734C">
        <w:rPr>
          <w:sz w:val="28"/>
          <w:szCs w:val="28"/>
        </w:rPr>
        <w:t xml:space="preserve">в контейнеры с красной цветовой индикацией складируются </w:t>
      </w:r>
      <w:proofErr w:type="spellStart"/>
      <w:r w:rsidRPr="0039734C">
        <w:rPr>
          <w:sz w:val="28"/>
          <w:szCs w:val="28"/>
        </w:rPr>
        <w:t>неперерабатываемые</w:t>
      </w:r>
      <w:proofErr w:type="spellEnd"/>
      <w:r w:rsidRPr="0039734C">
        <w:rPr>
          <w:sz w:val="28"/>
          <w:szCs w:val="28"/>
        </w:rPr>
        <w:t xml:space="preserve"> отходы.</w:t>
      </w:r>
    </w:p>
    <w:p w:rsidR="00E3588E" w:rsidRPr="0039734C" w:rsidRDefault="00E70E6F" w:rsidP="00E70E6F">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w:t>
      </w:r>
      <w:r w:rsidR="00CE2FB6" w:rsidRPr="0039734C">
        <w:rPr>
          <w:sz w:val="28"/>
          <w:szCs w:val="28"/>
        </w:rPr>
        <w:t>в зависимости от</w:t>
      </w:r>
      <w:r w:rsidRPr="0039734C">
        <w:rPr>
          <w:sz w:val="28"/>
          <w:szCs w:val="28"/>
        </w:rPr>
        <w:t xml:space="preserve"> вида отходов</w:t>
      </w:r>
      <w:r w:rsidR="00CE2FB6" w:rsidRPr="0039734C">
        <w:rPr>
          <w:sz w:val="28"/>
          <w:szCs w:val="28"/>
        </w:rPr>
        <w:t>, для которого</w:t>
      </w:r>
      <w:r w:rsidRPr="0039734C">
        <w:rPr>
          <w:sz w:val="28"/>
          <w:szCs w:val="28"/>
        </w:rPr>
        <w:t xml:space="preserve"> он предназначен. Цветовая гамма такого контейнера согласовывается с региональным оператором.</w:t>
      </w:r>
    </w:p>
    <w:p w:rsidR="00E3588E" w:rsidRPr="0039734C" w:rsidRDefault="00CE2FB6" w:rsidP="00550782">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4.6.7.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 Игровое и спортивное оборудование.</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4.7.1. Игровое и спортивное оборудование на территории Владивостокского городского округа представлено игровыми, физкультурно-оздоровительными устройствами, сооружениями и (или) их комплексами.</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4.7.3. При размещении игрового оборудования на детских игровых площадках необходимо соблюдать требования к параметрам игрового </w:t>
      </w:r>
      <w:r w:rsidRPr="0039734C">
        <w:rPr>
          <w:rFonts w:ascii="Times New Roman" w:hAnsi="Times New Roman" w:cs="Times New Roman"/>
          <w:sz w:val="28"/>
          <w:szCs w:val="28"/>
        </w:rPr>
        <w:lastRenderedPageBreak/>
        <w:t>оборудования и минимальным расстояниям безопасности его отдельных частей, установленны</w:t>
      </w:r>
      <w:r w:rsidR="00335598" w:rsidRPr="0039734C">
        <w:rPr>
          <w:rFonts w:ascii="Times New Roman" w:hAnsi="Times New Roman" w:cs="Times New Roman"/>
          <w:sz w:val="28"/>
          <w:szCs w:val="28"/>
        </w:rPr>
        <w:t>е</w:t>
      </w:r>
      <w:r w:rsidRPr="0039734C">
        <w:rPr>
          <w:rFonts w:ascii="Times New Roman" w:hAnsi="Times New Roman" w:cs="Times New Roman"/>
          <w:sz w:val="28"/>
          <w:szCs w:val="28"/>
        </w:rPr>
        <w:t xml:space="preserve"> в </w:t>
      </w:r>
      <w:hyperlink w:anchor="P278" w:history="1">
        <w:r w:rsidRPr="0039734C">
          <w:rPr>
            <w:rFonts w:ascii="Times New Roman" w:hAnsi="Times New Roman" w:cs="Times New Roman"/>
            <w:sz w:val="28"/>
            <w:szCs w:val="28"/>
          </w:rPr>
          <w:t xml:space="preserve">таблице </w:t>
        </w:r>
      </w:hyperlink>
      <w:r w:rsidRPr="0039734C">
        <w:rPr>
          <w:rFonts w:ascii="Times New Roman" w:hAnsi="Times New Roman" w:cs="Times New Roman"/>
          <w:sz w:val="28"/>
          <w:szCs w:val="28"/>
        </w:rPr>
        <w:t>2.</w:t>
      </w:r>
    </w:p>
    <w:p w:rsidR="002F4C1C" w:rsidRPr="0039734C" w:rsidRDefault="002F4C1C" w:rsidP="002F4C1C">
      <w:pPr>
        <w:pStyle w:val="ConsPlusNormal"/>
        <w:ind w:left="-284" w:firstLine="568"/>
        <w:contextualSpacing/>
        <w:jc w:val="both"/>
        <w:rPr>
          <w:rFonts w:ascii="Times New Roman" w:hAnsi="Times New Roman" w:cs="Times New Roman"/>
          <w:sz w:val="28"/>
          <w:szCs w:val="28"/>
        </w:rPr>
      </w:pPr>
    </w:p>
    <w:p w:rsidR="002F4C1C" w:rsidRPr="0039734C" w:rsidRDefault="002F4C1C" w:rsidP="002F4C1C">
      <w:pPr>
        <w:pStyle w:val="ConsPlusNormal"/>
        <w:ind w:left="-284" w:firstLine="568"/>
        <w:contextualSpacing/>
        <w:jc w:val="right"/>
        <w:outlineLvl w:val="2"/>
        <w:rPr>
          <w:rFonts w:ascii="Times New Roman" w:hAnsi="Times New Roman" w:cs="Times New Roman"/>
          <w:sz w:val="28"/>
          <w:szCs w:val="28"/>
        </w:rPr>
      </w:pPr>
      <w:bookmarkStart w:id="0" w:name="P278"/>
      <w:bookmarkEnd w:id="0"/>
      <w:r w:rsidRPr="0039734C">
        <w:rPr>
          <w:rFonts w:ascii="Times New Roman" w:hAnsi="Times New Roman" w:cs="Times New Roman"/>
          <w:sz w:val="28"/>
          <w:szCs w:val="28"/>
        </w:rPr>
        <w:t>Таблица  2</w:t>
      </w:r>
    </w:p>
    <w:p w:rsidR="002F4C1C" w:rsidRPr="0039734C" w:rsidRDefault="002F4C1C" w:rsidP="002F4C1C">
      <w:pPr>
        <w:pStyle w:val="ConsPlusNormal"/>
        <w:ind w:left="-284" w:firstLine="568"/>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513"/>
      </w:tblGrid>
      <w:tr w:rsidR="002F4C1C" w:rsidRPr="0039734C" w:rsidTr="00D31947">
        <w:tc>
          <w:tcPr>
            <w:tcW w:w="1905" w:type="dxa"/>
          </w:tcPr>
          <w:p w:rsidR="002F4C1C" w:rsidRPr="0039734C" w:rsidRDefault="002F4C1C" w:rsidP="00D31947">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Игровое оборудование</w:t>
            </w:r>
          </w:p>
        </w:tc>
        <w:tc>
          <w:tcPr>
            <w:tcW w:w="7513" w:type="dxa"/>
          </w:tcPr>
          <w:p w:rsidR="002F4C1C" w:rsidRPr="0039734C" w:rsidRDefault="002F4C1C" w:rsidP="00D31947">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Требования</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Качели</w:t>
            </w:r>
          </w:p>
        </w:tc>
        <w:tc>
          <w:tcPr>
            <w:tcW w:w="7513" w:type="dxa"/>
          </w:tcPr>
          <w:p w:rsidR="002F4C1C" w:rsidRPr="0039734C" w:rsidRDefault="002F4C1C" w:rsidP="00335598">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w:t>
            </w:r>
            <w:r w:rsidR="00335598" w:rsidRPr="0039734C">
              <w:rPr>
                <w:rFonts w:ascii="Times New Roman" w:hAnsi="Times New Roman" w:cs="Times New Roman"/>
                <w:sz w:val="28"/>
                <w:szCs w:val="28"/>
              </w:rPr>
              <w:t>ю</w:t>
            </w:r>
            <w:r w:rsidRPr="0039734C">
              <w:rPr>
                <w:rFonts w:ascii="Times New Roman" w:hAnsi="Times New Roman" w:cs="Times New Roman"/>
                <w:sz w:val="28"/>
                <w:szCs w:val="28"/>
              </w:rPr>
              <w:t>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Качалки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Карусели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2F4C1C" w:rsidRPr="0039734C" w:rsidTr="00D31947">
        <w:tc>
          <w:tcPr>
            <w:tcW w:w="1905" w:type="dxa"/>
          </w:tcPr>
          <w:p w:rsidR="002F4C1C" w:rsidRPr="0039734C" w:rsidRDefault="002F4C1C" w:rsidP="00D31947">
            <w:pPr>
              <w:pStyle w:val="ConsPlusNormal"/>
              <w:ind w:left="-284" w:firstLine="568"/>
              <w:contextualSpacing/>
              <w:rPr>
                <w:rFonts w:ascii="Times New Roman" w:hAnsi="Times New Roman" w:cs="Times New Roman"/>
                <w:sz w:val="28"/>
                <w:szCs w:val="28"/>
              </w:rPr>
            </w:pPr>
            <w:r w:rsidRPr="0039734C">
              <w:rPr>
                <w:rFonts w:ascii="Times New Roman" w:hAnsi="Times New Roman" w:cs="Times New Roman"/>
                <w:sz w:val="28"/>
                <w:szCs w:val="28"/>
              </w:rPr>
              <w:t>Горки</w:t>
            </w:r>
          </w:p>
        </w:tc>
        <w:tc>
          <w:tcPr>
            <w:tcW w:w="7513" w:type="dxa"/>
          </w:tcPr>
          <w:p w:rsidR="002F4C1C" w:rsidRPr="0039734C" w:rsidRDefault="002F4C1C" w:rsidP="00D31947">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w:t>
            </w:r>
            <w:r w:rsidRPr="0039734C">
              <w:rPr>
                <w:rFonts w:ascii="Times New Roman" w:hAnsi="Times New Roman" w:cs="Times New Roman"/>
                <w:sz w:val="28"/>
                <w:szCs w:val="28"/>
              </w:rPr>
              <w:lastRenderedPageBreak/>
              <w:t>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2F4C1C" w:rsidRPr="0039734C" w:rsidRDefault="002F4C1C" w:rsidP="002F4C1C">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В пределах указанных в </w:t>
      </w:r>
      <w:hyperlink w:anchor="P278" w:history="1">
        <w:r w:rsidRPr="0039734C">
          <w:rPr>
            <w:rFonts w:ascii="Times New Roman" w:hAnsi="Times New Roman" w:cs="Times New Roman"/>
            <w:sz w:val="28"/>
            <w:szCs w:val="28"/>
          </w:rPr>
          <w:t xml:space="preserve">таблице </w:t>
        </w:r>
      </w:hyperlink>
      <w:r w:rsidRPr="0039734C">
        <w:rPr>
          <w:rFonts w:ascii="Times New Roman" w:hAnsi="Times New Roman" w:cs="Times New Roman"/>
          <w:sz w:val="28"/>
          <w:szCs w:val="28"/>
        </w:rPr>
        <w:t>2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F4C1C" w:rsidRPr="0039734C" w:rsidRDefault="002F4C1C" w:rsidP="002F4C1C">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4.7.4.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F4C1C" w:rsidRPr="0039734C" w:rsidRDefault="002F4C1C" w:rsidP="002F4C1C">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2F4C1C" w:rsidRPr="0039734C" w:rsidRDefault="002F4C1C" w:rsidP="002F4C1C">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При размещении спортивного оборудования рекомендуется предусматривать спортивное оборудование для инвалидов.</w:t>
      </w:r>
    </w:p>
    <w:p w:rsidR="00A603C5" w:rsidRPr="0039734C" w:rsidRDefault="00A603C5" w:rsidP="00A603C5">
      <w:pPr>
        <w:pStyle w:val="s1"/>
        <w:shd w:val="clear" w:color="auto" w:fill="FFFFFF"/>
        <w:spacing w:line="360" w:lineRule="auto"/>
        <w:ind w:firstLine="709"/>
        <w:contextualSpacing/>
        <w:jc w:val="both"/>
        <w:rPr>
          <w:sz w:val="28"/>
          <w:szCs w:val="28"/>
        </w:rPr>
      </w:pPr>
      <w:r w:rsidRPr="0039734C">
        <w:rPr>
          <w:sz w:val="28"/>
          <w:szCs w:val="28"/>
        </w:rPr>
        <w:lastRenderedPageBreak/>
        <w:t>4.8. Проезды, разворотные площадки, места для парковки (стоянки) автомобилей</w:t>
      </w:r>
      <w:r w:rsidR="00ED4E7A" w:rsidRPr="0039734C">
        <w:rPr>
          <w:sz w:val="28"/>
          <w:szCs w:val="28"/>
        </w:rPr>
        <w:t>, проектируемые</w:t>
      </w:r>
      <w:r w:rsidRPr="0039734C">
        <w:rPr>
          <w:sz w:val="28"/>
          <w:szCs w:val="28"/>
        </w:rPr>
        <w:t xml:space="preserve"> при строительстве объектов капитального строительства.</w:t>
      </w:r>
    </w:p>
    <w:p w:rsidR="00A603C5" w:rsidRPr="0039734C" w:rsidRDefault="00A603C5" w:rsidP="00A603C5">
      <w:pPr>
        <w:pStyle w:val="s1"/>
        <w:shd w:val="clear" w:color="auto" w:fill="FFFFFF"/>
        <w:spacing w:after="0" w:line="360" w:lineRule="auto"/>
        <w:ind w:firstLine="709"/>
        <w:contextualSpacing/>
        <w:jc w:val="both"/>
        <w:rPr>
          <w:sz w:val="28"/>
          <w:szCs w:val="28"/>
        </w:rPr>
      </w:pPr>
      <w:r w:rsidRPr="0039734C">
        <w:rPr>
          <w:sz w:val="28"/>
          <w:szCs w:val="28"/>
        </w:rPr>
        <w:t xml:space="preserve">4.8.1. В границах земельных участков, предоставленных под строительство объектов капитального строительства, </w:t>
      </w:r>
      <w:r w:rsidR="00ED4E7A" w:rsidRPr="0039734C">
        <w:rPr>
          <w:sz w:val="28"/>
          <w:szCs w:val="28"/>
        </w:rPr>
        <w:t>проезды, разворотные площадки, места для парковки (стоянки) автомобилей</w:t>
      </w:r>
      <w:r w:rsidRPr="0039734C">
        <w:rPr>
          <w:sz w:val="28"/>
          <w:szCs w:val="28"/>
        </w:rPr>
        <w:t xml:space="preserve"> должн</w:t>
      </w:r>
      <w:r w:rsidR="00ED4E7A" w:rsidRPr="0039734C">
        <w:rPr>
          <w:sz w:val="28"/>
          <w:szCs w:val="28"/>
        </w:rPr>
        <w:t>ы</w:t>
      </w:r>
      <w:r w:rsidRPr="0039734C">
        <w:rPr>
          <w:sz w:val="28"/>
          <w:szCs w:val="28"/>
        </w:rPr>
        <w:t xml:space="preserve"> быть выполнен</w:t>
      </w:r>
      <w:r w:rsidR="00ED4E7A" w:rsidRPr="0039734C">
        <w:rPr>
          <w:sz w:val="28"/>
          <w:szCs w:val="28"/>
        </w:rPr>
        <w:t>ы</w:t>
      </w:r>
      <w:r w:rsidRPr="0039734C">
        <w:rPr>
          <w:sz w:val="28"/>
          <w:szCs w:val="28"/>
        </w:rPr>
        <w:t xml:space="preserve"> в твердом покрытии, что в частности должно предусматриваться проектной документацией на объект капитального строительства (схем</w:t>
      </w:r>
      <w:r w:rsidR="00ED4E7A" w:rsidRPr="0039734C">
        <w:rPr>
          <w:sz w:val="28"/>
          <w:szCs w:val="28"/>
        </w:rPr>
        <w:t>ой</w:t>
      </w:r>
      <w:r w:rsidRPr="0039734C">
        <w:rPr>
          <w:sz w:val="28"/>
          <w:szCs w:val="28"/>
        </w:rPr>
        <w:t xml:space="preserve"> планировочной организации земельного участка).</w:t>
      </w:r>
    </w:p>
    <w:p w:rsidR="00A603C5" w:rsidRPr="0039734C" w:rsidRDefault="00A603C5" w:rsidP="00A603C5">
      <w:pPr>
        <w:pStyle w:val="s1"/>
        <w:shd w:val="clear" w:color="auto" w:fill="FFFFFF"/>
        <w:spacing w:after="0" w:line="360" w:lineRule="auto"/>
        <w:ind w:firstLine="709"/>
        <w:contextualSpacing/>
        <w:jc w:val="both"/>
        <w:rPr>
          <w:sz w:val="28"/>
          <w:szCs w:val="28"/>
        </w:rPr>
      </w:pPr>
      <w:r w:rsidRPr="0039734C">
        <w:rPr>
          <w:sz w:val="28"/>
          <w:szCs w:val="28"/>
        </w:rPr>
        <w:t xml:space="preserve">4.8.2. </w:t>
      </w:r>
      <w:proofErr w:type="gramStart"/>
      <w:r w:rsidRPr="0039734C">
        <w:rPr>
          <w:sz w:val="28"/>
          <w:szCs w:val="28"/>
        </w:rPr>
        <w:t>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проектировать и выполнять соответствующие проезды в твердом покрытии и обозначать такие проезды и элементы благоустройства (озеленение, подпорные стены и прочее) на схеме планировочной организации земельного участка</w:t>
      </w:r>
      <w:proofErr w:type="gramEnd"/>
      <w:r w:rsidRPr="0039734C">
        <w:rPr>
          <w:sz w:val="28"/>
          <w:szCs w:val="28"/>
        </w:rPr>
        <w:t xml:space="preserve"> в составе проектной документации.</w:t>
      </w:r>
    </w:p>
    <w:p w:rsidR="00A603C5" w:rsidRPr="0039734C" w:rsidRDefault="00A603C5" w:rsidP="00A603C5">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4.8.3. </w:t>
      </w:r>
      <w:proofErr w:type="gramStart"/>
      <w:r w:rsidRPr="0039734C">
        <w:rPr>
          <w:sz w:val="28"/>
          <w:szCs w:val="28"/>
        </w:rPr>
        <w:t>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roofErr w:type="gramEnd"/>
    </w:p>
    <w:p w:rsidR="0034358B" w:rsidRPr="0039734C" w:rsidRDefault="0034358B" w:rsidP="0034358B">
      <w:pPr>
        <w:pStyle w:val="ConsPlusNormal"/>
        <w:ind w:left="-284" w:firstLine="568"/>
        <w:contextualSpacing/>
        <w:jc w:val="both"/>
        <w:rPr>
          <w:rFonts w:ascii="Times New Roman" w:hAnsi="Times New Roman" w:cs="Times New Roman"/>
          <w:sz w:val="28"/>
          <w:szCs w:val="28"/>
        </w:rPr>
      </w:pPr>
    </w:p>
    <w:p w:rsidR="0034358B" w:rsidRPr="0039734C" w:rsidRDefault="008E51ED" w:rsidP="00335598">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5. </w:t>
      </w:r>
      <w:r w:rsidR="009D362D" w:rsidRPr="0039734C">
        <w:rPr>
          <w:rFonts w:ascii="Times New Roman" w:hAnsi="Times New Roman" w:cs="Times New Roman"/>
          <w:sz w:val="28"/>
          <w:szCs w:val="28"/>
        </w:rPr>
        <w:t>О</w:t>
      </w:r>
      <w:r w:rsidR="0034358B" w:rsidRPr="0039734C">
        <w:rPr>
          <w:rFonts w:ascii="Times New Roman" w:hAnsi="Times New Roman" w:cs="Times New Roman"/>
          <w:sz w:val="28"/>
          <w:szCs w:val="28"/>
        </w:rPr>
        <w:t>рганизаци</w:t>
      </w:r>
      <w:r w:rsidR="009D362D" w:rsidRPr="0039734C">
        <w:rPr>
          <w:rFonts w:ascii="Times New Roman" w:hAnsi="Times New Roman" w:cs="Times New Roman"/>
          <w:sz w:val="28"/>
          <w:szCs w:val="28"/>
        </w:rPr>
        <w:t>я</w:t>
      </w:r>
      <w:r w:rsidR="0034358B" w:rsidRPr="0039734C">
        <w:rPr>
          <w:rFonts w:ascii="Times New Roman" w:hAnsi="Times New Roman" w:cs="Times New Roman"/>
          <w:sz w:val="28"/>
          <w:szCs w:val="28"/>
        </w:rPr>
        <w:t xml:space="preserve"> освещения территории </w:t>
      </w:r>
      <w:r w:rsidR="009D362D" w:rsidRPr="0039734C">
        <w:rPr>
          <w:rFonts w:ascii="Times New Roman" w:hAnsi="Times New Roman" w:cs="Times New Roman"/>
          <w:sz w:val="28"/>
          <w:szCs w:val="28"/>
        </w:rPr>
        <w:t>Владивостокского городского округа</w:t>
      </w:r>
      <w:r w:rsidR="0034358B" w:rsidRPr="0039734C">
        <w:rPr>
          <w:rFonts w:ascii="Times New Roman" w:hAnsi="Times New Roman" w:cs="Times New Roman"/>
          <w:sz w:val="28"/>
          <w:szCs w:val="28"/>
        </w:rPr>
        <w:t>, включая архитектурную подсветку зданий, строений, сооружений</w:t>
      </w:r>
    </w:p>
    <w:p w:rsidR="00E0280D" w:rsidRPr="0039734C" w:rsidRDefault="00E0280D" w:rsidP="00E0280D">
      <w:pPr>
        <w:pStyle w:val="ConsPlusNormal"/>
        <w:ind w:left="-284" w:firstLine="568"/>
        <w:contextualSpacing/>
        <w:jc w:val="both"/>
        <w:rPr>
          <w:rFonts w:ascii="Times New Roman" w:hAnsi="Times New Roman" w:cs="Times New Roman"/>
          <w:sz w:val="28"/>
          <w:szCs w:val="28"/>
        </w:rPr>
      </w:pP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.1. Наруж</w:t>
      </w:r>
      <w:r w:rsidR="002D178F">
        <w:rPr>
          <w:rFonts w:ascii="Times New Roman" w:hAnsi="Times New Roman" w:cs="Times New Roman"/>
          <w:sz w:val="28"/>
          <w:szCs w:val="28"/>
        </w:rPr>
        <w:t xml:space="preserve">ное освещение подразделяется </w:t>
      </w:r>
      <w:proofErr w:type="gramStart"/>
      <w:r w:rsidR="002D178F">
        <w:rPr>
          <w:rFonts w:ascii="Times New Roman" w:hAnsi="Times New Roman" w:cs="Times New Roman"/>
          <w:sz w:val="28"/>
          <w:szCs w:val="28"/>
        </w:rPr>
        <w:t>на</w:t>
      </w:r>
      <w:proofErr w:type="gramEnd"/>
      <w:r w:rsidR="00E0280D" w:rsidRPr="0039734C">
        <w:rPr>
          <w:rFonts w:ascii="Times New Roman" w:hAnsi="Times New Roman" w:cs="Times New Roman"/>
          <w:sz w:val="28"/>
          <w:szCs w:val="28"/>
        </w:rPr>
        <w:t xml:space="preserve"> функциональное, архитектурное и информационное.</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.2. Наружное освещение должно соответствовать нормам и требованиям, установленны</w:t>
      </w:r>
      <w:r w:rsidR="004C67DB" w:rsidRPr="0039734C">
        <w:rPr>
          <w:rFonts w:ascii="Times New Roman" w:hAnsi="Times New Roman" w:cs="Times New Roman"/>
          <w:sz w:val="28"/>
          <w:szCs w:val="28"/>
        </w:rPr>
        <w:t>м</w:t>
      </w:r>
      <w:r w:rsidR="00E0280D" w:rsidRPr="0039734C">
        <w:rPr>
          <w:rFonts w:ascii="Times New Roman" w:hAnsi="Times New Roman" w:cs="Times New Roman"/>
          <w:sz w:val="28"/>
          <w:szCs w:val="28"/>
        </w:rPr>
        <w:t xml:space="preserve"> действующим законодательством Российской Федерации, а также настоящими Правилами. </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Осветительные установки должны обеспечивать:</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w:t>
      </w:r>
      <w:r w:rsidR="004C67DB" w:rsidRPr="0039734C">
        <w:rPr>
          <w:rFonts w:ascii="Times New Roman" w:hAnsi="Times New Roman" w:cs="Times New Roman"/>
          <w:sz w:val="28"/>
          <w:szCs w:val="28"/>
        </w:rPr>
        <w:t>«</w:t>
      </w:r>
      <w:r w:rsidRPr="0039734C">
        <w:rPr>
          <w:rFonts w:ascii="Times New Roman" w:hAnsi="Times New Roman" w:cs="Times New Roman"/>
          <w:sz w:val="28"/>
          <w:szCs w:val="28"/>
        </w:rPr>
        <w:t xml:space="preserve">Свод </w:t>
      </w:r>
      <w:r w:rsidR="004C67DB" w:rsidRPr="0039734C">
        <w:rPr>
          <w:rFonts w:ascii="Times New Roman" w:hAnsi="Times New Roman" w:cs="Times New Roman"/>
          <w:sz w:val="28"/>
          <w:szCs w:val="28"/>
        </w:rPr>
        <w:t>п</w:t>
      </w:r>
      <w:r w:rsidRPr="0039734C">
        <w:rPr>
          <w:rFonts w:ascii="Times New Roman" w:hAnsi="Times New Roman" w:cs="Times New Roman"/>
          <w:sz w:val="28"/>
          <w:szCs w:val="28"/>
        </w:rPr>
        <w:t>равил</w:t>
      </w:r>
      <w:r w:rsidR="004C67DB" w:rsidRPr="0039734C">
        <w:rPr>
          <w:rFonts w:ascii="Times New Roman" w:hAnsi="Times New Roman" w:cs="Times New Roman"/>
          <w:sz w:val="28"/>
          <w:szCs w:val="28"/>
        </w:rPr>
        <w:t>.</w:t>
      </w:r>
      <w:r w:rsidRPr="0039734C">
        <w:rPr>
          <w:rFonts w:ascii="Times New Roman" w:hAnsi="Times New Roman" w:cs="Times New Roman"/>
          <w:sz w:val="28"/>
          <w:szCs w:val="28"/>
        </w:rPr>
        <w:t xml:space="preserve"> Естественное и искусственное освещение</w:t>
      </w:r>
      <w:r w:rsidR="004C67DB" w:rsidRPr="0039734C">
        <w:rPr>
          <w:rFonts w:ascii="Times New Roman" w:hAnsi="Times New Roman" w:cs="Times New Roman"/>
          <w:sz w:val="28"/>
          <w:szCs w:val="28"/>
        </w:rPr>
        <w:t>. Актуализированная редакция СНиП 23-05-95*</w:t>
      </w:r>
      <w:r w:rsidRPr="0039734C">
        <w:rPr>
          <w:rFonts w:ascii="Times New Roman" w:hAnsi="Times New Roman" w:cs="Times New Roman"/>
          <w:sz w:val="28"/>
          <w:szCs w:val="28"/>
        </w:rPr>
        <w:t>», утвержденн</w:t>
      </w:r>
      <w:r w:rsidR="004C67DB" w:rsidRPr="0039734C">
        <w:rPr>
          <w:rFonts w:ascii="Times New Roman" w:hAnsi="Times New Roman" w:cs="Times New Roman"/>
          <w:sz w:val="28"/>
          <w:szCs w:val="28"/>
        </w:rPr>
        <w:t>ым</w:t>
      </w:r>
      <w:r w:rsidRPr="0039734C">
        <w:rPr>
          <w:rFonts w:ascii="Times New Roman" w:hAnsi="Times New Roman" w:cs="Times New Roman"/>
          <w:sz w:val="28"/>
          <w:szCs w:val="28"/>
        </w:rPr>
        <w:t xml:space="preserve"> </w:t>
      </w:r>
      <w:hyperlink r:id="rId9" w:history="1">
        <w:r w:rsidRPr="0039734C">
          <w:rPr>
            <w:rFonts w:ascii="Times New Roman" w:hAnsi="Times New Roman" w:cs="Times New Roman"/>
            <w:sz w:val="28"/>
            <w:szCs w:val="28"/>
          </w:rPr>
          <w:t>приказом</w:t>
        </w:r>
      </w:hyperlink>
      <w:r w:rsidRPr="0039734C">
        <w:rPr>
          <w:rFonts w:ascii="Times New Roman" w:hAnsi="Times New Roman" w:cs="Times New Roman"/>
          <w:sz w:val="28"/>
          <w:szCs w:val="28"/>
        </w:rPr>
        <w:t xml:space="preserve"> Министерства регионального развития Российской Федерации от 27.12.2010 № 783;</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экономичность и </w:t>
      </w:r>
      <w:proofErr w:type="spellStart"/>
      <w:r w:rsidRPr="0039734C">
        <w:rPr>
          <w:rFonts w:ascii="Times New Roman" w:hAnsi="Times New Roman" w:cs="Times New Roman"/>
          <w:sz w:val="28"/>
          <w:szCs w:val="28"/>
        </w:rPr>
        <w:t>энергоэффективность</w:t>
      </w:r>
      <w:proofErr w:type="spellEnd"/>
      <w:r w:rsidRPr="0039734C">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доступность обслуживания и управления при разных режимах работы установок.</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w:t>
      </w:r>
      <w:r w:rsidR="00E0280D" w:rsidRPr="0039734C">
        <w:rPr>
          <w:rFonts w:ascii="Times New Roman" w:hAnsi="Times New Roman" w:cs="Times New Roman"/>
          <w:color w:val="1F497D" w:themeColor="text2"/>
          <w:sz w:val="28"/>
          <w:szCs w:val="28"/>
        </w:rPr>
        <w:t xml:space="preserve"> </w:t>
      </w:r>
      <w:r w:rsidR="00E0280D" w:rsidRPr="0039734C">
        <w:rPr>
          <w:rFonts w:ascii="Times New Roman" w:hAnsi="Times New Roman" w:cs="Times New Roman"/>
          <w:sz w:val="28"/>
          <w:szCs w:val="28"/>
        </w:rPr>
        <w:t>людей.</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 xml:space="preserve">.5. Для формирования художественно выразительной визуальной среды </w:t>
      </w:r>
      <w:r w:rsidR="00E0280D" w:rsidRPr="0039734C">
        <w:rPr>
          <w:rFonts w:ascii="Times New Roman" w:hAnsi="Times New Roman" w:cs="Times New Roman"/>
          <w:sz w:val="28"/>
          <w:szCs w:val="28"/>
        </w:rPr>
        <w:lastRenderedPageBreak/>
        <w:t>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 xml:space="preserve">.6. </w:t>
      </w:r>
      <w:proofErr w:type="gramStart"/>
      <w:r w:rsidR="00E0280D" w:rsidRPr="0039734C">
        <w:rPr>
          <w:rFonts w:ascii="Times New Roman" w:hAnsi="Times New Roman" w:cs="Times New Roman"/>
          <w:sz w:val="28"/>
          <w:szCs w:val="28"/>
        </w:rPr>
        <w:t xml:space="preserve">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w:t>
      </w:r>
      <w:r w:rsidR="004C5A2B" w:rsidRPr="0039734C">
        <w:rPr>
          <w:rFonts w:ascii="Times New Roman" w:hAnsi="Times New Roman" w:cs="Times New Roman"/>
          <w:sz w:val="28"/>
          <w:szCs w:val="28"/>
        </w:rPr>
        <w:t>собственником (владельцем) здания, строения, сооружения</w:t>
      </w:r>
      <w:r w:rsidR="00E0280D" w:rsidRPr="0039734C">
        <w:rPr>
          <w:rFonts w:ascii="Times New Roman" w:hAnsi="Times New Roman" w:cs="Times New Roman"/>
          <w:sz w:val="28"/>
          <w:szCs w:val="28"/>
        </w:rPr>
        <w:t>.</w:t>
      </w:r>
      <w:proofErr w:type="gramEnd"/>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Световая информация, в том числе световая реклама, не должн</w:t>
      </w:r>
      <w:r w:rsidR="004C67DB" w:rsidRPr="0039734C">
        <w:rPr>
          <w:rFonts w:ascii="Times New Roman" w:hAnsi="Times New Roman" w:cs="Times New Roman"/>
          <w:sz w:val="28"/>
          <w:szCs w:val="28"/>
        </w:rPr>
        <w:t>ы</w:t>
      </w:r>
      <w:r w:rsidRPr="0039734C">
        <w:rPr>
          <w:rFonts w:ascii="Times New Roman" w:hAnsi="Times New Roman" w:cs="Times New Roman"/>
          <w:sz w:val="28"/>
          <w:szCs w:val="28"/>
        </w:rPr>
        <w:t xml:space="preserve"> противоречить правилам дорожного движения</w:t>
      </w:r>
      <w:r w:rsidR="004C5A2B" w:rsidRPr="0039734C">
        <w:rPr>
          <w:rFonts w:ascii="Times New Roman" w:hAnsi="Times New Roman" w:cs="Times New Roman"/>
          <w:sz w:val="28"/>
          <w:szCs w:val="28"/>
        </w:rPr>
        <w:t>, нарушать иные</w:t>
      </w:r>
      <w:r w:rsidRPr="0039734C">
        <w:rPr>
          <w:rFonts w:ascii="Times New Roman" w:hAnsi="Times New Roman" w:cs="Times New Roman"/>
          <w:sz w:val="28"/>
          <w:szCs w:val="28"/>
        </w:rPr>
        <w:t xml:space="preserve"> </w:t>
      </w:r>
      <w:r w:rsidR="004C5A2B" w:rsidRPr="0039734C">
        <w:rPr>
          <w:rFonts w:ascii="Times New Roman" w:hAnsi="Times New Roman" w:cs="Times New Roman"/>
          <w:sz w:val="28"/>
          <w:szCs w:val="28"/>
        </w:rPr>
        <w:t>нормы и требования, установленные действующим законодательством Российской Федерации</w:t>
      </w:r>
      <w:r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.8. Режимы работы осветительных установок устанавливаются администрацией города Владивостока и могут предусматривать:</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освещенности;</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9D362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w:t>
      </w:r>
      <w:r w:rsidR="00E0280D" w:rsidRPr="0039734C">
        <w:rPr>
          <w:rFonts w:ascii="Times New Roman" w:hAnsi="Times New Roman" w:cs="Times New Roman"/>
          <w:sz w:val="28"/>
          <w:szCs w:val="28"/>
        </w:rPr>
        <w:t xml:space="preserve">.9.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w:t>
      </w:r>
      <w:proofErr w:type="spellStart"/>
      <w:r w:rsidR="00E0280D" w:rsidRPr="0039734C">
        <w:rPr>
          <w:rFonts w:ascii="Times New Roman" w:hAnsi="Times New Roman" w:cs="Times New Roman"/>
          <w:sz w:val="28"/>
          <w:szCs w:val="28"/>
        </w:rPr>
        <w:t>лк</w:t>
      </w:r>
      <w:proofErr w:type="spellEnd"/>
      <w:r w:rsidR="00E0280D" w:rsidRPr="0039734C">
        <w:rPr>
          <w:rFonts w:ascii="Times New Roman" w:hAnsi="Times New Roman" w:cs="Times New Roman"/>
          <w:sz w:val="28"/>
          <w:szCs w:val="28"/>
        </w:rPr>
        <w:t xml:space="preserve">, а отключение - при ее повышении до 10 </w:t>
      </w:r>
      <w:proofErr w:type="spellStart"/>
      <w:r w:rsidR="00E0280D" w:rsidRPr="0039734C">
        <w:rPr>
          <w:rFonts w:ascii="Times New Roman" w:hAnsi="Times New Roman" w:cs="Times New Roman"/>
          <w:sz w:val="28"/>
          <w:szCs w:val="28"/>
        </w:rPr>
        <w:t>лк</w:t>
      </w:r>
      <w:proofErr w:type="spellEnd"/>
      <w:r w:rsidR="00E0280D" w:rsidRPr="0039734C">
        <w:rPr>
          <w:rFonts w:ascii="Times New Roman" w:hAnsi="Times New Roman" w:cs="Times New Roman"/>
          <w:sz w:val="28"/>
          <w:szCs w:val="28"/>
        </w:rPr>
        <w:t>. Управление сетями наружного освещения должно быть централизованным - телемеханическим или дистанционным.</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5.10</w:t>
      </w:r>
      <w:r w:rsidR="00E0280D" w:rsidRPr="0039734C">
        <w:rPr>
          <w:rFonts w:ascii="Times New Roman" w:hAnsi="Times New Roman" w:cs="Times New Roman"/>
          <w:sz w:val="28"/>
          <w:szCs w:val="28"/>
        </w:rPr>
        <w:t>. Содержание и эксплуатация осветительного оборудования.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.5. Не допускается нарушение внешнего вида элементов наружного освещения (отклонение от вертикального положения опор, повреждение окраск</w:t>
      </w:r>
      <w:r w:rsidR="008E40E1" w:rsidRPr="0039734C">
        <w:rPr>
          <w:rFonts w:ascii="Times New Roman" w:hAnsi="Times New Roman" w:cs="Times New Roman"/>
          <w:sz w:val="28"/>
          <w:szCs w:val="28"/>
        </w:rPr>
        <w:t xml:space="preserve">и, чрезмерный провис проводов, </w:t>
      </w:r>
      <w:r w:rsidR="00E0280D" w:rsidRPr="0039734C">
        <w:rPr>
          <w:rFonts w:ascii="Times New Roman" w:hAnsi="Times New Roman" w:cs="Times New Roman"/>
          <w:sz w:val="28"/>
          <w:szCs w:val="28"/>
        </w:rPr>
        <w:t>кабелей и т.д.).</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w:t>
      </w:r>
      <w:r w:rsidRPr="0039734C">
        <w:rPr>
          <w:rFonts w:ascii="Times New Roman" w:hAnsi="Times New Roman" w:cs="Times New Roman"/>
          <w:sz w:val="28"/>
          <w:szCs w:val="28"/>
        </w:rPr>
        <w:lastRenderedPageBreak/>
        <w:t>согласовываться со специализированной организацией, осуществляющей содержание и охрану элементов наружного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 xml:space="preserve">.7.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w:t>
      </w:r>
      <w:r w:rsidR="002D178F">
        <w:rPr>
          <w:rFonts w:ascii="Times New Roman" w:hAnsi="Times New Roman" w:cs="Times New Roman"/>
          <w:sz w:val="28"/>
          <w:szCs w:val="28"/>
        </w:rPr>
        <w:t xml:space="preserve">                   </w:t>
      </w:r>
      <w:r w:rsidR="00E0280D" w:rsidRPr="0039734C">
        <w:rPr>
          <w:rFonts w:ascii="Times New Roman" w:hAnsi="Times New Roman" w:cs="Times New Roman"/>
          <w:sz w:val="28"/>
          <w:szCs w:val="28"/>
        </w:rPr>
        <w:t>содержание и охрану элементов наружного освещения, и знаков по технике безопасности.</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.8. Количество неработающих светильников в ночное время на объектах (линиях) уличного освещения не должно превышать 5%.</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.10. При проведении ремонтно-восстановительных работ допускается включение отдельных установок в дневное время.</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r w:rsidR="00881EB1"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Восстановление разрушенных опор должно выполняться их владельцами </w:t>
      </w:r>
      <w:r w:rsidRPr="0039734C">
        <w:rPr>
          <w:rFonts w:ascii="Times New Roman" w:hAnsi="Times New Roman" w:cs="Times New Roman"/>
          <w:sz w:val="28"/>
          <w:szCs w:val="28"/>
        </w:rPr>
        <w:lastRenderedPageBreak/>
        <w:t>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.12. В случаях повреждения уличного дорожного освещения виновное лицо в полном объеме возмещает причиненный ущерб.</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r w:rsidR="00BA70DA" w:rsidRPr="0039734C">
        <w:rPr>
          <w:rFonts w:ascii="Times New Roman" w:hAnsi="Times New Roman" w:cs="Times New Roman"/>
          <w:sz w:val="28"/>
          <w:szCs w:val="28"/>
        </w:rPr>
        <w:t xml:space="preserve"> Российской Федерации</w:t>
      </w:r>
      <w:r w:rsidR="00E0280D" w:rsidRPr="0039734C">
        <w:rPr>
          <w:rFonts w:ascii="Times New Roman" w:hAnsi="Times New Roman" w:cs="Times New Roman"/>
          <w:sz w:val="28"/>
          <w:szCs w:val="28"/>
        </w:rPr>
        <w:t>.</w:t>
      </w:r>
    </w:p>
    <w:p w:rsidR="00E0280D" w:rsidRPr="0039734C" w:rsidRDefault="00881EB1"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5.10</w:t>
      </w:r>
      <w:r w:rsidR="00E0280D" w:rsidRPr="0039734C">
        <w:rPr>
          <w:rFonts w:ascii="Times New Roman" w:hAnsi="Times New Roman" w:cs="Times New Roman"/>
          <w:sz w:val="28"/>
          <w:szCs w:val="28"/>
        </w:rPr>
        <w:t>.14. Здания предприятий, учреждений и торговые объекты, независимо от вида собственности, должны быть обеспечены наружным освещением.</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39734C">
        <w:rPr>
          <w:rFonts w:ascii="Times New Roman" w:hAnsi="Times New Roman" w:cs="Times New Roman"/>
          <w:sz w:val="28"/>
          <w:szCs w:val="28"/>
        </w:rPr>
        <w:t>энергоэффективные</w:t>
      </w:r>
      <w:proofErr w:type="spellEnd"/>
      <w:r w:rsidRPr="0039734C">
        <w:rPr>
          <w:rFonts w:ascii="Times New Roman" w:hAnsi="Times New Roman" w:cs="Times New Roman"/>
          <w:sz w:val="28"/>
          <w:szCs w:val="28"/>
        </w:rPr>
        <w:t xml:space="preserve"> источники </w:t>
      </w:r>
      <w:r w:rsidR="002D178F">
        <w:rPr>
          <w:rFonts w:ascii="Times New Roman" w:hAnsi="Times New Roman" w:cs="Times New Roman"/>
          <w:sz w:val="28"/>
          <w:szCs w:val="28"/>
        </w:rPr>
        <w:t xml:space="preserve">                  </w:t>
      </w:r>
      <w:r w:rsidRPr="0039734C">
        <w:rPr>
          <w:rFonts w:ascii="Times New Roman" w:hAnsi="Times New Roman" w:cs="Times New Roman"/>
          <w:sz w:val="28"/>
          <w:szCs w:val="28"/>
        </w:rPr>
        <w:t xml:space="preserve">света, эффективные осветительные приборы и системы, качественные </w:t>
      </w:r>
      <w:r w:rsidR="002D178F">
        <w:rPr>
          <w:rFonts w:ascii="Times New Roman" w:hAnsi="Times New Roman" w:cs="Times New Roman"/>
          <w:sz w:val="28"/>
          <w:szCs w:val="28"/>
        </w:rPr>
        <w:t xml:space="preserve">                        </w:t>
      </w:r>
      <w:r w:rsidRPr="0039734C">
        <w:rPr>
          <w:rFonts w:ascii="Times New Roman" w:hAnsi="Times New Roman" w:cs="Times New Roman"/>
          <w:sz w:val="28"/>
          <w:szCs w:val="28"/>
        </w:rPr>
        <w:t xml:space="preserve">по дизайну, </w:t>
      </w:r>
      <w:proofErr w:type="gramStart"/>
      <w:r w:rsidRPr="0039734C">
        <w:rPr>
          <w:rFonts w:ascii="Times New Roman" w:hAnsi="Times New Roman" w:cs="Times New Roman"/>
          <w:sz w:val="28"/>
          <w:szCs w:val="28"/>
        </w:rPr>
        <w:t>эстетическому виду</w:t>
      </w:r>
      <w:proofErr w:type="gramEnd"/>
      <w:r w:rsidRPr="0039734C">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0280D" w:rsidRPr="0039734C" w:rsidRDefault="00E0280D" w:rsidP="00550782">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Ответственность за функционирование наружного освещения возлагается </w:t>
      </w:r>
      <w:r w:rsidR="00A105F8" w:rsidRPr="0039734C">
        <w:rPr>
          <w:rFonts w:ascii="Times New Roman" w:hAnsi="Times New Roman" w:cs="Times New Roman"/>
          <w:sz w:val="28"/>
          <w:szCs w:val="28"/>
        </w:rPr>
        <w:t xml:space="preserve">на  </w:t>
      </w:r>
      <w:r w:rsidRPr="0039734C">
        <w:rPr>
          <w:rFonts w:ascii="Times New Roman" w:hAnsi="Times New Roman" w:cs="Times New Roman"/>
          <w:sz w:val="28"/>
          <w:szCs w:val="28"/>
        </w:rPr>
        <w:t>собственника здания</w:t>
      </w:r>
      <w:r w:rsidR="00A105F8" w:rsidRPr="0039734C">
        <w:rPr>
          <w:rFonts w:ascii="Times New Roman" w:hAnsi="Times New Roman" w:cs="Times New Roman"/>
          <w:sz w:val="28"/>
          <w:szCs w:val="28"/>
        </w:rPr>
        <w:t>, если иное не предусмотрено договором</w:t>
      </w:r>
      <w:r w:rsidRPr="0039734C">
        <w:rPr>
          <w:rFonts w:ascii="Times New Roman" w:hAnsi="Times New Roman" w:cs="Times New Roman"/>
          <w:sz w:val="28"/>
          <w:szCs w:val="28"/>
        </w:rPr>
        <w:t>.</w:t>
      </w:r>
    </w:p>
    <w:p w:rsidR="0039734C" w:rsidRDefault="0039734C" w:rsidP="00074156">
      <w:pPr>
        <w:pStyle w:val="ConsPlusNormal"/>
        <w:ind w:left="-284" w:firstLine="567"/>
        <w:contextualSpacing/>
        <w:jc w:val="center"/>
        <w:rPr>
          <w:rFonts w:ascii="Times New Roman" w:hAnsi="Times New Roman" w:cs="Times New Roman"/>
          <w:sz w:val="28"/>
          <w:szCs w:val="28"/>
        </w:rPr>
      </w:pPr>
    </w:p>
    <w:p w:rsidR="0039734C" w:rsidRDefault="0039734C" w:rsidP="00074156">
      <w:pPr>
        <w:pStyle w:val="ConsPlusNormal"/>
        <w:ind w:left="-284" w:firstLine="567"/>
        <w:contextualSpacing/>
        <w:jc w:val="center"/>
        <w:rPr>
          <w:rFonts w:ascii="Times New Roman" w:hAnsi="Times New Roman" w:cs="Times New Roman"/>
          <w:sz w:val="28"/>
          <w:szCs w:val="28"/>
        </w:rPr>
      </w:pPr>
    </w:p>
    <w:p w:rsidR="00C94ACF" w:rsidRPr="0039734C" w:rsidRDefault="00C94ACF" w:rsidP="002D178F">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 xml:space="preserve">6. Организация озеленения территории </w:t>
      </w:r>
      <w:r w:rsidR="00643B4E" w:rsidRPr="0039734C">
        <w:rPr>
          <w:rFonts w:ascii="Times New Roman" w:hAnsi="Times New Roman" w:cs="Times New Roman"/>
          <w:sz w:val="28"/>
          <w:szCs w:val="28"/>
        </w:rPr>
        <w:t>Владивостокского городского округа</w:t>
      </w:r>
      <w:r w:rsidRPr="0039734C">
        <w:rPr>
          <w:rFonts w:ascii="Times New Roman" w:hAnsi="Times New Roman" w:cs="Times New Roman"/>
          <w:sz w:val="28"/>
          <w:szCs w:val="28"/>
        </w:rPr>
        <w:t xml:space="preserve">, включая порядок создания, содержания, восстановления и </w:t>
      </w:r>
      <w:proofErr w:type="gramStart"/>
      <w:r w:rsidRPr="0039734C">
        <w:rPr>
          <w:rFonts w:ascii="Times New Roman" w:hAnsi="Times New Roman" w:cs="Times New Roman"/>
          <w:sz w:val="28"/>
          <w:szCs w:val="28"/>
        </w:rPr>
        <w:t>охраны</w:t>
      </w:r>
      <w:proofErr w:type="gramEnd"/>
      <w:r w:rsidRPr="0039734C">
        <w:rPr>
          <w:rFonts w:ascii="Times New Roman" w:hAnsi="Times New Roman" w:cs="Times New Roman"/>
          <w:sz w:val="28"/>
          <w:szCs w:val="28"/>
        </w:rPr>
        <w:t xml:space="preserve"> расположенных в границах Владивостокского городского округа зеленых насаждений</w:t>
      </w:r>
    </w:p>
    <w:p w:rsidR="00C94ACF" w:rsidRPr="0039734C" w:rsidRDefault="00C94ACF" w:rsidP="00C94ACF">
      <w:pPr>
        <w:pStyle w:val="ConsPlusNormal"/>
        <w:ind w:left="-284" w:firstLine="568"/>
        <w:contextualSpacing/>
        <w:jc w:val="center"/>
        <w:rPr>
          <w:rFonts w:ascii="Times New Roman" w:hAnsi="Times New Roman" w:cs="Times New Roman"/>
          <w:sz w:val="28"/>
          <w:szCs w:val="28"/>
        </w:rPr>
      </w:pP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6.1.  Данный раздел Правил регулирует вопросы создания, содержания и охраны зеленых насаждений на территории Владивостокского городского округа с целью сохранения существующего озеленения и его рационального использования, обеспечения своевременного воспроизводства и развития зеленого фонда города Владивостока.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Действие данного раздела Правил не распространяется </w:t>
      </w:r>
      <w:proofErr w:type="gramStart"/>
      <w:r w:rsidRPr="0039734C">
        <w:rPr>
          <w:rFonts w:ascii="Times New Roman" w:hAnsi="Times New Roman" w:cs="Times New Roman"/>
          <w:sz w:val="28"/>
          <w:szCs w:val="28"/>
        </w:rPr>
        <w:t>на</w:t>
      </w:r>
      <w:proofErr w:type="gramEnd"/>
      <w:r w:rsidRPr="0039734C">
        <w:rPr>
          <w:rFonts w:ascii="Times New Roman" w:hAnsi="Times New Roman" w:cs="Times New Roman"/>
          <w:sz w:val="28"/>
          <w:szCs w:val="28"/>
        </w:rPr>
        <w:t>:</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лесные отношения;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B6020F" w:rsidRPr="0039734C" w:rsidRDefault="00B6020F" w:rsidP="00CA35F3">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w:t>
      </w:r>
      <w:proofErr w:type="gramEnd"/>
      <w:r w:rsidRPr="0039734C">
        <w:rPr>
          <w:rFonts w:ascii="Times New Roman" w:hAnsi="Times New Roman" w:cs="Times New Roman"/>
          <w:sz w:val="28"/>
          <w:szCs w:val="28"/>
        </w:rPr>
        <w:t xml:space="preserve"> градостроительном </w:t>
      </w:r>
      <w:proofErr w:type="gramStart"/>
      <w:r w:rsidRPr="0039734C">
        <w:rPr>
          <w:rFonts w:ascii="Times New Roman" w:hAnsi="Times New Roman" w:cs="Times New Roman"/>
          <w:sz w:val="28"/>
          <w:szCs w:val="28"/>
        </w:rPr>
        <w:t>планировании</w:t>
      </w:r>
      <w:proofErr w:type="gramEnd"/>
      <w:r w:rsidRPr="0039734C">
        <w:rPr>
          <w:rFonts w:ascii="Times New Roman" w:hAnsi="Times New Roman" w:cs="Times New Roman"/>
          <w:sz w:val="28"/>
          <w:szCs w:val="28"/>
        </w:rPr>
        <w:t xml:space="preserve"> развития территории с учетом требований, указанных в настоящих Правилах.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 Создание зеленых насаждений.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w:t>
      </w:r>
      <w:r w:rsidRPr="0039734C">
        <w:rPr>
          <w:rFonts w:ascii="Times New Roman" w:hAnsi="Times New Roman" w:cs="Times New Roman"/>
          <w:sz w:val="28"/>
          <w:szCs w:val="28"/>
        </w:rPr>
        <w:lastRenderedPageBreak/>
        <w:t>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проектировании озелененных пространств учитываются факторы биоразнообразия и непрерывности озелененных элементов городской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Работы по озеленению выполняются в комплексе и в контексте общего зеленого «каркаса» Владивостокского городского округа, обеспечивающего для всех жителей доступ к </w:t>
      </w:r>
      <w:proofErr w:type="spellStart"/>
      <w:r w:rsidRPr="0039734C">
        <w:rPr>
          <w:rFonts w:ascii="Times New Roman" w:hAnsi="Times New Roman" w:cs="Times New Roman"/>
          <w:sz w:val="28"/>
          <w:szCs w:val="28"/>
        </w:rPr>
        <w:t>неурбанизированным</w:t>
      </w:r>
      <w:proofErr w:type="spellEnd"/>
      <w:r w:rsidRPr="0039734C">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6.2.2. </w:t>
      </w:r>
      <w:proofErr w:type="gramStart"/>
      <w:r w:rsidRPr="0039734C">
        <w:rPr>
          <w:rFonts w:ascii="Times New Roman" w:hAnsi="Times New Roman" w:cs="Times New Roman"/>
          <w:sz w:val="28"/>
          <w:szCs w:val="28"/>
        </w:rPr>
        <w:t>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 с учетом минимального расстояния между деревьями и кустарниками, а также максимального количества насаждений на единицу площади в зависимости от назначения и вида объекта озеленения согласно таблице</w:t>
      </w:r>
      <w:proofErr w:type="gramEnd"/>
      <w:r w:rsidRPr="0039734C">
        <w:rPr>
          <w:rFonts w:ascii="Times New Roman" w:hAnsi="Times New Roman" w:cs="Times New Roman"/>
          <w:sz w:val="28"/>
          <w:szCs w:val="28"/>
        </w:rPr>
        <w:t xml:space="preserve"> 3.</w:t>
      </w:r>
    </w:p>
    <w:p w:rsidR="00B6020F" w:rsidRPr="0039734C" w:rsidRDefault="00B6020F" w:rsidP="00B6020F">
      <w:pPr>
        <w:pStyle w:val="ConsPlusNormal"/>
        <w:spacing w:line="360" w:lineRule="auto"/>
        <w:ind w:firstLine="709"/>
        <w:contextualSpacing/>
        <w:jc w:val="right"/>
        <w:rPr>
          <w:rFonts w:ascii="Times New Roman" w:hAnsi="Times New Roman" w:cs="Times New Roman"/>
          <w:sz w:val="28"/>
          <w:szCs w:val="28"/>
        </w:rPr>
      </w:pPr>
      <w:r w:rsidRPr="0039734C">
        <w:rPr>
          <w:rFonts w:ascii="Times New Roman" w:hAnsi="Times New Roman" w:cs="Times New Roman"/>
          <w:sz w:val="28"/>
          <w:szCs w:val="28"/>
        </w:rPr>
        <w:t>Таблица 3</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082"/>
        <w:gridCol w:w="2668"/>
      </w:tblGrid>
      <w:tr w:rsidR="00B6020F" w:rsidRPr="0039734C" w:rsidTr="00CA35F3">
        <w:trPr>
          <w:jc w:val="center"/>
        </w:trPr>
        <w:tc>
          <w:tcPr>
            <w:tcW w:w="4252" w:type="dxa"/>
            <w:vMerge w:val="restart"/>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Типы объектов</w:t>
            </w:r>
          </w:p>
        </w:tc>
        <w:tc>
          <w:tcPr>
            <w:tcW w:w="4750" w:type="dxa"/>
            <w:gridSpan w:val="2"/>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Количество зеленых насаждений</w:t>
            </w:r>
          </w:p>
        </w:tc>
      </w:tr>
      <w:tr w:rsidR="00B6020F" w:rsidRPr="0039734C" w:rsidTr="00CA35F3">
        <w:trPr>
          <w:jc w:val="center"/>
        </w:trPr>
        <w:tc>
          <w:tcPr>
            <w:tcW w:w="4252" w:type="dxa"/>
            <w:vMerge/>
          </w:tcPr>
          <w:p w:rsidR="00B6020F" w:rsidRPr="0039734C" w:rsidRDefault="00B6020F" w:rsidP="00CA35F3">
            <w:pPr>
              <w:spacing w:after="0" w:line="240" w:lineRule="auto"/>
              <w:ind w:left="-284"/>
              <w:contextualSpacing/>
              <w:jc w:val="center"/>
              <w:rPr>
                <w:rFonts w:ascii="Times New Roman" w:hAnsi="Times New Roman" w:cs="Times New Roman"/>
                <w:sz w:val="28"/>
                <w:szCs w:val="28"/>
              </w:rPr>
            </w:pP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Деревья</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Кустарники</w:t>
            </w:r>
          </w:p>
        </w:tc>
      </w:tr>
      <w:tr w:rsidR="00B6020F" w:rsidRPr="0039734C" w:rsidTr="00CA35F3">
        <w:trPr>
          <w:jc w:val="center"/>
        </w:trPr>
        <w:tc>
          <w:tcPr>
            <w:tcW w:w="9002" w:type="dxa"/>
            <w:gridSpan w:val="3"/>
          </w:tcPr>
          <w:p w:rsidR="00B6020F" w:rsidRPr="0039734C" w:rsidRDefault="00B6020F" w:rsidP="00CA35F3">
            <w:pPr>
              <w:pStyle w:val="ConsPlusNormal"/>
              <w:ind w:left="-284"/>
              <w:contextualSpacing/>
              <w:jc w:val="center"/>
              <w:outlineLvl w:val="3"/>
              <w:rPr>
                <w:rFonts w:ascii="Times New Roman" w:hAnsi="Times New Roman" w:cs="Times New Roman"/>
                <w:sz w:val="28"/>
                <w:szCs w:val="28"/>
              </w:rPr>
            </w:pPr>
            <w:r w:rsidRPr="0039734C">
              <w:rPr>
                <w:rFonts w:ascii="Times New Roman" w:hAnsi="Times New Roman" w:cs="Times New Roman"/>
                <w:sz w:val="28"/>
                <w:szCs w:val="28"/>
              </w:rPr>
              <w:t>Озелененные территории общего пользования</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Парки</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120 - 170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800 - 1000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Скверы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100 - 130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1000 - 1300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Бульвары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200 - 300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1200 - 1300</w:t>
            </w:r>
          </w:p>
        </w:tc>
      </w:tr>
      <w:tr w:rsidR="00B6020F" w:rsidRPr="0039734C" w:rsidTr="00CA35F3">
        <w:trPr>
          <w:jc w:val="center"/>
        </w:trPr>
        <w:tc>
          <w:tcPr>
            <w:tcW w:w="9002" w:type="dxa"/>
            <w:gridSpan w:val="3"/>
          </w:tcPr>
          <w:p w:rsidR="00B6020F" w:rsidRPr="0039734C" w:rsidRDefault="00B6020F" w:rsidP="00CA35F3">
            <w:pPr>
              <w:pStyle w:val="ConsPlusNormal"/>
              <w:ind w:left="-284"/>
              <w:contextualSpacing/>
              <w:jc w:val="center"/>
              <w:outlineLvl w:val="3"/>
              <w:rPr>
                <w:rFonts w:ascii="Times New Roman" w:hAnsi="Times New Roman" w:cs="Times New Roman"/>
                <w:sz w:val="28"/>
                <w:szCs w:val="28"/>
              </w:rPr>
            </w:pPr>
            <w:r w:rsidRPr="0039734C">
              <w:rPr>
                <w:rFonts w:ascii="Times New Roman" w:hAnsi="Times New Roman" w:cs="Times New Roman"/>
                <w:sz w:val="28"/>
                <w:szCs w:val="28"/>
              </w:rPr>
              <w:lastRenderedPageBreak/>
              <w:t>Озелененные территории на участках застройки</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Участки жилой застройки</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100 - 120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400 - 480</w:t>
            </w:r>
          </w:p>
        </w:tc>
      </w:tr>
      <w:tr w:rsidR="00B6020F" w:rsidRPr="0039734C" w:rsidTr="00CA35F3">
        <w:trPr>
          <w:jc w:val="center"/>
        </w:trPr>
        <w:tc>
          <w:tcPr>
            <w:tcW w:w="4252" w:type="dxa"/>
          </w:tcPr>
          <w:p w:rsidR="00B6020F" w:rsidRPr="0039734C" w:rsidRDefault="00B6020F" w:rsidP="00CA35F3">
            <w:pPr>
              <w:pStyle w:val="ConsPlusNormal"/>
              <w:contextualSpacing/>
              <w:rPr>
                <w:rFonts w:ascii="Times New Roman" w:hAnsi="Times New Roman" w:cs="Times New Roman"/>
                <w:sz w:val="28"/>
                <w:szCs w:val="28"/>
              </w:rPr>
            </w:pPr>
            <w:r w:rsidRPr="0039734C">
              <w:rPr>
                <w:rFonts w:ascii="Times New Roman" w:hAnsi="Times New Roman" w:cs="Times New Roman"/>
                <w:sz w:val="28"/>
                <w:szCs w:val="28"/>
              </w:rPr>
              <w:t>Участки дошкольных образовательных организаций</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160 - 200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640 - 800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Участки общеобразовательных организаций</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140 - 180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560 - 720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Спортивные комплексы</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100 - 130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400 - 520</w:t>
            </w:r>
          </w:p>
        </w:tc>
      </w:tr>
      <w:tr w:rsidR="00B6020F" w:rsidRPr="0039734C" w:rsidTr="00CA35F3">
        <w:trPr>
          <w:jc w:val="center"/>
        </w:trPr>
        <w:tc>
          <w:tcPr>
            <w:tcW w:w="4252" w:type="dxa"/>
          </w:tcPr>
          <w:p w:rsidR="00B6020F" w:rsidRPr="0039734C" w:rsidRDefault="00B6020F" w:rsidP="00CA35F3">
            <w:pPr>
              <w:pStyle w:val="ConsPlusNormal"/>
              <w:contextualSpacing/>
              <w:jc w:val="both"/>
              <w:rPr>
                <w:rFonts w:ascii="Times New Roman" w:hAnsi="Times New Roman" w:cs="Times New Roman"/>
                <w:sz w:val="28"/>
                <w:szCs w:val="28"/>
              </w:rPr>
            </w:pPr>
            <w:r w:rsidRPr="0039734C">
              <w:rPr>
                <w:rFonts w:ascii="Times New Roman" w:hAnsi="Times New Roman" w:cs="Times New Roman"/>
                <w:sz w:val="28"/>
                <w:szCs w:val="28"/>
              </w:rPr>
              <w:t>Больницы и лечебные учреждения</w:t>
            </w:r>
          </w:p>
        </w:tc>
        <w:tc>
          <w:tcPr>
            <w:tcW w:w="2082"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180 - 250</w:t>
            </w:r>
          </w:p>
        </w:tc>
        <w:tc>
          <w:tcPr>
            <w:tcW w:w="2668" w:type="dxa"/>
          </w:tcPr>
          <w:p w:rsidR="00B6020F" w:rsidRPr="0039734C" w:rsidRDefault="00B6020F" w:rsidP="00CA35F3">
            <w:pPr>
              <w:pStyle w:val="ConsPlusNormal"/>
              <w:ind w:left="-284"/>
              <w:contextualSpacing/>
              <w:jc w:val="center"/>
              <w:rPr>
                <w:rFonts w:ascii="Times New Roman" w:hAnsi="Times New Roman" w:cs="Times New Roman"/>
                <w:sz w:val="28"/>
                <w:szCs w:val="28"/>
              </w:rPr>
            </w:pPr>
            <w:r w:rsidRPr="0039734C">
              <w:rPr>
                <w:rFonts w:ascii="Times New Roman" w:hAnsi="Times New Roman" w:cs="Times New Roman"/>
                <w:sz w:val="28"/>
                <w:szCs w:val="28"/>
              </w:rPr>
              <w:t>720 - 1000</w:t>
            </w:r>
          </w:p>
        </w:tc>
      </w:tr>
    </w:tbl>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6.2.3. Организации всех организационно-правовых форм при разработке проектной документации на строительство, капитальный ремонт и реконструкцию, в том числе объектов благоустройства, объектов озеленения, инженерных сетей, дорог, тротуаров, трамвайных линий и других сооружений обязаны работать на </w:t>
      </w:r>
      <w:proofErr w:type="spellStart"/>
      <w:r w:rsidRPr="0039734C">
        <w:rPr>
          <w:rFonts w:ascii="Times New Roman" w:hAnsi="Times New Roman" w:cs="Times New Roman"/>
          <w:sz w:val="28"/>
          <w:szCs w:val="28"/>
        </w:rPr>
        <w:t>топооснове</w:t>
      </w:r>
      <w:proofErr w:type="spellEnd"/>
      <w:r w:rsidRPr="0039734C">
        <w:rPr>
          <w:rFonts w:ascii="Times New Roman" w:hAnsi="Times New Roman" w:cs="Times New Roman"/>
          <w:sz w:val="28"/>
          <w:szCs w:val="28"/>
        </w:rPr>
        <w:t xml:space="preserve">, имеющей точную схему размещения существующих зеленых насаждений (схему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перечетную</w:t>
      </w:r>
      <w:proofErr w:type="spellEnd"/>
      <w:r w:rsidRPr="0039734C">
        <w:rPr>
          <w:rFonts w:ascii="Times New Roman" w:hAnsi="Times New Roman" w:cs="Times New Roman"/>
          <w:sz w:val="28"/>
          <w:szCs w:val="28"/>
        </w:rPr>
        <w:t xml:space="preserve"> ведомость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6.2.4. Работы по озеленению проводятся по предварительно разработанной проектной документации (проекту благоустройства), утвержденной органом администрации города Владивостока, уполномоченным в сфере благоустройства, и согласованной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которая должна, в том числе содержать: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информацию о производстве работ по подготовке и вертикальной планировке территории, устройству дорожно-</w:t>
      </w:r>
      <w:proofErr w:type="spellStart"/>
      <w:r w:rsidRPr="0039734C">
        <w:rPr>
          <w:rFonts w:ascii="Times New Roman" w:hAnsi="Times New Roman" w:cs="Times New Roman"/>
          <w:sz w:val="28"/>
          <w:szCs w:val="28"/>
        </w:rPr>
        <w:t>тропиночной</w:t>
      </w:r>
      <w:proofErr w:type="spellEnd"/>
      <w:r w:rsidRPr="0039734C">
        <w:rPr>
          <w:rFonts w:ascii="Times New Roman" w:hAnsi="Times New Roman" w:cs="Times New Roman"/>
          <w:sz w:val="28"/>
          <w:szCs w:val="28"/>
        </w:rPr>
        <w:t xml:space="preserve"> сети, площадок разного назначения на озеленяемой территории, местах посадок деревьев и кустарников, посева газонов, устройства цветников, расстановки малых архитектурных форм (графическая часть);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информацию о сохраняемых деревьях и кустарниках, об ассортименте </w:t>
      </w:r>
      <w:r w:rsidRPr="0039734C">
        <w:rPr>
          <w:rFonts w:ascii="Times New Roman" w:hAnsi="Times New Roman" w:cs="Times New Roman"/>
          <w:sz w:val="28"/>
          <w:szCs w:val="28"/>
        </w:rPr>
        <w:lastRenderedPageBreak/>
        <w:t>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(ведомость элементов озеленения);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информацию о сохраняемых и проектируемых газонах и цветниках с указанием ассортимента, количества рассады по культурам и местам посадки каждой культуры;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выполнение озеленения территории земельного </w:t>
      </w:r>
      <w:proofErr w:type="gramStart"/>
      <w:r w:rsidRPr="0039734C">
        <w:rPr>
          <w:rFonts w:ascii="Times New Roman" w:hAnsi="Times New Roman" w:cs="Times New Roman"/>
          <w:sz w:val="28"/>
          <w:szCs w:val="28"/>
        </w:rPr>
        <w:t>участка</w:t>
      </w:r>
      <w:proofErr w:type="gramEnd"/>
      <w:r w:rsidRPr="0039734C">
        <w:rPr>
          <w:rFonts w:ascii="Times New Roman" w:hAnsi="Times New Roman" w:cs="Times New Roman"/>
          <w:sz w:val="28"/>
          <w:szCs w:val="28"/>
        </w:rPr>
        <w:t xml:space="preserve"> с соблюдением минимального процента озелененной территории в соответствии с Правилами землепользования и застройки на территории Владивостокского городского округа за счет сохранения существующих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посадку крупномерных деревьев (в возрасте не менее 5 лет), декоративных кустарников, цветников, газонов, установку малых архитектурных форм;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установку приствольной решетки с диаметром не менее 1,5 м для существующих или планируемых посадок деревьев, кустарников при производстве работ по асфальтированию, мощению и устройству парковочных карманов.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объективной необходимости сноса (уничтожения и (или) повреждения) зеленых насаждений должно быть предусмотрено их восстановление.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Количество создаваемых зеленых насаждений не может быть меньше количества зеленых насаждений, попадающих под снос в результате реализации проекта.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6.2.5. Посадка деревьев, кустарников и лиан, посев трав и цветов производится: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6.2.6. </w:t>
      </w:r>
      <w:proofErr w:type="gramStart"/>
      <w:r w:rsidRPr="0039734C">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6.2.7. </w:t>
      </w:r>
      <w:proofErr w:type="gramStart"/>
      <w:r w:rsidRPr="0039734C">
        <w:rPr>
          <w:rFonts w:ascii="Times New Roman" w:hAnsi="Times New Roman" w:cs="Times New Roman"/>
          <w:sz w:val="28"/>
          <w:szCs w:val="28"/>
        </w:rPr>
        <w:t>На территории Владивостокского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Стационарное крышное озеленение может предусматриваться при проектировании новых, реконструкции и капитальном ремонте существующих зданий и сооружений, имеющих неэксплуатируемую крышу с горизонтальной или </w:t>
      </w:r>
      <w:proofErr w:type="spellStart"/>
      <w:r w:rsidRPr="0039734C">
        <w:rPr>
          <w:rFonts w:ascii="Times New Roman" w:hAnsi="Times New Roman" w:cs="Times New Roman"/>
          <w:sz w:val="28"/>
          <w:szCs w:val="28"/>
        </w:rPr>
        <w:t>малоуклонной</w:t>
      </w:r>
      <w:proofErr w:type="spellEnd"/>
      <w:r w:rsidRPr="0039734C">
        <w:rPr>
          <w:rFonts w:ascii="Times New Roman" w:hAnsi="Times New Roman" w:cs="Times New Roman"/>
          <w:sz w:val="28"/>
          <w:szCs w:val="28"/>
        </w:rPr>
        <w:t xml:space="preserve"> (уклон не более 3%) крышей.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Высота вертикального озеленения ограничивается тремя этажами.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Стационарное, мобильное и смешанное вертикальное озеленение могут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Крышное и вертикальное озеленение не носят компенсационный характер и не включаются в показатель территории зеленых насаждений при подсчете баланса территории участка проектируемого объекта.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Устройство крышного и вертикального озеленения на зданиях и сооружениях не должно приводить к нарушению предъявляемых к ним </w:t>
      </w:r>
      <w:r w:rsidRPr="0039734C">
        <w:rPr>
          <w:rFonts w:ascii="Times New Roman" w:hAnsi="Times New Roman" w:cs="Times New Roman"/>
          <w:sz w:val="28"/>
          <w:szCs w:val="28"/>
        </w:rPr>
        <w:lastRenderedPageBreak/>
        <w:t>противопожарных требований.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6.2.8. 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Газоны создаются путем посева, </w:t>
      </w:r>
      <w:proofErr w:type="spellStart"/>
      <w:r w:rsidRPr="0039734C">
        <w:rPr>
          <w:rFonts w:ascii="Times New Roman" w:hAnsi="Times New Roman" w:cs="Times New Roman"/>
          <w:sz w:val="28"/>
          <w:szCs w:val="28"/>
        </w:rPr>
        <w:t>гидропосева</w:t>
      </w:r>
      <w:proofErr w:type="spellEnd"/>
      <w:r w:rsidRPr="0039734C">
        <w:rPr>
          <w:rFonts w:ascii="Times New Roman" w:hAnsi="Times New Roman" w:cs="Times New Roman"/>
          <w:sz w:val="28"/>
          <w:szCs w:val="28"/>
        </w:rPr>
        <w:t xml:space="preserve">, </w:t>
      </w:r>
      <w:proofErr w:type="spellStart"/>
      <w:r w:rsidRPr="0039734C">
        <w:rPr>
          <w:rFonts w:ascii="Times New Roman" w:hAnsi="Times New Roman" w:cs="Times New Roman"/>
          <w:sz w:val="28"/>
          <w:szCs w:val="28"/>
        </w:rPr>
        <w:t>одерновки</w:t>
      </w:r>
      <w:proofErr w:type="spellEnd"/>
      <w:r w:rsidRPr="0039734C">
        <w:rPr>
          <w:rFonts w:ascii="Times New Roman" w:hAnsi="Times New Roman" w:cs="Times New Roman"/>
          <w:sz w:val="28"/>
          <w:szCs w:val="28"/>
        </w:rPr>
        <w:t>, раскладки рулонной дернины, посадки почвопокровных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Луговой газон («культурный луг»)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Мавританский газон («цветущий луг») - газон, создаваемый посевом семян газонных трав и цветочных растений, не требует скашивания.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Газон специального назначения (газон на откосах) - газон, устраиваемый на откосах, склонах, обочинах дорог, берегах водоемов для их укрепления, состоящий из травосмеси быстрорастущих и образующих плотную дернину злаков.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Спортивный газон - газон на спортивных и детских площадках, создаваемый посевом семян газонных трав, устойчивых к высоким нагрузкам (</w:t>
      </w:r>
      <w:proofErr w:type="spellStart"/>
      <w:r w:rsidRPr="0039734C">
        <w:rPr>
          <w:rFonts w:ascii="Times New Roman" w:hAnsi="Times New Roman" w:cs="Times New Roman"/>
          <w:sz w:val="28"/>
          <w:szCs w:val="28"/>
        </w:rPr>
        <w:t>вытаптыванию</w:t>
      </w:r>
      <w:proofErr w:type="spellEnd"/>
      <w:r w:rsidRPr="0039734C">
        <w:rPr>
          <w:rFonts w:ascii="Times New Roman" w:hAnsi="Times New Roman" w:cs="Times New Roman"/>
          <w:sz w:val="28"/>
          <w:szCs w:val="28"/>
        </w:rPr>
        <w:t>) и неблагоприятным погодным условиям.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6.2.9.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6.2.10. Наиболее оптимальным временем посадки деревьев, кустарников </w:t>
      </w:r>
      <w:r w:rsidRPr="0039734C">
        <w:rPr>
          <w:rFonts w:ascii="Times New Roman" w:hAnsi="Times New Roman" w:cs="Times New Roman"/>
          <w:sz w:val="28"/>
          <w:szCs w:val="28"/>
        </w:rPr>
        <w:lastRenderedPageBreak/>
        <w:t xml:space="preserve">и лиан являются весна и осень, когда растения находятся в естественном </w:t>
      </w:r>
      <w:proofErr w:type="spellStart"/>
      <w:r w:rsidRPr="0039734C">
        <w:rPr>
          <w:rFonts w:ascii="Times New Roman" w:hAnsi="Times New Roman" w:cs="Times New Roman"/>
          <w:sz w:val="28"/>
          <w:szCs w:val="28"/>
        </w:rPr>
        <w:t>обезлиственном</w:t>
      </w:r>
      <w:proofErr w:type="spellEnd"/>
      <w:r w:rsidRPr="0039734C">
        <w:rPr>
          <w:rFonts w:ascii="Times New Roman" w:hAnsi="Times New Roman" w:cs="Times New Roman"/>
          <w:sz w:val="28"/>
          <w:szCs w:val="28"/>
        </w:rPr>
        <w:t xml:space="preserve"> состоянии (листопадные виды) или в состоянии пониженной активности физиологических процессов растительного организма.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Весенние посадки следует проводить после оттаивания и прогревания почвы до начала активного распускания почек и образования побегов.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Осенние посадки следует проводить с момента опадения листьев до устойчивых заморозков.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- 2-6 м, слабого - 6-10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6.2.11. Для обеспечения жизнеспособности зеленых насаждений и озеленяемых территорий необходимо: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учитывать степень техногенных нагрузок от прилегающих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после высадки (пересадки) зеленых насаждений производить последующий уход за ними до их полной приживаемости.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6.2.12.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защиты от ветра используются зеленые насаждения ажурной конструкции с вертикальной сомкнутостью полога 60 - 70%;</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spellStart"/>
      <w:r w:rsidRPr="0039734C">
        <w:rPr>
          <w:rFonts w:ascii="Times New Roman" w:hAnsi="Times New Roman" w:cs="Times New Roman"/>
          <w:sz w:val="28"/>
          <w:szCs w:val="28"/>
        </w:rPr>
        <w:t>шумозащитные</w:t>
      </w:r>
      <w:proofErr w:type="spellEnd"/>
      <w:r w:rsidRPr="0039734C">
        <w:rPr>
          <w:rFonts w:ascii="Times New Roman" w:hAnsi="Times New Roman" w:cs="Times New Roman"/>
          <w:sz w:val="28"/>
          <w:szCs w:val="28"/>
        </w:rPr>
        <w:t xml:space="preserve">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w:t>
      </w:r>
      <w:proofErr w:type="spellStart"/>
      <w:r w:rsidRPr="0039734C">
        <w:rPr>
          <w:rFonts w:ascii="Times New Roman" w:hAnsi="Times New Roman" w:cs="Times New Roman"/>
          <w:sz w:val="28"/>
          <w:szCs w:val="28"/>
        </w:rPr>
        <w:t>подкроновое</w:t>
      </w:r>
      <w:proofErr w:type="spellEnd"/>
      <w:r w:rsidRPr="0039734C">
        <w:rPr>
          <w:rFonts w:ascii="Times New Roman" w:hAnsi="Times New Roman" w:cs="Times New Roman"/>
          <w:sz w:val="28"/>
          <w:szCs w:val="28"/>
        </w:rPr>
        <w:t xml:space="preserve"> пространство следует заполнять рядами кустарника;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9734C">
        <w:rPr>
          <w:rFonts w:ascii="Times New Roman" w:hAnsi="Times New Roman" w:cs="Times New Roman"/>
          <w:sz w:val="28"/>
          <w:szCs w:val="28"/>
        </w:rPr>
        <w:t>несмыкание</w:t>
      </w:r>
      <w:proofErr w:type="spellEnd"/>
      <w:r w:rsidRPr="0039734C">
        <w:rPr>
          <w:rFonts w:ascii="Times New Roman" w:hAnsi="Times New Roman" w:cs="Times New Roman"/>
          <w:sz w:val="28"/>
          <w:szCs w:val="28"/>
        </w:rPr>
        <w:t xml:space="preserve"> крон).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6.2.13. Приоритетным является создание зеленых насаждений на территориях, на которых произведен снос (уничтожение) зеленых насаждений.</w:t>
      </w:r>
    </w:p>
    <w:p w:rsidR="00B6020F" w:rsidRPr="0039734C" w:rsidRDefault="00B6020F" w:rsidP="00FB438F">
      <w:pPr>
        <w:pStyle w:val="ConsPlusNormal"/>
        <w:spacing w:line="360" w:lineRule="auto"/>
        <w:ind w:firstLine="709"/>
        <w:contextualSpacing/>
        <w:jc w:val="both"/>
        <w:rPr>
          <w:rFonts w:ascii="Times New Roman" w:hAnsi="Times New Roman" w:cs="Times New Roman"/>
          <w:i/>
          <w:sz w:val="28"/>
          <w:szCs w:val="28"/>
        </w:rPr>
      </w:pPr>
      <w:r w:rsidRPr="0039734C">
        <w:rPr>
          <w:rFonts w:ascii="Times New Roman" w:hAnsi="Times New Roman" w:cs="Times New Roman"/>
          <w:sz w:val="28"/>
          <w:szCs w:val="28"/>
        </w:rPr>
        <w:t xml:space="preserve">6.2.14. </w:t>
      </w:r>
      <w:r w:rsidR="00FB438F" w:rsidRPr="0039734C">
        <w:rPr>
          <w:rFonts w:ascii="Times New Roman" w:hAnsi="Times New Roman" w:cs="Times New Roman"/>
          <w:sz w:val="28"/>
          <w:szCs w:val="28"/>
        </w:rPr>
        <w:t xml:space="preserve">Мероприятия по созданию и реконструкции зеленых насаждений и объектов озеленения выполняются за счет собственных средств собственниками (владельцами, пользователями, арендаторами) земельных участков самостоятельно или в соответствии с договорами, заключенными со специализированными организациями.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 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перечетная</w:t>
      </w:r>
      <w:proofErr w:type="spellEnd"/>
      <w:r w:rsidRPr="0039734C">
        <w:rPr>
          <w:rFonts w:ascii="Times New Roman" w:hAnsi="Times New Roman" w:cs="Times New Roman"/>
          <w:sz w:val="28"/>
          <w:szCs w:val="28"/>
        </w:rPr>
        <w:t xml:space="preserve"> ведомость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Для наглядного отображения фактического расположения и учета зеленых насаждений, в том числе занесенных в Красную книгу Российской Федерации и Красную книгу Приморского края, редких и </w:t>
      </w:r>
      <w:proofErr w:type="spellStart"/>
      <w:r w:rsidRPr="0039734C">
        <w:rPr>
          <w:rFonts w:ascii="Times New Roman" w:hAnsi="Times New Roman" w:cs="Times New Roman"/>
          <w:sz w:val="28"/>
          <w:szCs w:val="28"/>
        </w:rPr>
        <w:t>интродуцированных</w:t>
      </w:r>
      <w:proofErr w:type="spellEnd"/>
      <w:r w:rsidRPr="0039734C">
        <w:rPr>
          <w:rFonts w:ascii="Times New Roman" w:hAnsi="Times New Roman" w:cs="Times New Roman"/>
          <w:sz w:val="28"/>
          <w:szCs w:val="28"/>
        </w:rPr>
        <w:t xml:space="preserve"> видов и подвидов, организации рационального использования территории и размещения объектов в целях максимального сохранения здоровых и декоративных растений на земельном участке или объекте озеленения, выполняются 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перечетная</w:t>
      </w:r>
      <w:proofErr w:type="spellEnd"/>
      <w:r w:rsidRPr="0039734C">
        <w:rPr>
          <w:rFonts w:ascii="Times New Roman" w:hAnsi="Times New Roman" w:cs="Times New Roman"/>
          <w:sz w:val="28"/>
          <w:szCs w:val="28"/>
        </w:rPr>
        <w:t xml:space="preserve"> ведомость зеленых насаждений.</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сопровождающая её </w:t>
      </w:r>
      <w:proofErr w:type="spellStart"/>
      <w:r w:rsidRPr="0039734C">
        <w:rPr>
          <w:rFonts w:ascii="Times New Roman" w:hAnsi="Times New Roman" w:cs="Times New Roman"/>
          <w:sz w:val="28"/>
          <w:szCs w:val="28"/>
        </w:rPr>
        <w:t>перечетная</w:t>
      </w:r>
      <w:proofErr w:type="spellEnd"/>
      <w:r w:rsidRPr="0039734C">
        <w:rPr>
          <w:rFonts w:ascii="Times New Roman" w:hAnsi="Times New Roman" w:cs="Times New Roman"/>
          <w:sz w:val="28"/>
          <w:szCs w:val="28"/>
        </w:rPr>
        <w:t xml:space="preserve"> ведомость зеленых насаждений должна быть выполнена на весь земельный участок.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целях удобства составления</w:t>
      </w:r>
      <w:r w:rsidR="00705E85" w:rsidRPr="0039734C">
        <w:t xml:space="preserve"> </w:t>
      </w:r>
      <w:r w:rsidR="00705E85" w:rsidRPr="0039734C">
        <w:rPr>
          <w:rFonts w:ascii="Times New Roman" w:hAnsi="Times New Roman" w:cs="Times New Roman"/>
          <w:sz w:val="28"/>
          <w:szCs w:val="28"/>
        </w:rPr>
        <w:t xml:space="preserve">схемы </w:t>
      </w:r>
      <w:proofErr w:type="spellStart"/>
      <w:r w:rsidR="00705E85" w:rsidRPr="0039734C">
        <w:rPr>
          <w:rFonts w:ascii="Times New Roman" w:hAnsi="Times New Roman" w:cs="Times New Roman"/>
          <w:sz w:val="28"/>
          <w:szCs w:val="28"/>
        </w:rPr>
        <w:t>подеревной</w:t>
      </w:r>
      <w:proofErr w:type="spellEnd"/>
      <w:r w:rsidR="00705E85" w:rsidRPr="0039734C">
        <w:rPr>
          <w:rFonts w:ascii="Times New Roman" w:hAnsi="Times New Roman" w:cs="Times New Roman"/>
          <w:sz w:val="28"/>
          <w:szCs w:val="28"/>
        </w:rPr>
        <w:t xml:space="preserve"> съемки</w:t>
      </w:r>
      <w:r w:rsidRPr="0039734C">
        <w:rPr>
          <w:rFonts w:ascii="Times New Roman" w:hAnsi="Times New Roman" w:cs="Times New Roman"/>
          <w:sz w:val="28"/>
          <w:szCs w:val="28"/>
        </w:rPr>
        <w:t xml:space="preserve"> территория земельного участка может быть разделена на условные учетные участки, ограниченные дорожками или другими постоянными контурами внутренней ситуации. Учетным участкам присваиваются порядковые номера.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6.3.1. 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зеленых насаждений - разновидность топографической съемки М 1:50 - 1:500, на которой нанесены все существующие зеленые насаждения, а также здания, сооружения, подъездные </w:t>
      </w:r>
      <w:r w:rsidRPr="0039734C">
        <w:rPr>
          <w:rFonts w:ascii="Times New Roman" w:hAnsi="Times New Roman" w:cs="Times New Roman"/>
          <w:sz w:val="28"/>
          <w:szCs w:val="28"/>
        </w:rPr>
        <w:lastRenderedPageBreak/>
        <w:t>дороги, инженерные коммуникации, рельеф, иные объекты, расположенные на земельном участке и вне его по направлениям инженерных коммуникаций и дорог.</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схему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наносятся условными обозначениями: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деревья – полностью закрашенным кружком, цвет – черный. Многоствольные деревья обозначаются символом одного дерева. Особо ценные деревья выделяются красным цветом или в виде увеличенного кружка;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кустарники, лианы обозначаются группой из четырех полностью закрашенных кружков, цвет – черный;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поросль и самосев обозначаются аналогично групповой посадке – контуром с присвоением порядкового номера;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травяной покров, газоны и цветники – контуром в виде геометрической фигуры, соответствующей занимаемой площади, со штриховкой, цвет – зеленый;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граница земельного участка и (или) граница обследования;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границы и номера учетных участков;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внешняя ситуация за границами;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условные обозначения и экспликация.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6.3.2. Каждое нанесенное на схему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зеленое насаждение имеет свой порядковый номер, соответствующий номеру в </w:t>
      </w:r>
      <w:proofErr w:type="spellStart"/>
      <w:r w:rsidRPr="0039734C">
        <w:rPr>
          <w:rFonts w:ascii="Times New Roman" w:hAnsi="Times New Roman" w:cs="Times New Roman"/>
          <w:sz w:val="28"/>
          <w:szCs w:val="28"/>
        </w:rPr>
        <w:t>перечетной</w:t>
      </w:r>
      <w:proofErr w:type="spellEnd"/>
      <w:r w:rsidRPr="0039734C">
        <w:rPr>
          <w:rFonts w:ascii="Times New Roman" w:hAnsi="Times New Roman" w:cs="Times New Roman"/>
          <w:sz w:val="28"/>
          <w:szCs w:val="28"/>
        </w:rPr>
        <w:t xml:space="preserve"> ведомости и номеру, проставленному (отмеченному) на стволе дерева и (или) на кустарнике.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6.3.3. </w:t>
      </w:r>
      <w:proofErr w:type="gramStart"/>
      <w:r w:rsidRPr="0039734C">
        <w:rPr>
          <w:rFonts w:ascii="Times New Roman" w:hAnsi="Times New Roman" w:cs="Times New Roman"/>
          <w:sz w:val="28"/>
          <w:szCs w:val="28"/>
        </w:rPr>
        <w:t xml:space="preserve">Текстовая часть содержит титульный лист, содержание, описательную часть - информацию о земельном участке, о зеленых насаждениях, включая наличие или отсутствии зеленых насаждений, занесенных в Красную книгу Российской Федерации и Красную книгу </w:t>
      </w:r>
      <w:r w:rsidRPr="0039734C">
        <w:rPr>
          <w:rFonts w:ascii="Times New Roman" w:hAnsi="Times New Roman" w:cs="Times New Roman"/>
          <w:sz w:val="28"/>
          <w:szCs w:val="28"/>
        </w:rPr>
        <w:lastRenderedPageBreak/>
        <w:t>Приморского края,  обзорную схему месторасположении земельного участка, фотоматериалы обследования, иные сведения и документы, а также информацию о заказчике и исполнителе работ.</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6.3.4. 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перечетная</w:t>
      </w:r>
      <w:proofErr w:type="spellEnd"/>
      <w:r w:rsidRPr="0039734C">
        <w:rPr>
          <w:rFonts w:ascii="Times New Roman" w:hAnsi="Times New Roman" w:cs="Times New Roman"/>
          <w:sz w:val="28"/>
          <w:szCs w:val="28"/>
        </w:rPr>
        <w:t xml:space="preserve"> ведомость зеленых насаждений должны быть согласованы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Схема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перечетная</w:t>
      </w:r>
      <w:proofErr w:type="spellEnd"/>
      <w:r w:rsidRPr="0039734C">
        <w:rPr>
          <w:rFonts w:ascii="Times New Roman" w:hAnsi="Times New Roman" w:cs="Times New Roman"/>
          <w:sz w:val="28"/>
          <w:szCs w:val="28"/>
        </w:rPr>
        <w:t xml:space="preserve"> ведомость предоставляются для согласования на бумажном носителе и в электронном виде. Текст, таблицы и схемы печатаются удобным для чтения шрифтом, без исправлений.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Решение о согласовании принимается по результатам натурного обследования зеленых насаждений на земельном участке не позднее 30 дней с момента регистрации </w:t>
      </w:r>
      <w:r w:rsidRPr="00016177">
        <w:rPr>
          <w:rFonts w:ascii="Times New Roman" w:hAnsi="Times New Roman" w:cs="Times New Roman"/>
          <w:sz w:val="28"/>
          <w:szCs w:val="28"/>
        </w:rPr>
        <w:t>заявления</w:t>
      </w:r>
      <w:r w:rsidRPr="0039734C">
        <w:rPr>
          <w:rFonts w:ascii="Times New Roman" w:hAnsi="Times New Roman" w:cs="Times New Roman"/>
          <w:sz w:val="28"/>
          <w:szCs w:val="28"/>
        </w:rPr>
        <w:t>. Перед проведением натурного обследования координаты границ земельного участка (границ обследования) должны быть вынесены в натуру.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Срок действия схемы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перечетной</w:t>
      </w:r>
      <w:proofErr w:type="spellEnd"/>
      <w:r w:rsidRPr="0039734C">
        <w:rPr>
          <w:rFonts w:ascii="Times New Roman" w:hAnsi="Times New Roman" w:cs="Times New Roman"/>
          <w:sz w:val="28"/>
          <w:szCs w:val="28"/>
        </w:rPr>
        <w:t xml:space="preserve"> ведомости - 3 года, по истечении которого они должны быть обновлены.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 Содержание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6.4.1. В отношении зеленых насаждений выполняются следующие виды работ по их содержанию:</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вырубка сухих, аварийных и потерявших декоративный вид деревьев, кустарников и лиан с корчевкой пней;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обрезка крон деревьев и кустарников, удаление поросли, очистка стволов от дикорастущих лиан, стрижка живой изгороди;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лечение и заделка ран, дупел и механических повреждений на деревьях;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поднятие и укладка металлических решеток на лунках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выкапывание, очистка, сортировка луковиц, клубнелуковиц, корневищ;</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по уходу за специальными передвижными емкостями (цветочными вазонами, контейнерами, другими устройствами).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6.4.2. При проведении санитарных рубок и рубок ухода удаляются сухостойные, аварийные, </w:t>
      </w:r>
      <w:proofErr w:type="spellStart"/>
      <w:r w:rsidRPr="0039734C">
        <w:rPr>
          <w:rFonts w:ascii="Times New Roman" w:hAnsi="Times New Roman" w:cs="Times New Roman"/>
          <w:sz w:val="28"/>
          <w:szCs w:val="28"/>
        </w:rPr>
        <w:t>фаутные</w:t>
      </w:r>
      <w:proofErr w:type="spellEnd"/>
      <w:r w:rsidRPr="0039734C">
        <w:rPr>
          <w:rFonts w:ascii="Times New Roman" w:hAnsi="Times New Roman" w:cs="Times New Roman"/>
          <w:sz w:val="28"/>
          <w:szCs w:val="28"/>
        </w:rPr>
        <w:t>,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Аварийные деревья - деревья, представляющие опасность для жизни и </w:t>
      </w:r>
      <w:r w:rsidRPr="0039734C">
        <w:rPr>
          <w:rFonts w:ascii="Times New Roman" w:hAnsi="Times New Roman" w:cs="Times New Roman"/>
          <w:sz w:val="28"/>
          <w:szCs w:val="28"/>
        </w:rPr>
        <w:lastRenderedPageBreak/>
        <w:t>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spellStart"/>
      <w:r w:rsidRPr="0039734C">
        <w:rPr>
          <w:rFonts w:ascii="Times New Roman" w:hAnsi="Times New Roman" w:cs="Times New Roman"/>
          <w:sz w:val="28"/>
          <w:szCs w:val="28"/>
        </w:rPr>
        <w:t>Фаутные</w:t>
      </w:r>
      <w:proofErr w:type="spellEnd"/>
      <w:r w:rsidRPr="0039734C">
        <w:rPr>
          <w:rFonts w:ascii="Times New Roman" w:hAnsi="Times New Roman" w:cs="Times New Roman"/>
          <w:sz w:val="28"/>
          <w:szCs w:val="28"/>
        </w:rPr>
        <w:t xml:space="preserve"> деревья - деревья с повреждениями и дефектами стволов различного происхождения, которые невозможно устранить.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6.4.3. Одним из основных мероприятий по содержанию деревьев, кустарников и лиан является обрезка - удаление отдельных ветвей или части кроны.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Различают следующие виды обрезки: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 </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Санитарная обрезка проводится ежегодно в течение всего вегетационного периода.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39734C">
        <w:rPr>
          <w:rFonts w:ascii="Times New Roman" w:hAnsi="Times New Roman" w:cs="Times New Roman"/>
          <w:sz w:val="28"/>
          <w:szCs w:val="28"/>
        </w:rPr>
        <w:t>суховершинят</w:t>
      </w:r>
      <w:proofErr w:type="spellEnd"/>
      <w:r w:rsidRPr="0039734C">
        <w:rPr>
          <w:rFonts w:ascii="Times New Roman" w:hAnsi="Times New Roman" w:cs="Times New Roman"/>
          <w:sz w:val="28"/>
          <w:szCs w:val="28"/>
        </w:rPr>
        <w:t>, а также при пересадке крупномерных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 xml:space="preserve">Омолаживающую обрезку производят ранней весной до начала </w:t>
      </w:r>
      <w:proofErr w:type="spellStart"/>
      <w:r w:rsidRPr="0039734C">
        <w:rPr>
          <w:rFonts w:ascii="Times New Roman" w:hAnsi="Times New Roman" w:cs="Times New Roman"/>
          <w:sz w:val="28"/>
          <w:szCs w:val="28"/>
        </w:rPr>
        <w:t>сокодвижения</w:t>
      </w:r>
      <w:proofErr w:type="spellEnd"/>
      <w:r w:rsidRPr="0039734C">
        <w:rPr>
          <w:rFonts w:ascii="Times New Roman" w:hAnsi="Times New Roman" w:cs="Times New Roman"/>
          <w:sz w:val="28"/>
          <w:szCs w:val="28"/>
        </w:rPr>
        <w:t>.</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Формовочную обрезку проводят ранней весной до распускания почек или осенью после листопада.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 У хвойных деревьев, обильно выделяющих смолу, раны не замазываются.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6.4.4. Раны, дупла и механические повреждения на деревьях обязательно заделываются. </w:t>
      </w:r>
      <w:proofErr w:type="gramStart"/>
      <w:r w:rsidRPr="0039734C">
        <w:rPr>
          <w:rFonts w:ascii="Times New Roman" w:hAnsi="Times New Roman" w:cs="Times New Roman"/>
          <w:sz w:val="28"/>
          <w:szCs w:val="28"/>
        </w:rPr>
        <w:t>При заделке дупел удаляют загнившую часть древесин</w:t>
      </w:r>
      <w:r w:rsidR="000D4327" w:rsidRPr="0039734C">
        <w:rPr>
          <w:rFonts w:ascii="Times New Roman" w:hAnsi="Times New Roman" w:cs="Times New Roman"/>
          <w:sz w:val="28"/>
          <w:szCs w:val="28"/>
        </w:rPr>
        <w:t>ы до здоровой, дезинфицируют 5 %</w:t>
      </w:r>
      <w:r w:rsidRPr="0039734C">
        <w:rPr>
          <w:rFonts w:ascii="Times New Roman" w:hAnsi="Times New Roman" w:cs="Times New Roman"/>
          <w:sz w:val="28"/>
          <w:szCs w:val="28"/>
        </w:rPr>
        <w:t xml:space="preserve">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w:t>
      </w:r>
      <w:proofErr w:type="gramEnd"/>
      <w:r w:rsidRPr="0039734C">
        <w:rPr>
          <w:rFonts w:ascii="Times New Roman" w:hAnsi="Times New Roman" w:cs="Times New Roman"/>
          <w:sz w:val="28"/>
          <w:szCs w:val="28"/>
        </w:rPr>
        <w:t xml:space="preserve"> После затвердения поверхность заделанного дупла покрывают масляной краской под цвет коры </w:t>
      </w:r>
      <w:r w:rsidRPr="0039734C">
        <w:rPr>
          <w:rFonts w:ascii="Times New Roman" w:hAnsi="Times New Roman" w:cs="Times New Roman"/>
          <w:sz w:val="28"/>
          <w:szCs w:val="28"/>
        </w:rPr>
        <w:lastRenderedPageBreak/>
        <w:t>дерева.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w:t>
      </w:r>
      <w:proofErr w:type="gramStart"/>
      <w:r w:rsidRPr="0039734C">
        <w:rPr>
          <w:rFonts w:ascii="Times New Roman" w:hAnsi="Times New Roman" w:cs="Times New Roman"/>
          <w:sz w:val="28"/>
          <w:szCs w:val="28"/>
        </w:rPr>
        <w:t>ств ст</w:t>
      </w:r>
      <w:proofErr w:type="gramEnd"/>
      <w:r w:rsidRPr="0039734C">
        <w:rPr>
          <w:rFonts w:ascii="Times New Roman" w:hAnsi="Times New Roman" w:cs="Times New Roman"/>
          <w:sz w:val="28"/>
          <w:szCs w:val="28"/>
        </w:rPr>
        <w:t>имулирующего действия.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Лечение дупел у большинства деревьев проводят в течение всего вегетационного периода.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6.4.5.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Удаление отцветших соцветий и цветков в цветниках производится регулярно по мере их появления с одновременной посадкой новых растений.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Нормы и кратность полива зависят от погодных условий, механического состава почвы и ее влажности, степени </w:t>
      </w:r>
      <w:proofErr w:type="spellStart"/>
      <w:r w:rsidRPr="0039734C">
        <w:rPr>
          <w:rFonts w:ascii="Times New Roman" w:hAnsi="Times New Roman" w:cs="Times New Roman"/>
          <w:sz w:val="28"/>
          <w:szCs w:val="28"/>
        </w:rPr>
        <w:t>влаголюбия</w:t>
      </w:r>
      <w:proofErr w:type="spellEnd"/>
      <w:r w:rsidRPr="0039734C">
        <w:rPr>
          <w:rFonts w:ascii="Times New Roman" w:hAnsi="Times New Roman" w:cs="Times New Roman"/>
          <w:sz w:val="28"/>
          <w:szCs w:val="28"/>
        </w:rPr>
        <w:t xml:space="preserve"> и засухоустойчивости пород деревьев, глубины и ширины залегания корневой системы.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Сроки и кратность поливов зависят от возраста растений, фазы развития и внешних условий.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6.4.7.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 Снос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6.5.1. Снос зеленых насаждений допускается в случаях: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осуществления градостроительной деятельности;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проведения работ по прокладке, ремонту и содержанию инженерных сетей и коммуникаций, инженерных изысканий;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проведения </w:t>
      </w:r>
      <w:proofErr w:type="spellStart"/>
      <w:r w:rsidRPr="0039734C">
        <w:rPr>
          <w:rFonts w:ascii="Times New Roman" w:hAnsi="Times New Roman" w:cs="Times New Roman"/>
          <w:sz w:val="28"/>
          <w:szCs w:val="28"/>
        </w:rPr>
        <w:t>уходных</w:t>
      </w:r>
      <w:proofErr w:type="spellEnd"/>
      <w:r w:rsidRPr="0039734C">
        <w:rPr>
          <w:rFonts w:ascii="Times New Roman" w:hAnsi="Times New Roman" w:cs="Times New Roman"/>
          <w:sz w:val="28"/>
          <w:szCs w:val="28"/>
        </w:rPr>
        <w:t xml:space="preserve"> работ и реконструкции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произрастания зеленых насаждений с нарушением установленных норм и правил;</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6.5.2. Все работы по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только по согласованию с органом администрации города Владивостока, наделенным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6.5.3. Снос зеленых насаждений производится на основании Разрешения на снос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муниципальной услуги «Выдача, закрытие разрешений на снос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6.5.4. Юридические и физические лица, в интересах которых выполняются работы по сносу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при проведении натурного обследования пометить зеленые насаждения, подлежащие вырубке - красной краской, предназначенные к обрезке - желтой, предназначенные к пересадке - зеленой, сохраняемые (при осуществлении градостроительной деятельности) - белой, а также проставить на зеленых </w:t>
      </w:r>
      <w:r w:rsidRPr="0039734C">
        <w:rPr>
          <w:rFonts w:ascii="Times New Roman" w:hAnsi="Times New Roman" w:cs="Times New Roman"/>
          <w:sz w:val="28"/>
          <w:szCs w:val="28"/>
        </w:rPr>
        <w:lastRenderedPageBreak/>
        <w:t xml:space="preserve">насаждениях номера, которые соответствуют номерам зеленых насаждений, указанным в схеме </w:t>
      </w:r>
      <w:proofErr w:type="spellStart"/>
      <w:r w:rsidRPr="0039734C">
        <w:rPr>
          <w:rFonts w:ascii="Times New Roman" w:hAnsi="Times New Roman" w:cs="Times New Roman"/>
          <w:sz w:val="28"/>
          <w:szCs w:val="28"/>
        </w:rPr>
        <w:t>подеревной</w:t>
      </w:r>
      <w:proofErr w:type="spellEnd"/>
      <w:r w:rsidRPr="0039734C">
        <w:rPr>
          <w:rFonts w:ascii="Times New Roman" w:hAnsi="Times New Roman" w:cs="Times New Roman"/>
          <w:sz w:val="28"/>
          <w:szCs w:val="28"/>
        </w:rPr>
        <w:t xml:space="preserve"> съемки и </w:t>
      </w:r>
      <w:proofErr w:type="spellStart"/>
      <w:r w:rsidRPr="0039734C">
        <w:rPr>
          <w:rFonts w:ascii="Times New Roman" w:hAnsi="Times New Roman" w:cs="Times New Roman"/>
          <w:sz w:val="28"/>
          <w:szCs w:val="28"/>
        </w:rPr>
        <w:t>перечетной</w:t>
      </w:r>
      <w:proofErr w:type="spellEnd"/>
      <w:r w:rsidRPr="0039734C">
        <w:rPr>
          <w:rFonts w:ascii="Times New Roman" w:hAnsi="Times New Roman" w:cs="Times New Roman"/>
          <w:sz w:val="28"/>
          <w:szCs w:val="28"/>
        </w:rPr>
        <w:t xml:space="preserve"> ведомости;</w:t>
      </w:r>
      <w:proofErr w:type="gramEnd"/>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осуществлении градостроительной деятельности обязаны обеспечить 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осуществлении всех видов работ, связанных с воздействием на зеленые насаждения, Разрешение на снос зеленых насаждений и Акт обследования зеленых насаждений или их заверенные копии должны хранить на месте проведения работ и немедленно предъявлять по требованию должностных лиц органов государственной власти, органов местного самоуправления и граждан;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6.5.5.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проведении работ по вырубке древесно-кустарниковой растительности запрещается оставлять </w:t>
      </w:r>
      <w:proofErr w:type="spellStart"/>
      <w:r w:rsidRPr="0039734C">
        <w:rPr>
          <w:rFonts w:ascii="Times New Roman" w:hAnsi="Times New Roman" w:cs="Times New Roman"/>
          <w:sz w:val="28"/>
          <w:szCs w:val="28"/>
        </w:rPr>
        <w:t>невыкорчеванные</w:t>
      </w:r>
      <w:proofErr w:type="spellEnd"/>
      <w:r w:rsidRPr="0039734C">
        <w:rPr>
          <w:rFonts w:ascii="Times New Roman" w:hAnsi="Times New Roman" w:cs="Times New Roman"/>
          <w:sz w:val="28"/>
          <w:szCs w:val="28"/>
        </w:rPr>
        <w:t xml:space="preserve"> пни.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Валка, раскряжевка, погрузка и вывоз срубленных деревьев и порубочных остатков производятся в течение </w:t>
      </w:r>
      <w:r w:rsidR="006C0406" w:rsidRPr="0039734C">
        <w:rPr>
          <w:rFonts w:ascii="Times New Roman" w:hAnsi="Times New Roman" w:cs="Times New Roman"/>
          <w:sz w:val="28"/>
          <w:szCs w:val="28"/>
        </w:rPr>
        <w:t>трех</w:t>
      </w:r>
      <w:r w:rsidRPr="0039734C">
        <w:rPr>
          <w:rFonts w:ascii="Times New Roman" w:hAnsi="Times New Roman" w:cs="Times New Roman"/>
          <w:sz w:val="28"/>
          <w:szCs w:val="28"/>
        </w:rPr>
        <w:t xml:space="preserve"> суток с момента начала работ по сносу.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Хранить срубленную древесину и порубочные остатки на месте </w:t>
      </w:r>
      <w:r w:rsidRPr="0039734C">
        <w:rPr>
          <w:rFonts w:ascii="Times New Roman" w:hAnsi="Times New Roman" w:cs="Times New Roman"/>
          <w:sz w:val="28"/>
          <w:szCs w:val="28"/>
        </w:rPr>
        <w:lastRenderedPageBreak/>
        <w:t>производства работ запрещается.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Порубочные остатки должны быть вывезены в пункты утилизации древесины.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6.5.6. Незаконный снос зеленых насаждений может быть в виде повреждения и (или) уничтожения.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w:t>
      </w:r>
      <w:proofErr w:type="spellStart"/>
      <w:r w:rsidRPr="0039734C">
        <w:rPr>
          <w:rFonts w:ascii="Times New Roman" w:hAnsi="Times New Roman" w:cs="Times New Roman"/>
          <w:sz w:val="28"/>
          <w:szCs w:val="28"/>
        </w:rPr>
        <w:t>вытаптывания</w:t>
      </w:r>
      <w:proofErr w:type="spellEnd"/>
      <w:r w:rsidRPr="0039734C">
        <w:rPr>
          <w:rFonts w:ascii="Times New Roman" w:hAnsi="Times New Roman" w:cs="Times New Roman"/>
          <w:sz w:val="28"/>
          <w:szCs w:val="28"/>
        </w:rPr>
        <w:t xml:space="preserve"> газонов и цветников, парковки на них транспортных средств.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Уничтожение зеленых насаждений может быть в виде: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выкапывания деревьев, кустарников и лиан;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спила, вырубки деревьев, кустарников и лиан;</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подрубки ствола дерева более 30% его диаметра;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слома ствола дерева, наклона более 45 градусов от вертикали;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ошкуривания коры дерева свыше 30% поверхности;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обрыва и обдира скелетных корней деревьев, кустарников и лиан свыше половины окружности;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выкапывания рассады цветов;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снятия с цветников и газонов плодородно-растительного слоя;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для некоторых пород деревьев и кустарников - повреждение кроны свыше половины ее поверхности.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6.6.  Основные принципы охраны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6.6.1. </w:t>
      </w:r>
      <w:r w:rsidR="00B6020F" w:rsidRPr="0039734C">
        <w:rPr>
          <w:rFonts w:ascii="Times New Roman" w:hAnsi="Times New Roman" w:cs="Times New Roman"/>
          <w:sz w:val="28"/>
          <w:szCs w:val="28"/>
        </w:rPr>
        <w:t>Охране подлежат все зеленые насаждения, расположенные на территории города Владивостока, независимо от форм собственности на земельные участки, где эти насаждения расположены.</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6.6.2. </w:t>
      </w:r>
      <w:r w:rsidR="00B6020F" w:rsidRPr="0039734C">
        <w:rPr>
          <w:rFonts w:ascii="Times New Roman" w:hAnsi="Times New Roman" w:cs="Times New Roman"/>
          <w:sz w:val="28"/>
          <w:szCs w:val="28"/>
        </w:rPr>
        <w:t xml:space="preserve">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w:t>
      </w:r>
      <w:r w:rsidR="00B6020F" w:rsidRPr="0039734C">
        <w:rPr>
          <w:rFonts w:ascii="Times New Roman" w:hAnsi="Times New Roman" w:cs="Times New Roman"/>
          <w:sz w:val="28"/>
          <w:szCs w:val="28"/>
        </w:rPr>
        <w:lastRenderedPageBreak/>
        <w:t>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6.6.3. </w:t>
      </w:r>
      <w:r w:rsidR="00B6020F" w:rsidRPr="0039734C">
        <w:rPr>
          <w:rFonts w:ascii="Times New Roman" w:hAnsi="Times New Roman" w:cs="Times New Roman"/>
          <w:sz w:val="28"/>
          <w:szCs w:val="28"/>
        </w:rPr>
        <w:t xml:space="preserve">Собственники (владельцы, пользователи, арендаторы) земельных участков, на которых расположены зеленые насаждения, обязаны осуществлять </w:t>
      </w:r>
      <w:proofErr w:type="gramStart"/>
      <w:r w:rsidR="00B6020F" w:rsidRPr="0039734C">
        <w:rPr>
          <w:rFonts w:ascii="Times New Roman" w:hAnsi="Times New Roman" w:cs="Times New Roman"/>
          <w:sz w:val="28"/>
          <w:szCs w:val="28"/>
        </w:rPr>
        <w:t>контроль за</w:t>
      </w:r>
      <w:proofErr w:type="gramEnd"/>
      <w:r w:rsidR="00B6020F" w:rsidRPr="0039734C">
        <w:rPr>
          <w:rFonts w:ascii="Times New Roman" w:hAnsi="Times New Roman" w:cs="Times New Roman"/>
          <w:sz w:val="28"/>
          <w:szCs w:val="28"/>
        </w:rPr>
        <w:t xml:space="preserve">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6.6.4. </w:t>
      </w:r>
      <w:r w:rsidR="00B6020F" w:rsidRPr="0039734C">
        <w:rPr>
          <w:rFonts w:ascii="Times New Roman" w:hAnsi="Times New Roman" w:cs="Times New Roman"/>
          <w:sz w:val="28"/>
          <w:szCs w:val="28"/>
        </w:rPr>
        <w:t>Использование объектов озеленения, несовместимое с обеспечением жизнедеятельности зеленых насаждений, не допускается.</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6.6.5. </w:t>
      </w:r>
      <w:r w:rsidR="00B6020F" w:rsidRPr="0039734C">
        <w:rPr>
          <w:rFonts w:ascii="Times New Roman" w:hAnsi="Times New Roman" w:cs="Times New Roman"/>
          <w:sz w:val="28"/>
          <w:szCs w:val="28"/>
        </w:rPr>
        <w:t>Осуществление градостроительной деятельности в городе Владивостоке ведется с соблюдением приоритета сохранения существующих зеленых насаждений.</w:t>
      </w:r>
    </w:p>
    <w:p w:rsidR="00B6020F" w:rsidRPr="0039734C" w:rsidRDefault="00B87333"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6.6.6. </w:t>
      </w:r>
      <w:r w:rsidR="00B6020F" w:rsidRPr="0039734C">
        <w:rPr>
          <w:rFonts w:ascii="Times New Roman" w:hAnsi="Times New Roman" w:cs="Times New Roman"/>
          <w:sz w:val="28"/>
          <w:szCs w:val="28"/>
        </w:rPr>
        <w:t>Хозяйственная и иная деятельность осуществляется в городе Владивостоке с соблюдением требований по охране зеленых насаждений и их рациональному использованию.</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6.6.7. </w:t>
      </w:r>
      <w:r w:rsidR="00B6020F" w:rsidRPr="0039734C">
        <w:rPr>
          <w:rFonts w:ascii="Times New Roman" w:hAnsi="Times New Roman" w:cs="Times New Roman"/>
          <w:sz w:val="28"/>
          <w:szCs w:val="28"/>
        </w:rPr>
        <w:t>Вред, причиненный повреждением и (или) уничтожением зеленых насаждений, подлежит возмещению в полном объеме.</w:t>
      </w:r>
      <w:r w:rsidRPr="0039734C">
        <w:rPr>
          <w:rFonts w:ascii="Times New Roman" w:hAnsi="Times New Roman" w:cs="Times New Roman"/>
          <w:sz w:val="28"/>
          <w:szCs w:val="28"/>
        </w:rPr>
        <w:t xml:space="preserve"> </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6.6.8.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проведении санитарных рубок;</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вырубке деревьев под пятно застройки при осуществлении индивидуального жилищного строительства гражданами, имеющими трех и более детей;</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производстве ремонтных работ на объектах инженерной </w:t>
      </w:r>
      <w:r w:rsidRPr="0039734C">
        <w:rPr>
          <w:rFonts w:ascii="Times New Roman" w:hAnsi="Times New Roman" w:cs="Times New Roman"/>
          <w:sz w:val="28"/>
          <w:szCs w:val="28"/>
        </w:rPr>
        <w:lastRenderedPageBreak/>
        <w:t>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нарушения инсоляции в результате расположения зеленых насаждений, высаженных с нарушением установленных СНиП 2.07.01.-89 «Градостроительство. Планировка и застройка городских и сельских поселений» норм и правил и препятствующих проникновению света в жилые помещения;</w:t>
      </w:r>
    </w:p>
    <w:p w:rsidR="00B6020F"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B87333" w:rsidRPr="0039734C" w:rsidRDefault="00B87333" w:rsidP="00B87333">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6.6.9. Расчет компенсационной стоимости осуществляется в соответствии с </w:t>
      </w:r>
      <w:r w:rsidR="00015227" w:rsidRPr="0039734C">
        <w:rPr>
          <w:rFonts w:ascii="Times New Roman" w:hAnsi="Times New Roman" w:cs="Times New Roman"/>
          <w:sz w:val="28"/>
          <w:szCs w:val="28"/>
        </w:rPr>
        <w:t>постановлением</w:t>
      </w:r>
      <w:r w:rsidRPr="0039734C">
        <w:rPr>
          <w:rFonts w:ascii="Times New Roman" w:hAnsi="Times New Roman" w:cs="Times New Roman"/>
          <w:sz w:val="28"/>
          <w:szCs w:val="28"/>
        </w:rPr>
        <w:t xml:space="preserve"> администраци</w:t>
      </w:r>
      <w:r w:rsidR="00015227" w:rsidRPr="0039734C">
        <w:rPr>
          <w:rFonts w:ascii="Times New Roman" w:hAnsi="Times New Roman" w:cs="Times New Roman"/>
          <w:sz w:val="28"/>
          <w:szCs w:val="28"/>
        </w:rPr>
        <w:t>и</w:t>
      </w:r>
      <w:r w:rsidRPr="0039734C">
        <w:rPr>
          <w:rFonts w:ascii="Times New Roman" w:hAnsi="Times New Roman" w:cs="Times New Roman"/>
          <w:sz w:val="28"/>
          <w:szCs w:val="28"/>
        </w:rPr>
        <w:t xml:space="preserve"> города Владивостока.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w:t>
      </w:r>
      <w:r w:rsidR="002A266E" w:rsidRPr="0039734C">
        <w:rPr>
          <w:rFonts w:ascii="Times New Roman" w:hAnsi="Times New Roman" w:cs="Times New Roman"/>
          <w:sz w:val="28"/>
          <w:szCs w:val="28"/>
        </w:rPr>
        <w:t xml:space="preserve"> Права, обязанности и</w:t>
      </w:r>
      <w:r w:rsidRPr="0039734C">
        <w:rPr>
          <w:rFonts w:ascii="Times New Roman" w:hAnsi="Times New Roman" w:cs="Times New Roman"/>
          <w:sz w:val="28"/>
          <w:szCs w:val="28"/>
        </w:rPr>
        <w:t xml:space="preserve"> </w:t>
      </w:r>
      <w:r w:rsidR="002A266E" w:rsidRPr="0039734C">
        <w:rPr>
          <w:rFonts w:ascii="Times New Roman" w:hAnsi="Times New Roman" w:cs="Times New Roman"/>
          <w:sz w:val="28"/>
          <w:szCs w:val="28"/>
        </w:rPr>
        <w:t>о</w:t>
      </w:r>
      <w:r w:rsidR="00722D74" w:rsidRPr="0039734C">
        <w:rPr>
          <w:rFonts w:ascii="Times New Roman" w:hAnsi="Times New Roman" w:cs="Times New Roman"/>
          <w:sz w:val="28"/>
          <w:szCs w:val="28"/>
        </w:rPr>
        <w:t>тветственность</w:t>
      </w:r>
      <w:r w:rsidR="002A266E" w:rsidRPr="0039734C">
        <w:rPr>
          <w:rFonts w:ascii="Times New Roman" w:hAnsi="Times New Roman" w:cs="Times New Roman"/>
          <w:sz w:val="28"/>
          <w:szCs w:val="28"/>
        </w:rPr>
        <w:t xml:space="preserve"> лиц</w:t>
      </w:r>
      <w:r w:rsidR="00722D74" w:rsidRPr="0039734C">
        <w:rPr>
          <w:rFonts w:ascii="Times New Roman" w:hAnsi="Times New Roman" w:cs="Times New Roman"/>
          <w:sz w:val="28"/>
          <w:szCs w:val="28"/>
        </w:rPr>
        <w:t xml:space="preserve"> </w:t>
      </w:r>
      <w:r w:rsidR="002A266E" w:rsidRPr="0039734C">
        <w:rPr>
          <w:rFonts w:ascii="Times New Roman" w:hAnsi="Times New Roman" w:cs="Times New Roman"/>
          <w:sz w:val="28"/>
          <w:szCs w:val="28"/>
        </w:rPr>
        <w:t>в области</w:t>
      </w:r>
      <w:r w:rsidR="00722D74" w:rsidRPr="0039734C">
        <w:rPr>
          <w:rFonts w:ascii="Times New Roman" w:hAnsi="Times New Roman" w:cs="Times New Roman"/>
          <w:sz w:val="28"/>
          <w:szCs w:val="28"/>
        </w:rPr>
        <w:t xml:space="preserve"> создани</w:t>
      </w:r>
      <w:r w:rsidR="002A266E" w:rsidRPr="0039734C">
        <w:rPr>
          <w:rFonts w:ascii="Times New Roman" w:hAnsi="Times New Roman" w:cs="Times New Roman"/>
          <w:sz w:val="28"/>
          <w:szCs w:val="28"/>
        </w:rPr>
        <w:t>я</w:t>
      </w:r>
      <w:r w:rsidR="00722D74" w:rsidRPr="0039734C">
        <w:rPr>
          <w:rFonts w:ascii="Times New Roman" w:hAnsi="Times New Roman" w:cs="Times New Roman"/>
          <w:sz w:val="28"/>
          <w:szCs w:val="28"/>
        </w:rPr>
        <w:t>, содержани</w:t>
      </w:r>
      <w:r w:rsidR="002A266E" w:rsidRPr="0039734C">
        <w:rPr>
          <w:rFonts w:ascii="Times New Roman" w:hAnsi="Times New Roman" w:cs="Times New Roman"/>
          <w:sz w:val="28"/>
          <w:szCs w:val="28"/>
        </w:rPr>
        <w:t>я</w:t>
      </w:r>
      <w:r w:rsidR="00722D74" w:rsidRPr="0039734C">
        <w:rPr>
          <w:rFonts w:ascii="Times New Roman" w:hAnsi="Times New Roman" w:cs="Times New Roman"/>
          <w:sz w:val="28"/>
          <w:szCs w:val="28"/>
        </w:rPr>
        <w:t xml:space="preserve"> и охран</w:t>
      </w:r>
      <w:r w:rsidR="002A266E" w:rsidRPr="0039734C">
        <w:rPr>
          <w:rFonts w:ascii="Times New Roman" w:hAnsi="Times New Roman" w:cs="Times New Roman"/>
          <w:sz w:val="28"/>
          <w:szCs w:val="28"/>
        </w:rPr>
        <w:t>ы</w:t>
      </w:r>
      <w:r w:rsidR="00722D74" w:rsidRPr="0039734C">
        <w:rPr>
          <w:rFonts w:ascii="Times New Roman" w:hAnsi="Times New Roman" w:cs="Times New Roman"/>
          <w:sz w:val="28"/>
          <w:szCs w:val="28"/>
        </w:rPr>
        <w:t xml:space="preserve"> зеленых насаждений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6.7.1. Лица, ответственные за создание, содержание и охрану зеленых насаждений на территории Владивостокского городского округа: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юридические лица (управляющие организации, товарищества собственников жилья, жилищные, жилищно-строительные кооперативы, иные специализированные организации и кооперативы), обслуживающие </w:t>
      </w:r>
      <w:r w:rsidRPr="0039734C">
        <w:rPr>
          <w:rFonts w:ascii="Times New Roman" w:hAnsi="Times New Roman" w:cs="Times New Roman"/>
          <w:sz w:val="28"/>
          <w:szCs w:val="28"/>
        </w:rPr>
        <w:lastRenderedPageBreak/>
        <w:t>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6.7.2. Физические и юридические лица в соответствии с действующим законодательством</w:t>
      </w:r>
      <w:r w:rsidR="006C0406" w:rsidRPr="0039734C">
        <w:rPr>
          <w:rFonts w:ascii="Times New Roman" w:hAnsi="Times New Roman" w:cs="Times New Roman"/>
          <w:sz w:val="28"/>
          <w:szCs w:val="28"/>
        </w:rPr>
        <w:t xml:space="preserve"> Российской Федерации</w:t>
      </w:r>
      <w:r w:rsidRPr="0039734C">
        <w:rPr>
          <w:rFonts w:ascii="Times New Roman" w:hAnsi="Times New Roman" w:cs="Times New Roman"/>
          <w:sz w:val="28"/>
          <w:szCs w:val="28"/>
        </w:rPr>
        <w:t xml:space="preserve"> имеют право: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пользоваться территориями, занятыми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 при условии соблюдения требований настоящих Правил и иных нормативных актов;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получать достоверную информацию о состоянии, мерах охраны и перспективах развития зеленого фонда города, о планируемых и ведущихся работах на территориях, занятых зелеными насаждениями, а также об учете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создавать общественные движения в защиту зеленого фонда города;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обращаться с заявлениями по вопросам охраны, создания, реконструкции и содержания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участие в мероприятиях по озеленению города, района, двора, санитарной уборке территорий, занятых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разъяснительную работу о необходимости бережного отношения к зеленым насаждениям.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6.7.3.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а также на прилегающей территории обязаны: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соблюдать требования Правил благоустройства территории Владивостокского городского округа, градостроительных регламентов, а также договоров землепользования;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сохранять окружающую среду;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сохранность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вести учет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квалифицированный уход за зелеными насаждениями в соответствии с агротехническими требованиями;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меры по борьбе с вредителями и болезнями зеленых насаждений согласно указаниям специалистов;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не допускать </w:t>
      </w:r>
      <w:proofErr w:type="spellStart"/>
      <w:r w:rsidRPr="0039734C">
        <w:rPr>
          <w:rFonts w:ascii="Times New Roman" w:hAnsi="Times New Roman" w:cs="Times New Roman"/>
          <w:sz w:val="28"/>
          <w:szCs w:val="28"/>
        </w:rPr>
        <w:t>вытаптывания</w:t>
      </w:r>
      <w:proofErr w:type="spellEnd"/>
      <w:r w:rsidRPr="0039734C">
        <w:rPr>
          <w:rFonts w:ascii="Times New Roman" w:hAnsi="Times New Roman" w:cs="Times New Roman"/>
          <w:sz w:val="28"/>
          <w:szCs w:val="28"/>
        </w:rPr>
        <w:t xml:space="preserve"> газонов, складирования на них материалов, песка, мусора, снега, сколов льда и т.д.;</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мероприятия по санитарной очистке от отходов на регулярной основе;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принимать меры к расширению площади озеленения согласно санитарно-гигиеническим и градостроительным нормам;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новые посадки деревьев и кустарников, перепланировку с изменением сети дорожек и размещением оборудования, капитальный ремонт и реконструкцию объектов озеленения производить только по проектам, согласованным в установленном порядке, с соблюдением агротехнических условий;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наличии водоемов содержать их в чистоте и производить капитальную очистку не менее одного раза в 10 лет;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проводить своевременный ремонт ограждений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возмещать вред, причиненный повреждением и (или) уничтожением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6.7.4. На территории Владивостокского городского округа, занятой зелеными насаждениями, запрещается: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вырубать деревья, кустарники и лианы, в том числе сухостойные, больные, аварийные;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обрезать кроны деревьев и кустарников, лианы;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пересаживать деревья, кустарники и лианы;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высаживать деревья, кустарники и лианы;</w:t>
      </w:r>
      <w:r w:rsidRPr="0039734C">
        <w:rPr>
          <w:rFonts w:ascii="Times New Roman" w:hAnsi="Times New Roman" w:cs="Times New Roman"/>
          <w:sz w:val="28"/>
          <w:szCs w:val="28"/>
        </w:rPr>
        <w:tab/>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уничтожать и повреждать газоны, цветники, плодородно-растительный слой земли;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выкапывать рассаду цветов, саженцы деревьев, кустарников и лиан, снимать с цветников и газонов плодородно-растительный слой земли;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распахивать участки для устройства огородов;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самовольно изменять дорожно-</w:t>
      </w:r>
      <w:proofErr w:type="spellStart"/>
      <w:r w:rsidRPr="0039734C">
        <w:rPr>
          <w:rFonts w:ascii="Times New Roman" w:hAnsi="Times New Roman" w:cs="Times New Roman"/>
          <w:sz w:val="28"/>
          <w:szCs w:val="28"/>
        </w:rPr>
        <w:t>тропиночную</w:t>
      </w:r>
      <w:proofErr w:type="spellEnd"/>
      <w:r w:rsidRPr="0039734C">
        <w:rPr>
          <w:rFonts w:ascii="Times New Roman" w:hAnsi="Times New Roman" w:cs="Times New Roman"/>
          <w:sz w:val="28"/>
          <w:szCs w:val="28"/>
        </w:rPr>
        <w:t xml:space="preserve"> сеть, в том числе прокладывать новые тропы на газонах;</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разбивать палатки, ходить и лежать на газонах (за исключением луговых), ходить по участкам, занятым зелеными насаждениями, ездить на велосипедах, лошадях вне специально оборудованных дорог и тропинок;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обрабатывать зеленые насаждения химическими препаратами, которые могут повлечь за собой ухудшение их декоративности или гибель;</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обрабатывать солью, химическими препаратами дорожки и тротуары, расположенные в непосредственной близости с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засорять газоны, цветники, дорожки и водоемы;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добывать растительную землю, песок и производить другие раскопки;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разрытия для прокладки инженерных коммуникаций без согласования по установленным правилам;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подвешивать на деревьях гамаки, качели, веревки для сушки белья, забивать в стволы деревьев крючки и гвозди, прикреплять рекламы, объявления, номерные знаки, всякого рода указатели, электропровода, </w:t>
      </w:r>
      <w:proofErr w:type="spellStart"/>
      <w:r w:rsidRPr="0039734C">
        <w:rPr>
          <w:rFonts w:ascii="Times New Roman" w:hAnsi="Times New Roman" w:cs="Times New Roman"/>
          <w:sz w:val="28"/>
          <w:szCs w:val="28"/>
        </w:rPr>
        <w:t>электрогирлянды</w:t>
      </w:r>
      <w:proofErr w:type="spellEnd"/>
      <w:r w:rsidRPr="0039734C">
        <w:rPr>
          <w:rFonts w:ascii="Times New Roman" w:hAnsi="Times New Roman" w:cs="Times New Roman"/>
          <w:sz w:val="28"/>
          <w:szCs w:val="28"/>
        </w:rPr>
        <w:t>, колючую проволоку и другие ограждения, которые могут повредить деревьям;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ловить и уничтожать животных и птиц, разорять птичьи гнезда, </w:t>
      </w:r>
      <w:r w:rsidRPr="0039734C">
        <w:rPr>
          <w:rFonts w:ascii="Times New Roman" w:hAnsi="Times New Roman" w:cs="Times New Roman"/>
          <w:sz w:val="28"/>
          <w:szCs w:val="28"/>
        </w:rPr>
        <w:lastRenderedPageBreak/>
        <w:t>муравейники;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выгуливать и отпускать с поводка собак в зонах отдыха, парках, садах, скверах, бульварах и иных территориях зеленых насаждений, пасти скот;</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устраивать парковки и стоянки транспорта;</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выполнять ремонт, мойку автотранспортных средств, устанавливать гаражи и тенты;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строительные и ремонтные работы без ограждений зеленых насаждений щитами, гарантирующими защиту их от повреждений;</w:t>
      </w:r>
    </w:p>
    <w:p w:rsidR="002271B8" w:rsidRPr="0039734C" w:rsidRDefault="002271B8" w:rsidP="002271B8">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размещать некапитальные нестационарные объекты и сооружения;</w:t>
      </w:r>
    </w:p>
    <w:p w:rsidR="00B6020F" w:rsidRPr="0039734C" w:rsidRDefault="002271B8" w:rsidP="002271B8">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размещать рекламные конструкции на расстоянии менее 10 м от стволов деревьев или в один ряд с деревьями в рядовых посадках</w:t>
      </w:r>
      <w:r w:rsidR="004C0E39" w:rsidRPr="004C0E39">
        <w:rPr>
          <w:rFonts w:ascii="Times New Roman" w:hAnsi="Times New Roman" w:cs="Times New Roman"/>
          <w:sz w:val="28"/>
          <w:szCs w:val="28"/>
        </w:rPr>
        <w:t xml:space="preserve"> </w:t>
      </w:r>
      <w:r w:rsidR="004C0E39">
        <w:rPr>
          <w:rFonts w:ascii="Times New Roman" w:hAnsi="Times New Roman" w:cs="Times New Roman"/>
          <w:sz w:val="28"/>
          <w:szCs w:val="28"/>
        </w:rPr>
        <w:t>с 01.01.2019</w:t>
      </w:r>
      <w:r w:rsidRPr="0039734C">
        <w:rPr>
          <w:rFonts w:ascii="Times New Roman" w:hAnsi="Times New Roman" w:cs="Times New Roman"/>
          <w:sz w:val="28"/>
          <w:szCs w:val="28"/>
        </w:rPr>
        <w:t>;</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портить скульптуры, скамейки, ограды, производить перемещение малых архитектурных форм;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совершать иные действия, способные повлечь за собой повреждение и (или) уничтожение зеленых насаждений.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 территории Владивостокского городского округа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6.7.5. При производстве работ по строительству, реконструкции, капитальному ремонту, ремонту объектов капитального строительства и </w:t>
      </w:r>
      <w:r w:rsidRPr="0039734C">
        <w:rPr>
          <w:rFonts w:ascii="Times New Roman" w:hAnsi="Times New Roman" w:cs="Times New Roman"/>
          <w:sz w:val="28"/>
          <w:szCs w:val="28"/>
        </w:rPr>
        <w:lastRenderedPageBreak/>
        <w:t>линейных объектов необходимо:</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все работы выполнять строго в соответствии с согласованным проектом (планом);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подъездные пути, временные здания и сооружения, площадки и склады </w:t>
      </w:r>
      <w:r w:rsidRPr="0039734C">
        <w:rPr>
          <w:rFonts w:ascii="Times New Roman" w:hAnsi="Times New Roman" w:cs="Times New Roman"/>
          <w:sz w:val="28"/>
          <w:szCs w:val="28"/>
        </w:rPr>
        <w:lastRenderedPageBreak/>
        <w:t>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w:t>
      </w:r>
      <w:proofErr w:type="gramEnd"/>
      <w:r w:rsidRPr="0039734C">
        <w:rPr>
          <w:rFonts w:ascii="Times New Roman" w:hAnsi="Times New Roman" w:cs="Times New Roman"/>
          <w:sz w:val="28"/>
          <w:szCs w:val="28"/>
        </w:rPr>
        <w:t xml:space="preserve"> не нарушать установленные ограждения деревьев;</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организациям для использования при озеленении этих или новых территорий.</w:t>
      </w:r>
    </w:p>
    <w:p w:rsidR="00B6020F"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6.7.6.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9D362D" w:rsidRPr="0039734C" w:rsidRDefault="00B6020F" w:rsidP="00B6020F">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6.7.7. Строительство, реконструкция, капитальный ремонт объектов капитального строительства и линейных объектов на территории Владивостокского городского округа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B7579" w:rsidRPr="0039734C" w:rsidRDefault="005B7579" w:rsidP="00E0280D">
      <w:pPr>
        <w:pStyle w:val="ConsPlusNormal"/>
        <w:ind w:left="-284" w:firstLine="568"/>
        <w:contextualSpacing/>
        <w:jc w:val="center"/>
        <w:rPr>
          <w:rFonts w:ascii="Times New Roman" w:hAnsi="Times New Roman" w:cs="Times New Roman"/>
          <w:sz w:val="16"/>
          <w:szCs w:val="16"/>
        </w:rPr>
      </w:pPr>
    </w:p>
    <w:p w:rsidR="0034358B" w:rsidRPr="0039734C" w:rsidRDefault="00C94ACF" w:rsidP="00647A67">
      <w:pPr>
        <w:pStyle w:val="ConsPlusNormal"/>
        <w:ind w:left="-284" w:firstLine="567"/>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7. </w:t>
      </w:r>
      <w:r w:rsidR="00E0280D" w:rsidRPr="0039734C">
        <w:rPr>
          <w:rFonts w:ascii="Times New Roman" w:hAnsi="Times New Roman" w:cs="Times New Roman"/>
          <w:sz w:val="28"/>
          <w:szCs w:val="28"/>
        </w:rPr>
        <w:t>Р</w:t>
      </w:r>
      <w:r w:rsidR="0034358B" w:rsidRPr="0039734C">
        <w:rPr>
          <w:rFonts w:ascii="Times New Roman" w:hAnsi="Times New Roman" w:cs="Times New Roman"/>
          <w:sz w:val="28"/>
          <w:szCs w:val="28"/>
        </w:rPr>
        <w:t>азмещени</w:t>
      </w:r>
      <w:r w:rsidR="00E0280D"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информации на территории </w:t>
      </w:r>
      <w:r w:rsidR="00E0280D" w:rsidRPr="0039734C">
        <w:rPr>
          <w:rFonts w:ascii="Times New Roman" w:hAnsi="Times New Roman" w:cs="Times New Roman"/>
          <w:sz w:val="28"/>
          <w:szCs w:val="28"/>
        </w:rPr>
        <w:t>Владивостокского го</w:t>
      </w:r>
      <w:r w:rsidR="00B75D56" w:rsidRPr="0039734C">
        <w:rPr>
          <w:rFonts w:ascii="Times New Roman" w:hAnsi="Times New Roman" w:cs="Times New Roman"/>
          <w:sz w:val="28"/>
          <w:szCs w:val="28"/>
        </w:rPr>
        <w:t>родского округа</w:t>
      </w:r>
      <w:r w:rsidR="0034358B" w:rsidRPr="0039734C">
        <w:rPr>
          <w:rFonts w:ascii="Times New Roman" w:hAnsi="Times New Roman" w:cs="Times New Roman"/>
          <w:sz w:val="28"/>
          <w:szCs w:val="28"/>
        </w:rPr>
        <w:t>, в том числе</w:t>
      </w:r>
      <w:r w:rsidRPr="0039734C">
        <w:rPr>
          <w:rFonts w:ascii="Times New Roman" w:hAnsi="Times New Roman" w:cs="Times New Roman"/>
          <w:sz w:val="28"/>
          <w:szCs w:val="28"/>
        </w:rPr>
        <w:t xml:space="preserve"> </w:t>
      </w:r>
      <w:r w:rsidR="0034358B" w:rsidRPr="0039734C">
        <w:rPr>
          <w:rFonts w:ascii="Times New Roman" w:hAnsi="Times New Roman" w:cs="Times New Roman"/>
          <w:sz w:val="28"/>
          <w:szCs w:val="28"/>
        </w:rPr>
        <w:t>установк</w:t>
      </w:r>
      <w:r w:rsidR="00AA6112" w:rsidRPr="0039734C">
        <w:rPr>
          <w:rFonts w:ascii="Times New Roman" w:hAnsi="Times New Roman" w:cs="Times New Roman"/>
          <w:sz w:val="28"/>
          <w:szCs w:val="28"/>
        </w:rPr>
        <w:t>а</w:t>
      </w:r>
      <w:r w:rsidR="0034358B" w:rsidRPr="0039734C">
        <w:rPr>
          <w:rFonts w:ascii="Times New Roman" w:hAnsi="Times New Roman" w:cs="Times New Roman"/>
          <w:sz w:val="28"/>
          <w:szCs w:val="28"/>
        </w:rPr>
        <w:t xml:space="preserve"> указателей с наименованиями улиц и номерами домов, вывесок</w:t>
      </w:r>
      <w:r w:rsidRPr="0039734C">
        <w:rPr>
          <w:rFonts w:ascii="Times New Roman" w:hAnsi="Times New Roman" w:cs="Times New Roman"/>
          <w:sz w:val="28"/>
          <w:szCs w:val="28"/>
        </w:rPr>
        <w:t>, рекламных конструкций</w:t>
      </w:r>
    </w:p>
    <w:p w:rsidR="00AA6112" w:rsidRPr="0039734C" w:rsidRDefault="00AA6112" w:rsidP="00E0280D">
      <w:pPr>
        <w:pStyle w:val="ConsPlusNormal"/>
        <w:ind w:left="-284" w:firstLine="568"/>
        <w:contextualSpacing/>
        <w:jc w:val="center"/>
        <w:rPr>
          <w:rFonts w:ascii="Times New Roman" w:hAnsi="Times New Roman" w:cs="Times New Roman"/>
          <w:sz w:val="28"/>
          <w:szCs w:val="28"/>
        </w:rPr>
      </w:pPr>
    </w:p>
    <w:p w:rsidR="00387870" w:rsidRPr="0039734C" w:rsidRDefault="00AA6112"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7.1</w:t>
      </w:r>
      <w:r w:rsidR="00387870" w:rsidRPr="0039734C">
        <w:rPr>
          <w:rFonts w:ascii="Times New Roman" w:eastAsia="Times New Roman" w:hAnsi="Times New Roman" w:cs="Times New Roman"/>
          <w:sz w:val="28"/>
          <w:szCs w:val="28"/>
        </w:rPr>
        <w:t>. Здания и сооружения должны быть оборудованы информационными знаками с названием улицы (проспекта, площади и т.п.) и номера дома</w:t>
      </w:r>
      <w:r w:rsidR="008A383B" w:rsidRPr="0039734C">
        <w:rPr>
          <w:rFonts w:ascii="Times New Roman" w:eastAsia="Times New Roman" w:hAnsi="Times New Roman" w:cs="Times New Roman"/>
          <w:sz w:val="28"/>
          <w:szCs w:val="28"/>
        </w:rPr>
        <w:t xml:space="preserve"> (далее – аншлаг)</w:t>
      </w:r>
      <w:r w:rsidR="00387870" w:rsidRPr="0039734C">
        <w:rPr>
          <w:rFonts w:ascii="Times New Roman" w:eastAsia="Times New Roman" w:hAnsi="Times New Roman" w:cs="Times New Roman"/>
          <w:sz w:val="28"/>
          <w:szCs w:val="28"/>
        </w:rPr>
        <w:t>, которые освещаются в темное время суток.</w:t>
      </w:r>
    </w:p>
    <w:p w:rsidR="00387870" w:rsidRPr="0039734C" w:rsidRDefault="00387870"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Вход в подъезд многоквартирного дома должен быть оборудован указателем номера подъезда и номеров квартир в данном подъезде.</w:t>
      </w:r>
    </w:p>
    <w:p w:rsidR="00387870" w:rsidRPr="0039734C" w:rsidRDefault="00AA6112" w:rsidP="005B7579">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7.2</w:t>
      </w:r>
      <w:r w:rsidR="00387870" w:rsidRPr="0039734C">
        <w:rPr>
          <w:rFonts w:ascii="Times New Roman" w:eastAsia="Times New Roman" w:hAnsi="Times New Roman" w:cs="Times New Roman"/>
          <w:sz w:val="28"/>
          <w:szCs w:val="28"/>
        </w:rPr>
        <w:t>.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8A383B" w:rsidRPr="0039734C" w:rsidRDefault="00484AD3" w:rsidP="008A383B">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Аншлаг</w:t>
      </w:r>
      <w:r w:rsidR="008A383B" w:rsidRPr="0039734C">
        <w:rPr>
          <w:rFonts w:ascii="Times New Roman" w:eastAsia="Times New Roman" w:hAnsi="Times New Roman" w:cs="Times New Roman"/>
          <w:sz w:val="28"/>
          <w:szCs w:val="28"/>
        </w:rPr>
        <w:t xml:space="preserve"> на объект</w:t>
      </w:r>
      <w:r>
        <w:rPr>
          <w:rFonts w:ascii="Times New Roman" w:eastAsia="Times New Roman" w:hAnsi="Times New Roman" w:cs="Times New Roman"/>
          <w:sz w:val="28"/>
          <w:szCs w:val="28"/>
        </w:rPr>
        <w:t>е</w:t>
      </w:r>
      <w:r w:rsidR="008A383B" w:rsidRPr="0039734C">
        <w:rPr>
          <w:rFonts w:ascii="Times New Roman" w:eastAsia="Times New Roman" w:hAnsi="Times New Roman" w:cs="Times New Roman"/>
          <w:sz w:val="28"/>
          <w:szCs w:val="28"/>
        </w:rPr>
        <w:t xml:space="preserve"> адресации располага</w:t>
      </w:r>
      <w:r>
        <w:rPr>
          <w:rFonts w:ascii="Times New Roman" w:eastAsia="Times New Roman" w:hAnsi="Times New Roman" w:cs="Times New Roman"/>
          <w:sz w:val="28"/>
          <w:szCs w:val="28"/>
        </w:rPr>
        <w:t>е</w:t>
      </w:r>
      <w:r w:rsidR="008A383B" w:rsidRPr="0039734C">
        <w:rPr>
          <w:rFonts w:ascii="Times New Roman" w:eastAsia="Times New Roman" w:hAnsi="Times New Roman" w:cs="Times New Roman"/>
          <w:sz w:val="28"/>
          <w:szCs w:val="28"/>
        </w:rPr>
        <w:t xml:space="preserve">тся со стороны улицы, указанной в адресе. Название улицы в аншлаге должно указываться в соответствии с </w:t>
      </w:r>
      <w:r w:rsidR="00C06EEC" w:rsidRPr="0039734C">
        <w:rPr>
          <w:rFonts w:ascii="Times New Roman" w:eastAsia="Times New Roman" w:hAnsi="Times New Roman" w:cs="Times New Roman"/>
          <w:sz w:val="28"/>
          <w:szCs w:val="28"/>
        </w:rPr>
        <w:t>постановлением</w:t>
      </w:r>
      <w:r w:rsidR="008A383B" w:rsidRPr="0039734C">
        <w:rPr>
          <w:rFonts w:ascii="Times New Roman" w:eastAsia="Times New Roman" w:hAnsi="Times New Roman" w:cs="Times New Roman"/>
          <w:sz w:val="28"/>
          <w:szCs w:val="28"/>
        </w:rPr>
        <w:t xml:space="preserve"> администрации города Владивостока </w:t>
      </w:r>
      <w:r w:rsidR="00C06EEC" w:rsidRPr="0039734C">
        <w:rPr>
          <w:rFonts w:ascii="Times New Roman" w:eastAsia="Times New Roman" w:hAnsi="Times New Roman" w:cs="Times New Roman"/>
          <w:sz w:val="28"/>
          <w:szCs w:val="28"/>
        </w:rPr>
        <w:t>о</w:t>
      </w:r>
      <w:r w:rsidR="008A383B" w:rsidRPr="0039734C">
        <w:rPr>
          <w:rFonts w:ascii="Times New Roman" w:eastAsia="Times New Roman" w:hAnsi="Times New Roman" w:cs="Times New Roman"/>
          <w:sz w:val="28"/>
          <w:szCs w:val="28"/>
        </w:rPr>
        <w:t xml:space="preserve"> сохранении и упорядочении наименований улиц города Владивостока, сокращения в названии улицы не допускаются.</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Для изготовления аншлага рекомендуется использовать следующие макеты аншлагов:</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типа 1 - для объектов адресации в территориальной зоне исторического центра:</w:t>
      </w:r>
    </w:p>
    <w:p w:rsidR="008A383B" w:rsidRPr="0039734C" w:rsidRDefault="008A383B" w:rsidP="00725D72">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Шрифт - РТ </w:t>
      </w:r>
      <w:proofErr w:type="spellStart"/>
      <w:r w:rsidRPr="0039734C">
        <w:rPr>
          <w:rFonts w:ascii="Times New Roman" w:eastAsia="Times New Roman" w:hAnsi="Times New Roman" w:cs="Times New Roman"/>
          <w:sz w:val="28"/>
          <w:szCs w:val="28"/>
        </w:rPr>
        <w:t>Sans</w:t>
      </w:r>
      <w:proofErr w:type="spellEnd"/>
      <w:r w:rsidRPr="0039734C">
        <w:rPr>
          <w:rFonts w:ascii="Times New Roman" w:eastAsia="Times New Roman" w:hAnsi="Times New Roman" w:cs="Times New Roman"/>
          <w:sz w:val="28"/>
          <w:szCs w:val="28"/>
        </w:rPr>
        <w:t>.</w:t>
      </w:r>
      <w:r w:rsidR="001F5F3A" w:rsidRPr="0039734C">
        <w:rPr>
          <w:rFonts w:ascii="Times New Roman" w:eastAsia="Times New Roman" w:hAnsi="Times New Roman" w:cs="Times New Roman"/>
          <w:sz w:val="28"/>
          <w:szCs w:val="28"/>
        </w:rPr>
        <w:t xml:space="preserve"> </w:t>
      </w:r>
      <w:r w:rsidR="00725D72" w:rsidRPr="0039734C">
        <w:rPr>
          <w:rFonts w:ascii="Times New Roman" w:eastAsia="Times New Roman" w:hAnsi="Times New Roman" w:cs="Times New Roman"/>
          <w:sz w:val="28"/>
          <w:szCs w:val="28"/>
        </w:rPr>
        <w:t>Наименование улицы рекомендуется дублировать на иностранных языках (английский, китайский).</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Стрелкой обозначается развитие нумерации улицы. Справа и слева от стрелки должны быть указаны, в случае их наличия, номера домов, находящиеся перед и после данного адреса по этой же улице.</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Технология изготовления - литье из металла или пластика.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Скрытый крепеж.</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noProof/>
          <w:sz w:val="28"/>
          <w:szCs w:val="28"/>
        </w:rPr>
        <w:drawing>
          <wp:inline distT="0" distB="0" distL="0" distR="0" wp14:anchorId="6A24A38F" wp14:editId="1AA3A468">
            <wp:extent cx="4219575" cy="2466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9093" cy="2466693"/>
                    </a:xfrm>
                    <a:prstGeom prst="rect">
                      <a:avLst/>
                    </a:prstGeom>
                    <a:noFill/>
                  </pic:spPr>
                </pic:pic>
              </a:graphicData>
            </a:graphic>
          </wp:inline>
        </w:drawing>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типа 2 - для всех других объектов адресации на территории Вла</w:t>
      </w:r>
      <w:r w:rsidR="001F5F3A" w:rsidRPr="0039734C">
        <w:rPr>
          <w:rFonts w:ascii="Times New Roman" w:eastAsia="Times New Roman" w:hAnsi="Times New Roman" w:cs="Times New Roman"/>
          <w:sz w:val="28"/>
          <w:szCs w:val="28"/>
        </w:rPr>
        <w:t>дивостокского городского округа: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Шрифт - РТ </w:t>
      </w:r>
      <w:proofErr w:type="spellStart"/>
      <w:r w:rsidRPr="0039734C">
        <w:rPr>
          <w:rFonts w:ascii="Times New Roman" w:eastAsia="Times New Roman" w:hAnsi="Times New Roman" w:cs="Times New Roman"/>
          <w:sz w:val="28"/>
          <w:szCs w:val="28"/>
        </w:rPr>
        <w:t>Sans</w:t>
      </w:r>
      <w:proofErr w:type="spellEnd"/>
      <w:r w:rsidRPr="0039734C">
        <w:rPr>
          <w:rFonts w:ascii="Times New Roman" w:eastAsia="Times New Roman" w:hAnsi="Times New Roman" w:cs="Times New Roman"/>
          <w:sz w:val="28"/>
          <w:szCs w:val="28"/>
        </w:rPr>
        <w:t>.</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Светоотражающая пленка.</w:t>
      </w:r>
    </w:p>
    <w:p w:rsidR="008A383B" w:rsidRPr="0039734C" w:rsidRDefault="008A383B"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Открытый крепеж.</w:t>
      </w:r>
    </w:p>
    <w:p w:rsidR="008A383B" w:rsidRPr="0039734C" w:rsidRDefault="001F5F3A" w:rsidP="008A383B">
      <w:pPr>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noProof/>
          <w:sz w:val="28"/>
          <w:szCs w:val="28"/>
        </w:rPr>
        <w:drawing>
          <wp:inline distT="0" distB="0" distL="0" distR="0" wp14:anchorId="647DEFE3" wp14:editId="4E68C9E1">
            <wp:extent cx="2381250" cy="1990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pic:spPr>
                </pic:pic>
              </a:graphicData>
            </a:graphic>
          </wp:inline>
        </w:drawing>
      </w:r>
    </w:p>
    <w:p w:rsidR="007F6DB5"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7.3. </w:t>
      </w:r>
      <w:proofErr w:type="gramStart"/>
      <w:r w:rsidRPr="0039734C">
        <w:rPr>
          <w:rFonts w:ascii="Times New Roman" w:hAnsi="Times New Roman" w:cs="Times New Roman"/>
          <w:sz w:val="28"/>
          <w:szCs w:val="28"/>
        </w:rPr>
        <w:t>Вывески, размещаемые на территории Владивостокского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требованиями, а также не нарушать внешний архитектурный облик города Владивостока и обеспечивать соответствие эстетических характеристик вывесок стилистике объекта, на</w:t>
      </w:r>
      <w:proofErr w:type="gramEnd"/>
      <w:r w:rsidRPr="0039734C">
        <w:rPr>
          <w:rFonts w:ascii="Times New Roman" w:hAnsi="Times New Roman" w:cs="Times New Roman"/>
          <w:sz w:val="28"/>
          <w:szCs w:val="28"/>
        </w:rPr>
        <w:t xml:space="preserve"> </w:t>
      </w:r>
      <w:proofErr w:type="gramStart"/>
      <w:r w:rsidRPr="0039734C">
        <w:rPr>
          <w:rFonts w:ascii="Times New Roman" w:hAnsi="Times New Roman" w:cs="Times New Roman"/>
          <w:sz w:val="28"/>
          <w:szCs w:val="28"/>
        </w:rPr>
        <w:t>котором</w:t>
      </w:r>
      <w:proofErr w:type="gramEnd"/>
      <w:r w:rsidRPr="0039734C">
        <w:rPr>
          <w:rFonts w:ascii="Times New Roman" w:hAnsi="Times New Roman" w:cs="Times New Roman"/>
          <w:sz w:val="28"/>
          <w:szCs w:val="28"/>
        </w:rPr>
        <w:t xml:space="preserve"> они размещаются.</w:t>
      </w:r>
      <w:r w:rsidR="00725D72" w:rsidRPr="0039734C">
        <w:rPr>
          <w:rFonts w:ascii="Times New Roman" w:hAnsi="Times New Roman" w:cs="Times New Roman"/>
          <w:sz w:val="28"/>
          <w:szCs w:val="28"/>
        </w:rPr>
        <w:t xml:space="preserve"> </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7.4.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1" w:name="P319"/>
      <w:bookmarkEnd w:id="1"/>
      <w:r w:rsidRPr="0039734C">
        <w:rPr>
          <w:rFonts w:ascii="Times New Roman" w:hAnsi="Times New Roman" w:cs="Times New Roman"/>
          <w:sz w:val="28"/>
          <w:szCs w:val="28"/>
        </w:rPr>
        <w:t>7.5.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7.6.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7.7. Вывески по своему содержанию делятся на два типа: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первого типа);</w:t>
      </w:r>
      <w:proofErr w:type="gramEnd"/>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вывески, содержащие сведения, предусмотренные </w:t>
      </w:r>
      <w:hyperlink r:id="rId12" w:history="1">
        <w:r w:rsidRPr="0039734C">
          <w:rPr>
            <w:rFonts w:ascii="Times New Roman" w:hAnsi="Times New Roman" w:cs="Times New Roman"/>
            <w:sz w:val="28"/>
            <w:szCs w:val="28"/>
          </w:rPr>
          <w:t>Законом</w:t>
        </w:r>
      </w:hyperlink>
      <w:r w:rsidRPr="0039734C">
        <w:rPr>
          <w:rFonts w:ascii="Times New Roman" w:hAnsi="Times New Roman" w:cs="Times New Roman"/>
          <w:sz w:val="28"/>
          <w:szCs w:val="28"/>
        </w:rPr>
        <w:t xml:space="preserve"> Российской Федерации от  07.02.</w:t>
      </w:r>
      <w:r w:rsidR="0029727C" w:rsidRPr="0039734C">
        <w:rPr>
          <w:rFonts w:ascii="Times New Roman" w:hAnsi="Times New Roman" w:cs="Times New Roman"/>
          <w:sz w:val="28"/>
          <w:szCs w:val="28"/>
        </w:rPr>
        <w:t>1992</w:t>
      </w:r>
      <w:r w:rsidRPr="0039734C">
        <w:rPr>
          <w:rFonts w:ascii="Times New Roman" w:hAnsi="Times New Roman" w:cs="Times New Roman"/>
          <w:sz w:val="28"/>
          <w:szCs w:val="28"/>
        </w:rPr>
        <w:t xml:space="preserve"> № 2300-1 «О защите прав потребителей» (далее -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второго типа).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2" w:name="P324"/>
      <w:bookmarkEnd w:id="2"/>
      <w:r w:rsidRPr="0039734C">
        <w:rPr>
          <w:rFonts w:ascii="Times New Roman" w:hAnsi="Times New Roman" w:cs="Times New Roman"/>
          <w:sz w:val="28"/>
          <w:szCs w:val="28"/>
        </w:rPr>
        <w:t xml:space="preserve">7.8. </w:t>
      </w:r>
      <w:proofErr w:type="gramStart"/>
      <w:r w:rsidRPr="0039734C">
        <w:rPr>
          <w:rFonts w:ascii="Times New Roman" w:hAnsi="Times New Roman" w:cs="Times New Roman"/>
          <w:sz w:val="28"/>
          <w:szCs w:val="28"/>
        </w:rPr>
        <w:t>Внешний вид вывесок первого типа</w:t>
      </w:r>
      <w:r w:rsidR="00093E0D" w:rsidRPr="0039734C">
        <w:rPr>
          <w:rFonts w:ascii="Times New Roman" w:hAnsi="Times New Roman" w:cs="Times New Roman"/>
          <w:sz w:val="28"/>
          <w:szCs w:val="28"/>
        </w:rPr>
        <w:t xml:space="preserve"> и их размещение</w:t>
      </w:r>
      <w:r w:rsidRPr="0039734C">
        <w:rPr>
          <w:rFonts w:ascii="Times New Roman" w:hAnsi="Times New Roman" w:cs="Times New Roman"/>
          <w:sz w:val="28"/>
          <w:szCs w:val="28"/>
        </w:rPr>
        <w:t xml:space="preserve"> определяется в соответствии с дизайн-проектом размещения вывески, разработанным в соответствии с требованиями настоящих Правил и согласованным с администрацией города Владивостока</w:t>
      </w:r>
      <w:r w:rsidR="00093E0D" w:rsidRPr="0039734C">
        <w:rPr>
          <w:rFonts w:ascii="Times New Roman" w:hAnsi="Times New Roman" w:cs="Times New Roman"/>
          <w:sz w:val="28"/>
          <w:szCs w:val="28"/>
        </w:rPr>
        <w:t>, в соответствии с административным регламентом указанной муниципальной услуги</w:t>
      </w:r>
      <w:r w:rsidRPr="0039734C">
        <w:rPr>
          <w:rFonts w:ascii="Times New Roman" w:hAnsi="Times New Roman" w:cs="Times New Roman"/>
          <w:sz w:val="28"/>
          <w:szCs w:val="28"/>
        </w:rPr>
        <w:t xml:space="preserve">. </w:t>
      </w:r>
      <w:proofErr w:type="gramEnd"/>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Согласование </w:t>
      </w:r>
      <w:proofErr w:type="gramStart"/>
      <w:r w:rsidRPr="0039734C">
        <w:rPr>
          <w:rFonts w:ascii="Times New Roman" w:hAnsi="Times New Roman" w:cs="Times New Roman"/>
          <w:sz w:val="28"/>
          <w:szCs w:val="28"/>
        </w:rPr>
        <w:t>дизайн-проектов</w:t>
      </w:r>
      <w:proofErr w:type="gramEnd"/>
      <w:r w:rsidRPr="0039734C">
        <w:rPr>
          <w:rFonts w:ascii="Times New Roman" w:hAnsi="Times New Roman" w:cs="Times New Roman"/>
          <w:sz w:val="28"/>
          <w:szCs w:val="28"/>
        </w:rPr>
        <w:t xml:space="preserve">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города Владивостока только после предоставления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 </w:t>
      </w:r>
    </w:p>
    <w:p w:rsidR="00093E0D" w:rsidRPr="0039734C" w:rsidRDefault="00093E0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первого типа, не соответствующих дизайн-проектам ра</w:t>
      </w:r>
      <w:r w:rsidR="0066023B" w:rsidRPr="0039734C">
        <w:rPr>
          <w:rFonts w:ascii="Times New Roman" w:hAnsi="Times New Roman" w:cs="Times New Roman"/>
          <w:sz w:val="28"/>
          <w:szCs w:val="28"/>
        </w:rPr>
        <w:t xml:space="preserve">змещения вывесок, </w:t>
      </w:r>
      <w:proofErr w:type="gramStart"/>
      <w:r w:rsidR="0066023B" w:rsidRPr="0039734C">
        <w:rPr>
          <w:rFonts w:ascii="Times New Roman" w:hAnsi="Times New Roman" w:cs="Times New Roman"/>
          <w:sz w:val="28"/>
          <w:szCs w:val="28"/>
        </w:rPr>
        <w:t>согласованным</w:t>
      </w:r>
      <w:proofErr w:type="gramEnd"/>
      <w:r w:rsidRPr="0039734C">
        <w:rPr>
          <w:rFonts w:ascii="Times New Roman" w:hAnsi="Times New Roman" w:cs="Times New Roman"/>
          <w:sz w:val="28"/>
          <w:szCs w:val="28"/>
        </w:rPr>
        <w:t xml:space="preserve"> с администрацией города Владивостока, не допускается.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7.9. На внешних поверхностях одного здания, сооружения организация, индивидуальный предприниматель вправе установить не более одной вывески </w:t>
      </w:r>
      <w:r w:rsidRPr="0039734C">
        <w:rPr>
          <w:rFonts w:ascii="Times New Roman" w:hAnsi="Times New Roman" w:cs="Times New Roman"/>
          <w:sz w:val="28"/>
          <w:szCs w:val="28"/>
        </w:rPr>
        <w:lastRenderedPageBreak/>
        <w:t xml:space="preserve">первого типа (за исключением случаев, предусмотренных настоящими Правилами), которые подразделяются </w:t>
      </w:r>
      <w:proofErr w:type="gramStart"/>
      <w:r w:rsidRPr="0039734C">
        <w:rPr>
          <w:rFonts w:ascii="Times New Roman" w:hAnsi="Times New Roman" w:cs="Times New Roman"/>
          <w:sz w:val="28"/>
          <w:szCs w:val="28"/>
        </w:rPr>
        <w:t>на</w:t>
      </w:r>
      <w:proofErr w:type="gramEnd"/>
      <w:r w:rsidRPr="0039734C">
        <w:rPr>
          <w:rFonts w:ascii="Times New Roman" w:hAnsi="Times New Roman" w:cs="Times New Roman"/>
          <w:sz w:val="28"/>
          <w:szCs w:val="28"/>
        </w:rPr>
        <w:t>:</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настенную конструкцию (конструкция вывесок располагается параллельно к поверхности фасадов объектов и (или) их конструктивных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витринную конструкцию (конструкция вывесок располагается в витрине на внешней и (или) с внутренней стороны остекления витрины объектов).</w:t>
      </w:r>
      <w:proofErr w:type="gramEnd"/>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7.10</w:t>
      </w:r>
      <w:r w:rsidR="009D3EED" w:rsidRPr="0039734C">
        <w:rPr>
          <w:rFonts w:ascii="Times New Roman" w:hAnsi="Times New Roman" w:cs="Times New Roman"/>
          <w:sz w:val="28"/>
          <w:szCs w:val="28"/>
        </w:rPr>
        <w:t>. Высота вывес</w:t>
      </w:r>
      <w:r w:rsidR="00F50B82" w:rsidRPr="0039734C">
        <w:rPr>
          <w:rFonts w:ascii="Times New Roman" w:hAnsi="Times New Roman" w:cs="Times New Roman"/>
          <w:sz w:val="28"/>
          <w:szCs w:val="28"/>
        </w:rPr>
        <w:t>ок</w:t>
      </w:r>
      <w:r w:rsidR="009D3EED" w:rsidRPr="0039734C">
        <w:rPr>
          <w:rFonts w:ascii="Times New Roman" w:hAnsi="Times New Roman" w:cs="Times New Roman"/>
          <w:sz w:val="28"/>
          <w:szCs w:val="28"/>
        </w:rPr>
        <w:t xml:space="preserve"> первого типа не должна превышать 1 м, за исключением случаев, предусмотренных настоящими Правилами.</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7.11</w:t>
      </w:r>
      <w:r w:rsidR="009D3EED" w:rsidRPr="0039734C">
        <w:rPr>
          <w:rFonts w:ascii="Times New Roman" w:hAnsi="Times New Roman" w:cs="Times New Roman"/>
          <w:sz w:val="28"/>
          <w:szCs w:val="28"/>
        </w:rPr>
        <w:t xml:space="preserve">. </w:t>
      </w:r>
      <w:proofErr w:type="gramStart"/>
      <w:r w:rsidR="009D3EED" w:rsidRPr="0039734C">
        <w:rPr>
          <w:rFonts w:ascii="Times New Roman" w:hAnsi="Times New Roman" w:cs="Times New Roman"/>
          <w:sz w:val="28"/>
          <w:szCs w:val="28"/>
        </w:rPr>
        <w:t>Организации, индивидуальные предприниматели, осуществляющие деятельность по оказанию услуг общественного питания, дополнительно к вывеск</w:t>
      </w:r>
      <w:r w:rsidR="00F50B82" w:rsidRPr="0039734C">
        <w:rPr>
          <w:rFonts w:ascii="Times New Roman" w:hAnsi="Times New Roman" w:cs="Times New Roman"/>
          <w:sz w:val="28"/>
          <w:szCs w:val="28"/>
        </w:rPr>
        <w:t>ам</w:t>
      </w:r>
      <w:r w:rsidR="009D3EED" w:rsidRPr="0039734C">
        <w:rPr>
          <w:rFonts w:ascii="Times New Roman" w:hAnsi="Times New Roman" w:cs="Times New Roman"/>
          <w:sz w:val="28"/>
          <w:szCs w:val="28"/>
        </w:rPr>
        <w:t xml:space="preserve">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roofErr w:type="gramEnd"/>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Указанные вывески размещаются на плоских участках фасада, </w:t>
      </w:r>
      <w:r w:rsidR="0029727C" w:rsidRPr="0039734C">
        <w:rPr>
          <w:rFonts w:ascii="Times New Roman" w:hAnsi="Times New Roman" w:cs="Times New Roman"/>
          <w:sz w:val="28"/>
          <w:szCs w:val="28"/>
        </w:rPr>
        <w:t xml:space="preserve">   </w:t>
      </w:r>
      <w:r w:rsidRPr="0039734C">
        <w:rPr>
          <w:rFonts w:ascii="Times New Roman" w:hAnsi="Times New Roman" w:cs="Times New Roman"/>
          <w:sz w:val="28"/>
          <w:szCs w:val="28"/>
        </w:rPr>
        <w:t>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данных вывесок не должен превышать по высоте - 0,80 м, по длине - 0,60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7.12</w:t>
      </w:r>
      <w:r w:rsidR="009D3EED" w:rsidRPr="0039734C">
        <w:rPr>
          <w:rFonts w:ascii="Times New Roman" w:hAnsi="Times New Roman" w:cs="Times New Roman"/>
          <w:sz w:val="28"/>
          <w:szCs w:val="28"/>
        </w:rPr>
        <w:t xml:space="preserve">. Настенные конструкции, относящиеся к вывескам первого типа, размещаемые на внешних поверхностях зданий, сооружений, должны размещаться над входом или окнами (витринами) помещений на уровне линии перекрытий между первым и вторым этажами либо </w:t>
      </w:r>
      <w:proofErr w:type="gramStart"/>
      <w:r w:rsidR="009D3EED" w:rsidRPr="0039734C">
        <w:rPr>
          <w:rFonts w:ascii="Times New Roman" w:hAnsi="Times New Roman" w:cs="Times New Roman"/>
          <w:sz w:val="28"/>
          <w:szCs w:val="28"/>
        </w:rPr>
        <w:t>ниже указанной</w:t>
      </w:r>
      <w:proofErr w:type="gramEnd"/>
      <w:r w:rsidR="009D3EED" w:rsidRPr="0039734C">
        <w:rPr>
          <w:rFonts w:ascii="Times New Roman" w:hAnsi="Times New Roman" w:cs="Times New Roman"/>
          <w:sz w:val="28"/>
          <w:szCs w:val="28"/>
        </w:rPr>
        <w:t xml:space="preserve"> линии.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В случае если организация,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указанной организацией, индивидуальным предпринимателем, и этажом, расположенным выше, либо ниже указанной линии.</w:t>
      </w:r>
      <w:proofErr w:type="gramEnd"/>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 случае если помещения, занимаемые организациями, индивидуальными предпринимателями на праве собственности либо ином законном основании, располагаются в подвальных или цокольных этажах зданий вывески</w:t>
      </w:r>
      <w:r w:rsidR="00093E0D" w:rsidRPr="0039734C">
        <w:rPr>
          <w:rFonts w:ascii="Times New Roman" w:hAnsi="Times New Roman" w:cs="Times New Roman"/>
          <w:sz w:val="28"/>
          <w:szCs w:val="28"/>
        </w:rPr>
        <w:t xml:space="preserve"> первого типа</w:t>
      </w:r>
      <w:r w:rsidRPr="0039734C">
        <w:rPr>
          <w:rFonts w:ascii="Times New Roman" w:hAnsi="Times New Roman" w:cs="Times New Roman"/>
          <w:sz w:val="28"/>
          <w:szCs w:val="28"/>
        </w:rPr>
        <w:t xml:space="preserve">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вывески не должен превышать по высоте - 1 м, по длине - 10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Крайняя точка элементов настенной конструкции не должна находиться на расстоянии более чем 0,20 м от плоскости фасада.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наличии на внешних поверхностях здания, сооружения в месте </w:t>
      </w:r>
      <w:proofErr w:type="gramStart"/>
      <w:r w:rsidRPr="0039734C">
        <w:rPr>
          <w:rFonts w:ascii="Times New Roman" w:hAnsi="Times New Roman" w:cs="Times New Roman"/>
          <w:sz w:val="28"/>
          <w:szCs w:val="28"/>
        </w:rPr>
        <w:t>размещения вывески элементов систем газоснабжения</w:t>
      </w:r>
      <w:proofErr w:type="gramEnd"/>
      <w:r w:rsidRPr="0039734C">
        <w:rPr>
          <w:rFonts w:ascii="Times New Roman" w:hAnsi="Times New Roman" w:cs="Times New Roman"/>
          <w:sz w:val="28"/>
          <w:szCs w:val="28"/>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налич</w:t>
      </w:r>
      <w:proofErr w:type="gramStart"/>
      <w:r w:rsidRPr="0039734C">
        <w:rPr>
          <w:rFonts w:ascii="Times New Roman" w:hAnsi="Times New Roman" w:cs="Times New Roman"/>
          <w:sz w:val="28"/>
          <w:szCs w:val="28"/>
        </w:rPr>
        <w:t>ии у о</w:t>
      </w:r>
      <w:proofErr w:type="gramEnd"/>
      <w:r w:rsidRPr="0039734C">
        <w:rPr>
          <w:rFonts w:ascii="Times New Roman" w:hAnsi="Times New Roman" w:cs="Times New Roman"/>
          <w:sz w:val="28"/>
          <w:szCs w:val="28"/>
        </w:rPr>
        <w:t>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Запрещается размещение вывесок непосредственно на козырьке.</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7.13</w:t>
      </w:r>
      <w:r w:rsidR="009D3EED" w:rsidRPr="0039734C">
        <w:rPr>
          <w:rFonts w:ascii="Times New Roman" w:hAnsi="Times New Roman" w:cs="Times New Roman"/>
          <w:sz w:val="28"/>
          <w:szCs w:val="28"/>
        </w:rPr>
        <w:t>.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Максимальный размер данных вывесок не должен превышать по высоте - 0,40 м, по длине - 0,30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w:t>
      </w:r>
      <w:r w:rsidR="00CA35F3" w:rsidRPr="0039734C">
        <w:rPr>
          <w:rFonts w:ascii="Times New Roman" w:hAnsi="Times New Roman" w:cs="Times New Roman"/>
          <w:sz w:val="28"/>
          <w:szCs w:val="28"/>
        </w:rPr>
        <w:t>4</w:t>
      </w:r>
      <w:r w:rsidRPr="0039734C">
        <w:rPr>
          <w:rFonts w:ascii="Times New Roman" w:hAnsi="Times New Roman" w:cs="Times New Roman"/>
          <w:sz w:val="28"/>
          <w:szCs w:val="28"/>
        </w:rPr>
        <w:t xml:space="preserve">. </w:t>
      </w:r>
      <w:proofErr w:type="gramStart"/>
      <w:r w:rsidRPr="0039734C">
        <w:rPr>
          <w:rFonts w:ascii="Times New Roman" w:hAnsi="Times New Roman" w:cs="Times New Roman"/>
          <w:sz w:val="28"/>
          <w:szCs w:val="28"/>
        </w:rPr>
        <w:t>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w:t>
      </w:r>
      <w:proofErr w:type="gramEnd"/>
      <w:r w:rsidRPr="0039734C">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bookmarkStart w:id="3" w:name="P346"/>
      <w:bookmarkEnd w:id="3"/>
      <w:r w:rsidRPr="0039734C">
        <w:rPr>
          <w:rFonts w:ascii="Times New Roman" w:hAnsi="Times New Roman" w:cs="Times New Roman"/>
          <w:sz w:val="28"/>
          <w:szCs w:val="28"/>
        </w:rPr>
        <w:t>7.1</w:t>
      </w:r>
      <w:r w:rsidR="00CA35F3" w:rsidRPr="0039734C">
        <w:rPr>
          <w:rFonts w:ascii="Times New Roman" w:hAnsi="Times New Roman" w:cs="Times New Roman"/>
          <w:sz w:val="28"/>
          <w:szCs w:val="28"/>
        </w:rPr>
        <w:t>5</w:t>
      </w:r>
      <w:r w:rsidRPr="0039734C">
        <w:rPr>
          <w:rFonts w:ascii="Times New Roman" w:hAnsi="Times New Roman" w:cs="Times New Roman"/>
          <w:sz w:val="28"/>
          <w:szCs w:val="28"/>
        </w:rPr>
        <w:t>. Организации, индивидуальные предприниматели дополнительно к вывеск</w:t>
      </w:r>
      <w:r w:rsidR="00F50B82" w:rsidRPr="0039734C">
        <w:rPr>
          <w:rFonts w:ascii="Times New Roman" w:hAnsi="Times New Roman" w:cs="Times New Roman"/>
          <w:sz w:val="28"/>
          <w:szCs w:val="28"/>
        </w:rPr>
        <w:t>ам</w:t>
      </w:r>
      <w:r w:rsidRPr="0039734C">
        <w:rPr>
          <w:rFonts w:ascii="Times New Roman" w:hAnsi="Times New Roman" w:cs="Times New Roman"/>
          <w:sz w:val="28"/>
          <w:szCs w:val="28"/>
        </w:rPr>
        <w:t xml:space="preserve"> первого типа, размещенн</w:t>
      </w:r>
      <w:r w:rsidR="00F50B82" w:rsidRPr="0039734C">
        <w:rPr>
          <w:rFonts w:ascii="Times New Roman" w:hAnsi="Times New Roman" w:cs="Times New Roman"/>
          <w:sz w:val="28"/>
          <w:szCs w:val="28"/>
        </w:rPr>
        <w:t>ым</w:t>
      </w:r>
      <w:r w:rsidRPr="0039734C">
        <w:rPr>
          <w:rFonts w:ascii="Times New Roman" w:hAnsi="Times New Roman" w:cs="Times New Roman"/>
          <w:sz w:val="28"/>
          <w:szCs w:val="28"/>
        </w:rPr>
        <w:t xml:space="preserve"> на фасаде здания, сооружения, вправе </w:t>
      </w:r>
      <w:proofErr w:type="gramStart"/>
      <w:r w:rsidRPr="0039734C">
        <w:rPr>
          <w:rFonts w:ascii="Times New Roman" w:hAnsi="Times New Roman" w:cs="Times New Roman"/>
          <w:sz w:val="28"/>
          <w:szCs w:val="28"/>
        </w:rPr>
        <w:t>разместить вывеск</w:t>
      </w:r>
      <w:r w:rsidR="00F50B82" w:rsidRPr="0039734C">
        <w:rPr>
          <w:rFonts w:ascii="Times New Roman" w:hAnsi="Times New Roman" w:cs="Times New Roman"/>
          <w:sz w:val="28"/>
          <w:szCs w:val="28"/>
        </w:rPr>
        <w:t>и</w:t>
      </w:r>
      <w:proofErr w:type="gramEnd"/>
      <w:r w:rsidRPr="0039734C">
        <w:rPr>
          <w:rFonts w:ascii="Times New Roman" w:hAnsi="Times New Roman" w:cs="Times New Roman"/>
          <w:sz w:val="28"/>
          <w:szCs w:val="28"/>
        </w:rPr>
        <w:t xml:space="preserve"> первого типа на крыше или фасаде здания, сооружения не ниже уровня последнего этажа указанного здания, сооружения в соответствии со следующими требованиями: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размещение вывески на крыше или фасаде здания,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сооружения является организация, индивидуальный предприниматель, </w:t>
      </w:r>
      <w:r w:rsidRPr="0039734C">
        <w:rPr>
          <w:rFonts w:ascii="Times New Roman" w:hAnsi="Times New Roman" w:cs="Times New Roman"/>
          <w:sz w:val="28"/>
          <w:szCs w:val="28"/>
        </w:rPr>
        <w:lastRenderedPageBreak/>
        <w:t>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спортивных,  развлекательных и</w:t>
      </w:r>
      <w:proofErr w:type="gramEnd"/>
      <w:r w:rsidRPr="0039734C">
        <w:rPr>
          <w:rFonts w:ascii="Times New Roman" w:hAnsi="Times New Roman" w:cs="Times New Roman"/>
          <w:sz w:val="28"/>
          <w:szCs w:val="28"/>
        </w:rPr>
        <w:t xml:space="preserve"> </w:t>
      </w:r>
      <w:proofErr w:type="gramStart"/>
      <w:r w:rsidRPr="0039734C">
        <w:rPr>
          <w:rFonts w:ascii="Times New Roman" w:hAnsi="Times New Roman" w:cs="Times New Roman"/>
          <w:sz w:val="28"/>
          <w:szCs w:val="28"/>
        </w:rPr>
        <w:t>бизнес-центров, кинотеатров, театров, цирков);</w:t>
      </w:r>
      <w:proofErr w:type="gramEnd"/>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крыше или фасаде здания,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w:t>
      </w:r>
      <w:proofErr w:type="gramStart"/>
      <w:r w:rsidRPr="0039734C">
        <w:rPr>
          <w:rFonts w:ascii="Times New Roman" w:hAnsi="Times New Roman" w:cs="Times New Roman"/>
          <w:sz w:val="28"/>
          <w:szCs w:val="28"/>
        </w:rPr>
        <w:t>бизнес-центрах</w:t>
      </w:r>
      <w:proofErr w:type="gramEnd"/>
      <w:r w:rsidRPr="0039734C">
        <w:rPr>
          <w:rFonts w:ascii="Times New Roman" w:hAnsi="Times New Roman" w:cs="Times New Roman"/>
          <w:sz w:val="28"/>
          <w:szCs w:val="28"/>
        </w:rPr>
        <w:t xml:space="preserve">, кинотеатрах, театрах, цирках. На торговых, спортивных,  развлекательных и </w:t>
      </w:r>
      <w:proofErr w:type="gramStart"/>
      <w:r w:rsidRPr="0039734C">
        <w:rPr>
          <w:rFonts w:ascii="Times New Roman" w:hAnsi="Times New Roman" w:cs="Times New Roman"/>
          <w:sz w:val="28"/>
          <w:szCs w:val="28"/>
        </w:rPr>
        <w:t>бизнес-центрах</w:t>
      </w:r>
      <w:proofErr w:type="gramEnd"/>
      <w:r w:rsidRPr="0039734C">
        <w:rPr>
          <w:rFonts w:ascii="Times New Roman" w:hAnsi="Times New Roman" w:cs="Times New Roman"/>
          <w:sz w:val="28"/>
          <w:szCs w:val="28"/>
        </w:rPr>
        <w:t>,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9734C">
        <w:rPr>
          <w:rFonts w:ascii="Times New Roman" w:hAnsi="Times New Roman" w:cs="Times New Roman"/>
          <w:sz w:val="28"/>
          <w:szCs w:val="28"/>
        </w:rPr>
        <w:t>стилобатной</w:t>
      </w:r>
      <w:proofErr w:type="spellEnd"/>
      <w:r w:rsidRPr="0039734C">
        <w:rPr>
          <w:rFonts w:ascii="Times New Roman" w:hAnsi="Times New Roman" w:cs="Times New Roman"/>
          <w:sz w:val="28"/>
          <w:szCs w:val="28"/>
        </w:rPr>
        <w:t xml:space="preserve"> части;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конструкция вывески, допускаемая к размещению на крыше или фасаде здания, сооружения не ниже уровня последнего этажа указанного здания, сооружения, представляет собой объемные символы, которые могут быть оборудованы исключительно внутренней подсветкой;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высота вывески, размещаемой на крыше или фасаде здания, сооружения не ниже уровня последнего этажа здания, сооружения, с учетом всех используемых элементов</w:t>
      </w:r>
      <w:r w:rsidR="00F50B82" w:rsidRPr="0039734C">
        <w:rPr>
          <w:rFonts w:ascii="Times New Roman" w:hAnsi="Times New Roman" w:cs="Times New Roman"/>
          <w:sz w:val="28"/>
          <w:szCs w:val="28"/>
        </w:rPr>
        <w:t>,</w:t>
      </w:r>
      <w:r w:rsidRPr="0039734C">
        <w:rPr>
          <w:rFonts w:ascii="Times New Roman" w:hAnsi="Times New Roman" w:cs="Times New Roman"/>
          <w:sz w:val="28"/>
          <w:szCs w:val="28"/>
        </w:rPr>
        <w:t xml:space="preserve"> должна быть:</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1,80 м для 1 - 3-этажных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3 м для 4 - 7-этажных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4 м для 8 - 12-этажных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5 м для 13 - 17-этажных объектов;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более 6 м для объектов, имеющих 18 и более этажей.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Длина вывески, размещаемой на крыше или фасаде здания, сооружения не ниже уровня последнего этажа здания, сооружения, не может превышать 50 </w:t>
      </w:r>
      <w:r w:rsidRPr="0039734C">
        <w:rPr>
          <w:rFonts w:ascii="Times New Roman" w:hAnsi="Times New Roman" w:cs="Times New Roman"/>
          <w:sz w:val="28"/>
          <w:szCs w:val="28"/>
        </w:rPr>
        <w:lastRenderedPageBreak/>
        <w:t>процентов длины фасада, по отношению к которому она размещена.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Запрещается размещение вывески на крыше или фасаде здания, сооружения не ниже уровня последнего этажа здания, сооружения, являющегося объектом культурного наследия, выявленным объектом  культурного наследия.</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7.16</w:t>
      </w:r>
      <w:r w:rsidR="009D3EED" w:rsidRPr="0039734C">
        <w:rPr>
          <w:rFonts w:ascii="Times New Roman" w:hAnsi="Times New Roman" w:cs="Times New Roman"/>
          <w:sz w:val="28"/>
          <w:szCs w:val="28"/>
        </w:rPr>
        <w:t>.</w:t>
      </w:r>
      <w:r w:rsidR="009D3EED" w:rsidRPr="0039734C">
        <w:rPr>
          <w:rFonts w:ascii="Times New Roman" w:hAnsi="Times New Roman" w:cs="Times New Roman"/>
          <w:color w:val="00B0F0"/>
          <w:sz w:val="28"/>
          <w:szCs w:val="28"/>
        </w:rPr>
        <w:t xml:space="preserve"> </w:t>
      </w:r>
      <w:r w:rsidR="009D3EED" w:rsidRPr="0039734C">
        <w:rPr>
          <w:rFonts w:ascii="Times New Roman" w:hAnsi="Times New Roman" w:cs="Times New Roman"/>
          <w:sz w:val="28"/>
          <w:szCs w:val="28"/>
        </w:rPr>
        <w:t xml:space="preserve">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009D3EED" w:rsidRPr="0039734C">
        <w:rPr>
          <w:rFonts w:ascii="Times New Roman" w:hAnsi="Times New Roman" w:cs="Times New Roman"/>
          <w:sz w:val="28"/>
          <w:szCs w:val="28"/>
        </w:rPr>
        <w:t>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009D3EED" w:rsidRPr="0039734C">
        <w:rPr>
          <w:rFonts w:ascii="Times New Roman" w:hAnsi="Times New Roman" w:cs="Times New Roman"/>
          <w:sz w:val="28"/>
          <w:szCs w:val="28"/>
        </w:rPr>
        <w:t xml:space="preserve"> </w:t>
      </w:r>
      <w:proofErr w:type="gramStart"/>
      <w:r w:rsidR="009D3EED" w:rsidRPr="0039734C">
        <w:rPr>
          <w:rFonts w:ascii="Times New Roman" w:hAnsi="Times New Roman" w:cs="Times New Roman"/>
          <w:sz w:val="28"/>
          <w:szCs w:val="28"/>
        </w:rPr>
        <w:t>основании</w:t>
      </w:r>
      <w:proofErr w:type="gramEnd"/>
      <w:r w:rsidR="009D3EED" w:rsidRPr="0039734C">
        <w:rPr>
          <w:rFonts w:ascii="Times New Roman" w:hAnsi="Times New Roman" w:cs="Times New Roman"/>
          <w:sz w:val="28"/>
          <w:szCs w:val="28"/>
        </w:rPr>
        <w:t>. В таком случае максимальный размер вывесок первого типа на ограждающей конструкции не должен превышать по высоте - 0,80 м; по длине - 0,60 м.</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7.17</w:t>
      </w:r>
      <w:r w:rsidR="009D3EED" w:rsidRPr="0039734C">
        <w:rPr>
          <w:rFonts w:ascii="Times New Roman" w:hAnsi="Times New Roman" w:cs="Times New Roman"/>
          <w:sz w:val="28"/>
          <w:szCs w:val="28"/>
        </w:rPr>
        <w:t>. Допустимый размер вывес</w:t>
      </w:r>
      <w:r w:rsidR="00F50B82" w:rsidRPr="0039734C">
        <w:rPr>
          <w:rFonts w:ascii="Times New Roman" w:hAnsi="Times New Roman" w:cs="Times New Roman"/>
          <w:sz w:val="28"/>
          <w:szCs w:val="28"/>
        </w:rPr>
        <w:t>ок</w:t>
      </w:r>
      <w:r w:rsidR="009D3EED" w:rsidRPr="0039734C">
        <w:rPr>
          <w:rFonts w:ascii="Times New Roman" w:hAnsi="Times New Roman" w:cs="Times New Roman"/>
          <w:sz w:val="28"/>
          <w:szCs w:val="28"/>
        </w:rPr>
        <w:t xml:space="preserve"> второго типа составляет не более </w:t>
      </w:r>
      <w:r w:rsidR="00C01F39" w:rsidRPr="0039734C">
        <w:rPr>
          <w:rFonts w:ascii="Times New Roman" w:hAnsi="Times New Roman" w:cs="Times New Roman"/>
          <w:sz w:val="28"/>
          <w:szCs w:val="28"/>
        </w:rPr>
        <w:t xml:space="preserve">                </w:t>
      </w:r>
      <w:r w:rsidR="009D3EED" w:rsidRPr="0039734C">
        <w:rPr>
          <w:rFonts w:ascii="Times New Roman" w:hAnsi="Times New Roman" w:cs="Times New Roman"/>
          <w:sz w:val="28"/>
          <w:szCs w:val="28"/>
        </w:rPr>
        <w:t>0,60 м по длине, не более 0,40 м по высоте.</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этом высота букв, знаков, размещаемых на данной вывеске, не должна превышать 0,10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второго типа мо</w:t>
      </w:r>
      <w:r w:rsidR="00F50B82" w:rsidRPr="0039734C">
        <w:rPr>
          <w:rFonts w:ascii="Times New Roman" w:hAnsi="Times New Roman" w:cs="Times New Roman"/>
          <w:sz w:val="28"/>
          <w:szCs w:val="28"/>
        </w:rPr>
        <w:t>гут</w:t>
      </w:r>
      <w:r w:rsidRPr="0039734C">
        <w:rPr>
          <w:rFonts w:ascii="Times New Roman" w:hAnsi="Times New Roman" w:cs="Times New Roman"/>
          <w:sz w:val="28"/>
          <w:szCs w:val="28"/>
        </w:rPr>
        <w:t xml:space="preserve"> быть размещен</w:t>
      </w:r>
      <w:r w:rsidR="00F50B82" w:rsidRPr="0039734C">
        <w:rPr>
          <w:rFonts w:ascii="Times New Roman" w:hAnsi="Times New Roman" w:cs="Times New Roman"/>
          <w:sz w:val="28"/>
          <w:szCs w:val="28"/>
        </w:rPr>
        <w:t>ы</w:t>
      </w:r>
      <w:r w:rsidRPr="0039734C">
        <w:rPr>
          <w:rFonts w:ascii="Times New Roman" w:hAnsi="Times New Roman" w:cs="Times New Roman"/>
          <w:sz w:val="28"/>
          <w:szCs w:val="28"/>
        </w:rPr>
        <w:t xml:space="preserve">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При наличии на дверях входных </w:t>
      </w:r>
      <w:proofErr w:type="gramStart"/>
      <w:r w:rsidRPr="0039734C">
        <w:rPr>
          <w:rFonts w:ascii="Times New Roman" w:hAnsi="Times New Roman" w:cs="Times New Roman"/>
          <w:sz w:val="28"/>
          <w:szCs w:val="28"/>
        </w:rPr>
        <w:t>групп вывес</w:t>
      </w:r>
      <w:r w:rsidR="00F50B82" w:rsidRPr="0039734C">
        <w:rPr>
          <w:rFonts w:ascii="Times New Roman" w:hAnsi="Times New Roman" w:cs="Times New Roman"/>
          <w:sz w:val="28"/>
          <w:szCs w:val="28"/>
        </w:rPr>
        <w:t>ок</w:t>
      </w:r>
      <w:r w:rsidRPr="0039734C">
        <w:rPr>
          <w:rFonts w:ascii="Times New Roman" w:hAnsi="Times New Roman" w:cs="Times New Roman"/>
          <w:sz w:val="28"/>
          <w:szCs w:val="28"/>
        </w:rPr>
        <w:t xml:space="preserve"> первого типа вывеск</w:t>
      </w:r>
      <w:r w:rsidR="00F50B82" w:rsidRPr="0039734C">
        <w:rPr>
          <w:rFonts w:ascii="Times New Roman" w:hAnsi="Times New Roman" w:cs="Times New Roman"/>
          <w:sz w:val="28"/>
          <w:szCs w:val="28"/>
        </w:rPr>
        <w:t>и</w:t>
      </w:r>
      <w:r w:rsidRPr="0039734C">
        <w:rPr>
          <w:rFonts w:ascii="Times New Roman" w:hAnsi="Times New Roman" w:cs="Times New Roman"/>
          <w:sz w:val="28"/>
          <w:szCs w:val="28"/>
        </w:rPr>
        <w:t xml:space="preserve"> </w:t>
      </w:r>
      <w:r w:rsidRPr="0039734C">
        <w:rPr>
          <w:rFonts w:ascii="Times New Roman" w:hAnsi="Times New Roman" w:cs="Times New Roman"/>
          <w:sz w:val="28"/>
          <w:szCs w:val="28"/>
        </w:rPr>
        <w:lastRenderedPageBreak/>
        <w:t>второго типа</w:t>
      </w:r>
      <w:proofErr w:type="gramEnd"/>
      <w:r w:rsidRPr="0039734C">
        <w:rPr>
          <w:rFonts w:ascii="Times New Roman" w:hAnsi="Times New Roman" w:cs="Times New Roman"/>
          <w:sz w:val="28"/>
          <w:szCs w:val="28"/>
        </w:rPr>
        <w:t xml:space="preserve"> размеща</w:t>
      </w:r>
      <w:r w:rsidR="00F50B82" w:rsidRPr="0039734C">
        <w:rPr>
          <w:rFonts w:ascii="Times New Roman" w:hAnsi="Times New Roman" w:cs="Times New Roman"/>
          <w:sz w:val="28"/>
          <w:szCs w:val="28"/>
        </w:rPr>
        <w:t>ю</w:t>
      </w:r>
      <w:r w:rsidRPr="0039734C">
        <w:rPr>
          <w:rFonts w:ascii="Times New Roman" w:hAnsi="Times New Roman" w:cs="Times New Roman"/>
          <w:sz w:val="28"/>
          <w:szCs w:val="28"/>
        </w:rPr>
        <w:t>тся на данных дверях входных групп в один ряд на едином горизонтальном или вертикальном уровне (на одном уровне, высоте, длине) с вывеск</w:t>
      </w:r>
      <w:r w:rsidR="00F50B82" w:rsidRPr="0039734C">
        <w:rPr>
          <w:rFonts w:ascii="Times New Roman" w:hAnsi="Times New Roman" w:cs="Times New Roman"/>
          <w:sz w:val="28"/>
          <w:szCs w:val="28"/>
        </w:rPr>
        <w:t>ами</w:t>
      </w:r>
      <w:r w:rsidRPr="0039734C">
        <w:rPr>
          <w:rFonts w:ascii="Times New Roman" w:hAnsi="Times New Roman" w:cs="Times New Roman"/>
          <w:sz w:val="28"/>
          <w:szCs w:val="28"/>
        </w:rPr>
        <w:t xml:space="preserve"> первого типа.</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7.18</w:t>
      </w:r>
      <w:r w:rsidR="009D3EED" w:rsidRPr="0039734C">
        <w:rPr>
          <w:rFonts w:ascii="Times New Roman" w:hAnsi="Times New Roman" w:cs="Times New Roman"/>
          <w:sz w:val="28"/>
          <w:szCs w:val="28"/>
        </w:rPr>
        <w:t>.</w:t>
      </w:r>
      <w:r w:rsidR="009D3EED" w:rsidRPr="0039734C">
        <w:rPr>
          <w:rFonts w:ascii="Times New Roman" w:hAnsi="Times New Roman" w:cs="Times New Roman"/>
          <w:color w:val="00B0F0"/>
          <w:sz w:val="28"/>
          <w:szCs w:val="28"/>
        </w:rPr>
        <w:t xml:space="preserve"> </w:t>
      </w:r>
      <w:r w:rsidR="009D3EED" w:rsidRPr="0039734C">
        <w:rPr>
          <w:rFonts w:ascii="Times New Roman" w:hAnsi="Times New Roman" w:cs="Times New Roman"/>
          <w:sz w:val="28"/>
          <w:szCs w:val="28"/>
        </w:rPr>
        <w:t>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9D3EED" w:rsidRPr="0039734C" w:rsidRDefault="00CA35F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7.19</w:t>
      </w:r>
      <w:r w:rsidR="009D3EED" w:rsidRPr="0039734C">
        <w:rPr>
          <w:rFonts w:ascii="Times New Roman" w:hAnsi="Times New Roman" w:cs="Times New Roman"/>
          <w:sz w:val="28"/>
          <w:szCs w:val="28"/>
        </w:rPr>
        <w:t>. При размещении на территории Владивостокского городского округа вывесок запрещается: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нарушение геометрических параметров (размеров) вывесок;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нарушение требований к местам размещения вывесок;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выше линии второго этажа (линии перекрытий между первым и вторыми этажами), за исключением случаев, указанных в настоящих Правилах;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крыше многоквартирных домов;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перекрытие (закрытие) дверных проемов более чем на 50% от их площади;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вывесок на крышах зданий, сооружений, за исключением случаев, указанных в </w:t>
      </w:r>
      <w:hyperlink w:anchor="P346" w:history="1">
        <w:r w:rsidRPr="0039734C">
          <w:rPr>
            <w:rFonts w:ascii="Times New Roman" w:hAnsi="Times New Roman" w:cs="Times New Roman"/>
            <w:sz w:val="28"/>
            <w:szCs w:val="28"/>
          </w:rPr>
          <w:t xml:space="preserve">пункте </w:t>
        </w:r>
      </w:hyperlink>
      <w:r w:rsidR="002F4C1C" w:rsidRPr="0039734C">
        <w:rPr>
          <w:rFonts w:ascii="Times New Roman" w:hAnsi="Times New Roman" w:cs="Times New Roman"/>
          <w:sz w:val="28"/>
          <w:szCs w:val="28"/>
        </w:rPr>
        <w:t>7.14</w:t>
      </w:r>
      <w:r w:rsidRPr="0039734C">
        <w:rPr>
          <w:rFonts w:ascii="Times New Roman" w:hAnsi="Times New Roman" w:cs="Times New Roman"/>
          <w:sz w:val="28"/>
          <w:szCs w:val="28"/>
        </w:rPr>
        <w:t xml:space="preserve"> настоящих Правил;</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лоджиях и балконах;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архитектурных деталях фасадов объектов (в том числе на колоннах, пилястрах, орнаментах, лепнине);</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расстоянии ближе, чем 1 м от мемориальных досок;</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перекрытие (закрытие) указателей наименований улиц и номеров домов;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консольных вывесок на расстоянии менее 5 м друг от друга, а </w:t>
      </w:r>
      <w:r w:rsidRPr="0039734C">
        <w:rPr>
          <w:rFonts w:ascii="Times New Roman" w:hAnsi="Times New Roman" w:cs="Times New Roman"/>
          <w:sz w:val="28"/>
          <w:szCs w:val="28"/>
        </w:rPr>
        <w:lastRenderedPageBreak/>
        <w:t>также одной консольной вывески над другой;</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9734C">
        <w:rPr>
          <w:rFonts w:ascii="Times New Roman" w:hAnsi="Times New Roman" w:cs="Times New Roman"/>
          <w:sz w:val="28"/>
          <w:szCs w:val="28"/>
        </w:rPr>
        <w:t>призматроны</w:t>
      </w:r>
      <w:proofErr w:type="spellEnd"/>
      <w:r w:rsidRPr="0039734C">
        <w:rPr>
          <w:rFonts w:ascii="Times New Roman" w:hAnsi="Times New Roman" w:cs="Times New Roman"/>
          <w:sz w:val="28"/>
          <w:szCs w:val="28"/>
        </w:rPr>
        <w:t xml:space="preserve"> и др.) или с помощью изображения, демонстрируемого на электронных носителях (экраны (телевизоры, </w:t>
      </w:r>
      <w:proofErr w:type="spellStart"/>
      <w:r w:rsidRPr="0039734C">
        <w:rPr>
          <w:rFonts w:ascii="Times New Roman" w:hAnsi="Times New Roman" w:cs="Times New Roman"/>
          <w:sz w:val="28"/>
          <w:szCs w:val="28"/>
        </w:rPr>
        <w:t>медиафасады</w:t>
      </w:r>
      <w:proofErr w:type="spellEnd"/>
      <w:r w:rsidRPr="0039734C">
        <w:rPr>
          <w:rFonts w:ascii="Times New Roman" w:hAnsi="Times New Roman" w:cs="Times New Roman"/>
          <w:sz w:val="28"/>
          <w:szCs w:val="28"/>
        </w:rPr>
        <w:t>), бегущая строка и т.д.);</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окраска и покрытие декоративными пленками поверхности остекления витрин;</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замена остекления витрин световыми коробами;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устройство в витрине конструкций электронных носителей-экранов (телевизоров);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 использованием картона, ткани, баннерной ткани;</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 использованием мигающих (мерцающих) элементов;</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вывесок в виде отдельно стоящих сборно-разборных (складных) конструкций - </w:t>
      </w:r>
      <w:proofErr w:type="spellStart"/>
      <w:r w:rsidRPr="0039734C">
        <w:rPr>
          <w:rFonts w:ascii="Times New Roman" w:hAnsi="Times New Roman" w:cs="Times New Roman"/>
          <w:sz w:val="28"/>
          <w:szCs w:val="28"/>
        </w:rPr>
        <w:t>штендер</w:t>
      </w:r>
      <w:r w:rsidR="00665B10" w:rsidRPr="0039734C">
        <w:rPr>
          <w:rFonts w:ascii="Times New Roman" w:hAnsi="Times New Roman" w:cs="Times New Roman"/>
          <w:sz w:val="28"/>
          <w:szCs w:val="28"/>
        </w:rPr>
        <w:t>ах</w:t>
      </w:r>
      <w:proofErr w:type="spellEnd"/>
      <w:r w:rsidRPr="0039734C">
        <w:rPr>
          <w:rFonts w:ascii="Times New Roman" w:hAnsi="Times New Roman" w:cs="Times New Roman"/>
          <w:sz w:val="28"/>
          <w:szCs w:val="28"/>
        </w:rPr>
        <w:t>;</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на внешних поверхностях объектов незавершенного строительства;</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в оконных проемах, витражах;</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9D3EED"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7.20. Приведение вывесок в соответствие с требованиями, установленными настоящими Правилами, осуществляется лицами, </w:t>
      </w:r>
      <w:r w:rsidRPr="0039734C">
        <w:rPr>
          <w:rFonts w:ascii="Times New Roman" w:hAnsi="Times New Roman" w:cs="Times New Roman"/>
          <w:sz w:val="28"/>
          <w:szCs w:val="28"/>
        </w:rPr>
        <w:lastRenderedPageBreak/>
        <w:t>разместившими указанные вывески, за счет собственных средств.</w:t>
      </w:r>
    </w:p>
    <w:p w:rsidR="00B75D56" w:rsidRPr="0039734C" w:rsidRDefault="00AA6112"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9D3EED" w:rsidRPr="0039734C">
        <w:rPr>
          <w:rFonts w:ascii="Times New Roman" w:hAnsi="Times New Roman" w:cs="Times New Roman"/>
          <w:sz w:val="28"/>
          <w:szCs w:val="28"/>
        </w:rPr>
        <w:t>21</w:t>
      </w:r>
      <w:r w:rsidR="00B75D56" w:rsidRPr="0039734C">
        <w:rPr>
          <w:rFonts w:ascii="Times New Roman" w:hAnsi="Times New Roman" w:cs="Times New Roman"/>
          <w:sz w:val="28"/>
          <w:szCs w:val="28"/>
        </w:rPr>
        <w:t xml:space="preserve">. Размещение рекламных конструкций должно производиться в соответствии с </w:t>
      </w:r>
      <w:r w:rsidR="009D3EED" w:rsidRPr="0039734C">
        <w:rPr>
          <w:rFonts w:ascii="Times New Roman" w:hAnsi="Times New Roman" w:cs="Times New Roman"/>
          <w:sz w:val="28"/>
          <w:szCs w:val="28"/>
        </w:rPr>
        <w:t>действующим законодательством Российской Федерации</w:t>
      </w:r>
      <w:r w:rsidR="00B75D56" w:rsidRPr="0039734C">
        <w:rPr>
          <w:rFonts w:ascii="Times New Roman" w:hAnsi="Times New Roman" w:cs="Times New Roman"/>
          <w:sz w:val="28"/>
          <w:szCs w:val="28"/>
        </w:rPr>
        <w:t>.</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7.22</w:t>
      </w:r>
      <w:r w:rsidR="00B75D56" w:rsidRPr="0039734C">
        <w:rPr>
          <w:rFonts w:ascii="Times New Roman" w:hAnsi="Times New Roman" w:cs="Times New Roman"/>
          <w:sz w:val="28"/>
          <w:szCs w:val="28"/>
        </w:rPr>
        <w:t>.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содержать информацию о владельце конструкции.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7.23</w:t>
      </w:r>
      <w:r w:rsidR="00B75D56" w:rsidRPr="0039734C">
        <w:rPr>
          <w:rFonts w:ascii="Times New Roman" w:hAnsi="Times New Roman" w:cs="Times New Roman"/>
          <w:sz w:val="28"/>
          <w:szCs w:val="28"/>
        </w:rPr>
        <w:t>. Материалы, используемые при изготовлении всех типов и видов рекламных конструкций, должны отвечать требованиям качества и безопасности.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24</w:t>
      </w:r>
      <w:r w:rsidR="00B75D56" w:rsidRPr="0039734C">
        <w:rPr>
          <w:rFonts w:ascii="Times New Roman" w:hAnsi="Times New Roman" w:cs="Times New Roman"/>
          <w:sz w:val="28"/>
          <w:szCs w:val="28"/>
        </w:rPr>
        <w:t>.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Указанные требования должны быть выполнены владельцем рекламной конструкции также в случае демонтажа рекламной конструкции.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25</w:t>
      </w:r>
      <w:r w:rsidR="00B75D56" w:rsidRPr="0039734C">
        <w:rPr>
          <w:rFonts w:ascii="Times New Roman" w:hAnsi="Times New Roman" w:cs="Times New Roman"/>
          <w:sz w:val="28"/>
          <w:szCs w:val="28"/>
        </w:rPr>
        <w:t xml:space="preserve">.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w:t>
      </w:r>
      <w:r w:rsidR="00FD097C" w:rsidRPr="0039734C">
        <w:rPr>
          <w:rFonts w:ascii="Times New Roman" w:hAnsi="Times New Roman" w:cs="Times New Roman"/>
          <w:sz w:val="28"/>
          <w:szCs w:val="28"/>
        </w:rPr>
        <w:t>зеленых насаждений</w:t>
      </w:r>
      <w:r w:rsidR="00B75D56" w:rsidRPr="0039734C">
        <w:rPr>
          <w:rFonts w:ascii="Times New Roman" w:hAnsi="Times New Roman" w:cs="Times New Roman"/>
          <w:sz w:val="28"/>
          <w:szCs w:val="28"/>
        </w:rPr>
        <w:t xml:space="preserve"> и дорожного </w:t>
      </w:r>
      <w:r w:rsidR="00B75D56" w:rsidRPr="0039734C">
        <w:rPr>
          <w:rFonts w:ascii="Times New Roman" w:hAnsi="Times New Roman" w:cs="Times New Roman"/>
          <w:sz w:val="28"/>
          <w:szCs w:val="28"/>
        </w:rPr>
        <w:lastRenderedPageBreak/>
        <w:t>покрытия.</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26</w:t>
      </w:r>
      <w:r w:rsidR="00B75D56" w:rsidRPr="0039734C">
        <w:rPr>
          <w:rFonts w:ascii="Times New Roman" w:hAnsi="Times New Roman" w:cs="Times New Roman"/>
          <w:sz w:val="28"/>
          <w:szCs w:val="28"/>
        </w:rPr>
        <w:t>.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целостностью рекламной конструкции;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механических повреждений;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порывов рекламных материалов;</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наличием покрашенного каркаса;</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соответствием рекламной конструкции проектной документации.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.27. Владелец рекламной конструкции обязан мыть и очищать от загрязнений принадлежащие ему рекламные конструкции по мере необходимости.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28</w:t>
      </w:r>
      <w:r w:rsidR="00B75D56" w:rsidRPr="0039734C">
        <w:rPr>
          <w:rFonts w:ascii="Times New Roman" w:hAnsi="Times New Roman" w:cs="Times New Roman"/>
          <w:sz w:val="28"/>
          <w:szCs w:val="28"/>
        </w:rPr>
        <w:t>. При эксплуатации рекламных конструкций не допускается:</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производить смену изображений на рекламных конструкциях с заездом автотранспорта на газоны;</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содержать рекламные конструкции в ненадлежащем техническом, санитарном и эстетическом состоянии;</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проводить работы, связанные с установкой и последующей эксплуатацией рекламной конструкции, с отклонениями от проектной документации.</w:t>
      </w:r>
    </w:p>
    <w:p w:rsidR="00B75D56" w:rsidRPr="0039734C" w:rsidRDefault="009D3EE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7</w:t>
      </w:r>
      <w:r w:rsidR="00B75D56" w:rsidRPr="0039734C">
        <w:rPr>
          <w:rFonts w:ascii="Times New Roman" w:hAnsi="Times New Roman" w:cs="Times New Roman"/>
          <w:sz w:val="28"/>
          <w:szCs w:val="28"/>
        </w:rPr>
        <w:t>.</w:t>
      </w:r>
      <w:r w:rsidRPr="0039734C">
        <w:rPr>
          <w:rFonts w:ascii="Times New Roman" w:hAnsi="Times New Roman" w:cs="Times New Roman"/>
          <w:sz w:val="28"/>
          <w:szCs w:val="28"/>
        </w:rPr>
        <w:t>29</w:t>
      </w:r>
      <w:r w:rsidR="00B75D56" w:rsidRPr="0039734C">
        <w:rPr>
          <w:rFonts w:ascii="Times New Roman" w:hAnsi="Times New Roman" w:cs="Times New Roman"/>
          <w:sz w:val="28"/>
          <w:szCs w:val="28"/>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980" w:history="1">
        <w:r w:rsidR="00B75D56" w:rsidRPr="0039734C">
          <w:rPr>
            <w:rFonts w:ascii="Times New Roman" w:hAnsi="Times New Roman" w:cs="Times New Roman"/>
            <w:sz w:val="28"/>
            <w:szCs w:val="28"/>
          </w:rPr>
          <w:t>втором абзаце</w:t>
        </w:r>
      </w:hyperlink>
      <w:r w:rsidR="00B75D56" w:rsidRPr="0039734C">
        <w:rPr>
          <w:rFonts w:ascii="Times New Roman" w:hAnsi="Times New Roman" w:cs="Times New Roman"/>
          <w:sz w:val="28"/>
          <w:szCs w:val="28"/>
        </w:rPr>
        <w:t xml:space="preserve"> настоящего </w:t>
      </w:r>
      <w:r w:rsidR="00B75D56" w:rsidRPr="0039734C">
        <w:rPr>
          <w:rFonts w:ascii="Times New Roman" w:hAnsi="Times New Roman" w:cs="Times New Roman"/>
          <w:sz w:val="28"/>
          <w:szCs w:val="28"/>
        </w:rPr>
        <w:lastRenderedPageBreak/>
        <w:t>пункта.</w:t>
      </w:r>
    </w:p>
    <w:p w:rsidR="00B75D56" w:rsidRPr="0039734C" w:rsidRDefault="00B75D56" w:rsidP="005B7579">
      <w:pPr>
        <w:pStyle w:val="ConsPlusNormal"/>
        <w:spacing w:line="360" w:lineRule="auto"/>
        <w:ind w:firstLine="709"/>
        <w:contextualSpacing/>
        <w:jc w:val="both"/>
        <w:rPr>
          <w:rFonts w:ascii="Times New Roman" w:hAnsi="Times New Roman" w:cs="Times New Roman"/>
          <w:sz w:val="28"/>
          <w:szCs w:val="28"/>
        </w:rPr>
      </w:pPr>
      <w:bookmarkStart w:id="4" w:name="P980"/>
      <w:bookmarkEnd w:id="4"/>
      <w:r w:rsidRPr="0039734C">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B75D56" w:rsidRPr="0039734C" w:rsidRDefault="00B75D56" w:rsidP="00E0280D">
      <w:pPr>
        <w:pStyle w:val="ConsPlusNormal"/>
        <w:ind w:left="-284" w:firstLine="568"/>
        <w:contextualSpacing/>
        <w:jc w:val="center"/>
        <w:rPr>
          <w:rFonts w:ascii="Times New Roman" w:hAnsi="Times New Roman" w:cs="Times New Roman"/>
          <w:sz w:val="28"/>
          <w:szCs w:val="28"/>
        </w:rPr>
      </w:pPr>
    </w:p>
    <w:p w:rsidR="0034358B" w:rsidRPr="0039734C" w:rsidRDefault="00C94ACF" w:rsidP="006771AE">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8. </w:t>
      </w:r>
      <w:r w:rsidR="00B75D56" w:rsidRPr="0039734C">
        <w:rPr>
          <w:rFonts w:ascii="Times New Roman" w:hAnsi="Times New Roman" w:cs="Times New Roman"/>
          <w:sz w:val="28"/>
          <w:szCs w:val="28"/>
        </w:rPr>
        <w:t>Р</w:t>
      </w:r>
      <w:r w:rsidR="0034358B" w:rsidRPr="0039734C">
        <w:rPr>
          <w:rFonts w:ascii="Times New Roman" w:hAnsi="Times New Roman" w:cs="Times New Roman"/>
          <w:sz w:val="28"/>
          <w:szCs w:val="28"/>
        </w:rPr>
        <w:t>азмещени</w:t>
      </w:r>
      <w:r w:rsidR="00B75D56"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и содержани</w:t>
      </w:r>
      <w:r w:rsidR="00B75D56" w:rsidRPr="0039734C">
        <w:rPr>
          <w:rFonts w:ascii="Times New Roman" w:hAnsi="Times New Roman" w:cs="Times New Roman"/>
          <w:sz w:val="28"/>
          <w:szCs w:val="28"/>
        </w:rPr>
        <w:t>е</w:t>
      </w:r>
      <w:r w:rsidR="0034358B" w:rsidRPr="0039734C">
        <w:rPr>
          <w:rFonts w:ascii="Times New Roman" w:hAnsi="Times New Roman" w:cs="Times New Roman"/>
          <w:sz w:val="28"/>
          <w:szCs w:val="28"/>
        </w:rPr>
        <w:t xml:space="preserve"> детских и спортивных площадок, площадок для выгула животных, парковок (парковочных </w:t>
      </w:r>
      <w:r w:rsidR="00B75D56" w:rsidRPr="0039734C">
        <w:rPr>
          <w:rFonts w:ascii="Times New Roman" w:hAnsi="Times New Roman" w:cs="Times New Roman"/>
          <w:sz w:val="28"/>
          <w:szCs w:val="28"/>
        </w:rPr>
        <w:t>мест), малых архитектурных форм</w:t>
      </w:r>
    </w:p>
    <w:p w:rsidR="00E3588E" w:rsidRPr="0039734C" w:rsidRDefault="00E3588E" w:rsidP="00B75D56">
      <w:pPr>
        <w:pStyle w:val="ConsPlusNormal"/>
        <w:ind w:left="-284" w:firstLine="568"/>
        <w:contextualSpacing/>
        <w:jc w:val="center"/>
        <w:rPr>
          <w:rFonts w:ascii="Times New Roman" w:hAnsi="Times New Roman" w:cs="Times New Roman"/>
          <w:sz w:val="28"/>
          <w:szCs w:val="28"/>
        </w:rPr>
      </w:pPr>
    </w:p>
    <w:p w:rsidR="00C33A3D"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 Детские площадки.</w:t>
      </w:r>
    </w:p>
    <w:p w:rsidR="00C01F39"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w:t>
      </w:r>
      <w:r w:rsidR="00031C39">
        <w:rPr>
          <w:rFonts w:ascii="Times New Roman" w:hAnsi="Times New Roman" w:cs="Times New Roman"/>
          <w:sz w:val="28"/>
          <w:szCs w:val="28"/>
        </w:rPr>
        <w:t>тивно-игровых комплексов (</w:t>
      </w:r>
      <w:proofErr w:type="spellStart"/>
      <w:r w:rsidR="00031C39">
        <w:rPr>
          <w:rFonts w:ascii="Times New Roman" w:hAnsi="Times New Roman" w:cs="Times New Roman"/>
          <w:sz w:val="28"/>
          <w:szCs w:val="28"/>
        </w:rPr>
        <w:t>микро</w:t>
      </w:r>
      <w:r w:rsidR="00C33A3D" w:rsidRPr="0039734C">
        <w:rPr>
          <w:rFonts w:ascii="Times New Roman" w:hAnsi="Times New Roman" w:cs="Times New Roman"/>
          <w:sz w:val="28"/>
          <w:szCs w:val="28"/>
        </w:rPr>
        <w:t>скалодромы</w:t>
      </w:r>
      <w:proofErr w:type="spellEnd"/>
      <w:r w:rsidR="00C33A3D" w:rsidRPr="0039734C">
        <w:rPr>
          <w:rFonts w:ascii="Times New Roman" w:hAnsi="Times New Roman" w:cs="Times New Roman"/>
          <w:sz w:val="28"/>
          <w:szCs w:val="28"/>
        </w:rPr>
        <w:t xml:space="preserve">, велодромы </w:t>
      </w:r>
      <w:r w:rsidRPr="0039734C">
        <w:rPr>
          <w:rFonts w:ascii="Times New Roman" w:hAnsi="Times New Roman" w:cs="Times New Roman"/>
          <w:sz w:val="28"/>
          <w:szCs w:val="28"/>
        </w:rPr>
        <w:t xml:space="preserve">                </w:t>
      </w:r>
      <w:r w:rsidR="00C33A3D" w:rsidRPr="0039734C">
        <w:rPr>
          <w:rFonts w:ascii="Times New Roman" w:hAnsi="Times New Roman" w:cs="Times New Roman"/>
          <w:sz w:val="28"/>
          <w:szCs w:val="28"/>
        </w:rPr>
        <w:t>и т.п.) и оборудование специальных мест для катания на самокатах, роликовых досках и конька</w:t>
      </w:r>
      <w:r w:rsidRPr="0039734C">
        <w:rPr>
          <w:rFonts w:ascii="Times New Roman" w:hAnsi="Times New Roman" w:cs="Times New Roman"/>
          <w:sz w:val="28"/>
          <w:szCs w:val="28"/>
        </w:rPr>
        <w:t>х.</w:t>
      </w:r>
    </w:p>
    <w:p w:rsidR="00C33A3D" w:rsidRPr="0039734C" w:rsidRDefault="00C01F3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00C33A3D" w:rsidRPr="0039734C">
        <w:rPr>
          <w:sz w:val="28"/>
          <w:szCs w:val="28"/>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3A3D"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.7. Для сопряжения поверхностей площадки и газона применяются садовые бортовые камни со скошенными или закругленными краями.</w:t>
      </w:r>
    </w:p>
    <w:p w:rsidR="00725D72" w:rsidRPr="0039734C" w:rsidRDefault="00C01F39"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w:t>
      </w:r>
    </w:p>
    <w:p w:rsidR="00C33A3D" w:rsidRPr="0039734C" w:rsidRDefault="00C01F39" w:rsidP="005B7579">
      <w:pPr>
        <w:pStyle w:val="s1"/>
        <w:shd w:val="clear" w:color="auto" w:fill="FFFFFF"/>
        <w:spacing w:before="0" w:beforeAutospacing="0" w:after="0" w:afterAutospacing="0" w:line="360" w:lineRule="auto"/>
        <w:ind w:firstLine="709"/>
        <w:contextualSpacing/>
        <w:jc w:val="both"/>
      </w:pPr>
      <w:r w:rsidRPr="0039734C">
        <w:rPr>
          <w:sz w:val="28"/>
          <w:szCs w:val="28"/>
        </w:rPr>
        <w:t>8.</w:t>
      </w:r>
      <w:r w:rsidR="00135766" w:rsidRPr="0039734C">
        <w:rPr>
          <w:sz w:val="28"/>
          <w:szCs w:val="28"/>
        </w:rPr>
        <w:t>1</w:t>
      </w:r>
      <w:r w:rsidR="00C33A3D" w:rsidRPr="0039734C">
        <w:rPr>
          <w:sz w:val="28"/>
          <w:szCs w:val="28"/>
        </w:rPr>
        <w:t>.9. Размещение игрового оборудования проектируется с учетом нормативных параметров безопасности.</w:t>
      </w:r>
      <w:r w:rsidR="00C33A3D" w:rsidRPr="0039734C">
        <w:t xml:space="preserve"> </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Игровое оборудование и покрытия детских площадок должны соответствовать ГОСТ </w:t>
      </w:r>
      <w:proofErr w:type="gramStart"/>
      <w:r w:rsidRPr="0039734C">
        <w:rPr>
          <w:sz w:val="28"/>
          <w:szCs w:val="28"/>
        </w:rPr>
        <w:t>Р</w:t>
      </w:r>
      <w:proofErr w:type="gramEnd"/>
      <w:r w:rsidRPr="0039734C">
        <w:rPr>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w:t>
      </w:r>
      <w:proofErr w:type="gramStart"/>
      <w:r w:rsidRPr="0039734C">
        <w:rPr>
          <w:sz w:val="28"/>
          <w:szCs w:val="28"/>
        </w:rPr>
        <w:t xml:space="preserve">Общие требования, утвержденному и введенному в действие Приказом </w:t>
      </w:r>
      <w:r w:rsidR="000F108A" w:rsidRPr="0039734C">
        <w:rPr>
          <w:sz w:val="28"/>
          <w:szCs w:val="28"/>
        </w:rPr>
        <w:t>Федерального агентства по техническому регулированию и метрологии</w:t>
      </w:r>
      <w:r w:rsidRPr="0039734C">
        <w:rPr>
          <w:sz w:val="28"/>
          <w:szCs w:val="28"/>
        </w:rPr>
        <w:t xml:space="preserve"> от 23.11.2012 № 1148-ст. </w:t>
      </w:r>
      <w:proofErr w:type="gramEnd"/>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C33A3D" w:rsidRPr="0039734C" w:rsidRDefault="000F108A"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.10.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3A3D" w:rsidRPr="0039734C" w:rsidRDefault="00EA0677"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w:t>
      </w:r>
      <w:r w:rsidR="00FD097C" w:rsidRPr="0039734C">
        <w:rPr>
          <w:sz w:val="28"/>
          <w:szCs w:val="28"/>
        </w:rPr>
        <w:t xml:space="preserve"> мест (площадок) для накопления ТКО,</w:t>
      </w:r>
      <w:r w:rsidR="00C33A3D" w:rsidRPr="0039734C">
        <w:rPr>
          <w:sz w:val="28"/>
          <w:szCs w:val="28"/>
        </w:rPr>
        <w:t xml:space="preserve"> мест, предназначенных для размещения транспортных средств.</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.15. </w:t>
      </w:r>
      <w:proofErr w:type="gramStart"/>
      <w:r w:rsidR="00C33A3D" w:rsidRPr="0039734C">
        <w:rPr>
          <w:sz w:val="28"/>
          <w:szCs w:val="28"/>
        </w:rPr>
        <w:t xml:space="preserve">Минимальное расстояние от детский площадок до </w:t>
      </w:r>
      <w:r w:rsidR="00FD097C" w:rsidRPr="0039734C">
        <w:rPr>
          <w:sz w:val="28"/>
          <w:szCs w:val="28"/>
        </w:rPr>
        <w:t>мест (площадок) для накопления ТКО</w:t>
      </w:r>
      <w:r w:rsidR="00C33A3D" w:rsidRPr="0039734C">
        <w:rPr>
          <w:sz w:val="28"/>
          <w:szCs w:val="28"/>
        </w:rPr>
        <w:t xml:space="preserve"> - </w:t>
      </w:r>
      <w:r w:rsidR="00FD097C" w:rsidRPr="0039734C">
        <w:rPr>
          <w:sz w:val="28"/>
          <w:szCs w:val="28"/>
        </w:rPr>
        <w:t>20</w:t>
      </w:r>
      <w:r w:rsidR="00C33A3D" w:rsidRPr="0039734C">
        <w:rPr>
          <w:sz w:val="28"/>
          <w:szCs w:val="28"/>
        </w:rPr>
        <w:t> метров, разворотных площадок на конечных остановках маршрутов пассажирского транспорта - не менее 50 м.</w:t>
      </w:r>
      <w:proofErr w:type="gramEnd"/>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w:t>
      </w:r>
      <w:r w:rsidR="00C33A3D" w:rsidRPr="0039734C">
        <w:rPr>
          <w:sz w:val="28"/>
          <w:szCs w:val="28"/>
        </w:rPr>
        <w:lastRenderedPageBreak/>
        <w:t>соответствовать государственным стандартам и требованиям, установленным настоящими Правилами.</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w:t>
      </w:r>
      <w:r w:rsidR="00031C39">
        <w:rPr>
          <w:sz w:val="28"/>
          <w:szCs w:val="28"/>
        </w:rPr>
        <w:t>-</w:t>
      </w:r>
      <w:r w:rsidRPr="0039734C">
        <w:rPr>
          <w:sz w:val="28"/>
          <w:szCs w:val="28"/>
        </w:rPr>
        <w:t>2 м</w:t>
      </w:r>
      <w:r w:rsidR="006771AE" w:rsidRPr="0039734C">
        <w:rPr>
          <w:sz w:val="28"/>
          <w:szCs w:val="28"/>
        </w:rPr>
        <w:t>м</w:t>
      </w:r>
      <w:r w:rsidRPr="0039734C">
        <w:rPr>
          <w:sz w:val="28"/>
          <w:szCs w:val="28"/>
        </w:rPr>
        <w:t>, при использовании гравия 2-8 м</w:t>
      </w:r>
      <w:r w:rsidR="006771AE" w:rsidRPr="0039734C">
        <w:rPr>
          <w:sz w:val="28"/>
          <w:szCs w:val="28"/>
        </w:rPr>
        <w:t>м</w:t>
      </w:r>
      <w:r w:rsidRPr="0039734C">
        <w:rPr>
          <w:sz w:val="28"/>
          <w:szCs w:val="28"/>
        </w:rPr>
        <w:t xml:space="preserve">. Толщина слоя должна составлять не менее </w:t>
      </w:r>
      <w:r w:rsidR="00D80B91" w:rsidRPr="0039734C">
        <w:rPr>
          <w:sz w:val="28"/>
          <w:szCs w:val="28"/>
        </w:rPr>
        <w:t>200-300</w:t>
      </w:r>
      <w:r w:rsidRPr="0039734C">
        <w:rPr>
          <w:sz w:val="28"/>
          <w:szCs w:val="28"/>
        </w:rPr>
        <w:t> м</w:t>
      </w:r>
      <w:r w:rsidR="006771AE" w:rsidRPr="0039734C">
        <w:rPr>
          <w:sz w:val="28"/>
          <w:szCs w:val="28"/>
        </w:rPr>
        <w:t>м</w:t>
      </w:r>
      <w:r w:rsidRPr="0039734C">
        <w:rPr>
          <w:sz w:val="28"/>
          <w:szCs w:val="28"/>
        </w:rPr>
        <w:t>.</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.18.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w:t>
      </w:r>
      <w:r w:rsidR="006771AE" w:rsidRPr="0039734C">
        <w:rPr>
          <w:sz w:val="28"/>
          <w:szCs w:val="28"/>
        </w:rPr>
        <w:t>м</w:t>
      </w:r>
      <w:r w:rsidR="00C33A3D" w:rsidRPr="0039734C">
        <w:rPr>
          <w:sz w:val="28"/>
          <w:szCs w:val="28"/>
        </w:rPr>
        <w:t>.</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 xml:space="preserve">.19. Для предупреждения травм при падении детей с оборудования площадки устанавливаются </w:t>
      </w:r>
      <w:proofErr w:type="spellStart"/>
      <w:r w:rsidR="00C33A3D" w:rsidRPr="0039734C">
        <w:rPr>
          <w:sz w:val="28"/>
          <w:szCs w:val="28"/>
        </w:rPr>
        <w:t>ударопоглощающие</w:t>
      </w:r>
      <w:proofErr w:type="spellEnd"/>
      <w:r w:rsidR="00C33A3D" w:rsidRPr="0039734C">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135766" w:rsidRPr="0039734C">
        <w:rPr>
          <w:sz w:val="28"/>
          <w:szCs w:val="28"/>
        </w:rPr>
        <w:t>1</w:t>
      </w:r>
      <w:r w:rsidR="00C33A3D" w:rsidRPr="0039734C">
        <w:rPr>
          <w:sz w:val="28"/>
          <w:szCs w:val="28"/>
        </w:rPr>
        <w:t>.20. Песок в песочнице не должен содержать посторонних предметов, мусора, экскрементов животных, большого количества насекомых.</w:t>
      </w:r>
    </w:p>
    <w:p w:rsidR="00C33A3D" w:rsidRPr="0039734C" w:rsidRDefault="00042C8B" w:rsidP="005B7579">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135766" w:rsidRPr="0039734C">
        <w:rPr>
          <w:rFonts w:ascii="Times New Roman" w:hAnsi="Times New Roman" w:cs="Times New Roman"/>
          <w:sz w:val="28"/>
          <w:szCs w:val="28"/>
        </w:rPr>
        <w:t>1</w:t>
      </w:r>
      <w:r w:rsidR="00C33A3D" w:rsidRPr="0039734C">
        <w:rPr>
          <w:rFonts w:ascii="Times New Roman" w:hAnsi="Times New Roman" w:cs="Times New Roman"/>
          <w:sz w:val="28"/>
          <w:szCs w:val="28"/>
        </w:rPr>
        <w:t>.21.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8.2. Спортивные площадки.</w:t>
      </w:r>
    </w:p>
    <w:p w:rsidR="00135766" w:rsidRPr="0039734C" w:rsidRDefault="00135766" w:rsidP="00135766">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lastRenderedPageBreak/>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8.2.3. Минимальное расстояние от границ спортивных площадок до окон жилых домов составляет от 20 м до 40 м в зависимости от шумовых характеристик площадки. </w:t>
      </w:r>
    </w:p>
    <w:p w:rsidR="00135766" w:rsidRPr="0039734C" w:rsidRDefault="00135766" w:rsidP="00135766">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135766" w:rsidRPr="0039734C" w:rsidRDefault="00135766" w:rsidP="00135766">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39734C">
        <w:rPr>
          <w:rFonts w:ascii="Times New Roman" w:hAnsi="Times New Roman" w:cs="Times New Roman"/>
          <w:sz w:val="28"/>
          <w:szCs w:val="28"/>
        </w:rPr>
        <w:t>площадки</w:t>
      </w:r>
      <w:proofErr w:type="gramEnd"/>
      <w:r w:rsidRPr="0039734C">
        <w:rPr>
          <w:rFonts w:ascii="Times New Roman" w:hAnsi="Times New Roman" w:cs="Times New Roman"/>
          <w:sz w:val="28"/>
          <w:szCs w:val="28"/>
        </w:rPr>
        <w:t xml:space="preserve"> возможно применять вертикальное озеленение.</w:t>
      </w:r>
    </w:p>
    <w:p w:rsidR="00C33A3D" w:rsidRPr="0039734C" w:rsidRDefault="00042C8B" w:rsidP="005B7579">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C33A3D" w:rsidRPr="0039734C">
        <w:rPr>
          <w:rFonts w:ascii="Times New Roman" w:hAnsi="Times New Roman" w:cs="Times New Roman"/>
          <w:sz w:val="28"/>
          <w:szCs w:val="28"/>
        </w:rPr>
        <w:t>.3. Площадки для отдыха и досуга.</w:t>
      </w:r>
    </w:p>
    <w:p w:rsidR="00C33A3D" w:rsidRPr="0039734C" w:rsidRDefault="00042C8B"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w:t>
      </w:r>
      <w:r w:rsidR="00C33A3D" w:rsidRPr="0039734C">
        <w:rPr>
          <w:rFonts w:ascii="Times New Roman" w:hAnsi="Times New Roman" w:cs="Times New Roman"/>
          <w:sz w:val="28"/>
          <w:szCs w:val="28"/>
        </w:rPr>
        <w:t>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 xml:space="preserve">3.2. Площадки отдыха могут обустраиваться как проходные, примыкать к проездам, посадочным площадкам остановок, разворотным площадкам. </w:t>
      </w:r>
      <w:proofErr w:type="gramStart"/>
      <w:r w:rsidR="00C33A3D" w:rsidRPr="0039734C">
        <w:rPr>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00C33A3D" w:rsidRPr="0039734C">
        <w:rPr>
          <w:sz w:val="28"/>
          <w:szCs w:val="28"/>
        </w:rPr>
        <w:t>отстойно</w:t>
      </w:r>
      <w:proofErr w:type="spellEnd"/>
      <w:r w:rsidR="00C33A3D" w:rsidRPr="0039734C">
        <w:rPr>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 xml:space="preserve">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w:t>
      </w:r>
      <w:r w:rsidR="00C33A3D" w:rsidRPr="0039734C">
        <w:rPr>
          <w:sz w:val="28"/>
          <w:szCs w:val="28"/>
        </w:rPr>
        <w:lastRenderedPageBreak/>
        <w:t>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33A3D" w:rsidRPr="0039734C" w:rsidRDefault="00C33A3D"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 xml:space="preserve">Обязательный перечень элементов благоустройства на площадке </w:t>
      </w:r>
      <w:r w:rsidR="00042C8B" w:rsidRPr="0039734C">
        <w:rPr>
          <w:sz w:val="28"/>
          <w:szCs w:val="28"/>
        </w:rPr>
        <w:t>отдыха,</w:t>
      </w:r>
      <w:r w:rsidRPr="0039734C">
        <w:rPr>
          <w:sz w:val="28"/>
          <w:szCs w:val="28"/>
        </w:rPr>
        <w:t xml:space="preserve"> как </w:t>
      </w:r>
      <w:r w:rsidR="00042C8B" w:rsidRPr="0039734C">
        <w:rPr>
          <w:sz w:val="28"/>
          <w:szCs w:val="28"/>
        </w:rPr>
        <w:t>правило,</w:t>
      </w:r>
      <w:r w:rsidRPr="0039734C">
        <w:rPr>
          <w:sz w:val="28"/>
          <w:szCs w:val="28"/>
        </w:rPr>
        <w:t xml:space="preserve">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3.4. Покрытие площадки отдыха проектируется</w:t>
      </w:r>
      <w:r w:rsidR="00E4699B" w:rsidRPr="0039734C">
        <w:rPr>
          <w:sz w:val="28"/>
          <w:szCs w:val="28"/>
        </w:rPr>
        <w:t xml:space="preserve"> преимущественно</w:t>
      </w:r>
      <w:r w:rsidR="00C33A3D" w:rsidRPr="0039734C">
        <w:rPr>
          <w:sz w:val="28"/>
          <w:szCs w:val="28"/>
        </w:rPr>
        <w:t xml:space="preserve"> в </w:t>
      </w:r>
      <w:r w:rsidR="00B40F12" w:rsidRPr="0039734C">
        <w:rPr>
          <w:sz w:val="28"/>
          <w:szCs w:val="28"/>
        </w:rPr>
        <w:t>твердом покрытии</w:t>
      </w:r>
      <w:r w:rsidR="00C33A3D" w:rsidRPr="0039734C">
        <w:rPr>
          <w:sz w:val="28"/>
          <w:szCs w:val="28"/>
        </w:rPr>
        <w:t>. При совмещении площадок отдыха и детских площадок не допускается устройство твердых видов покрытия в зоне детских игр.</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w:t>
      </w:r>
      <w:r w:rsidR="00C33A3D" w:rsidRPr="0039734C">
        <w:rPr>
          <w:sz w:val="28"/>
          <w:szCs w:val="28"/>
        </w:rPr>
        <w:t xml:space="preserve">3.5. Рекомендуется применять </w:t>
      </w:r>
      <w:proofErr w:type="spellStart"/>
      <w:r w:rsidR="00C33A3D" w:rsidRPr="0039734C">
        <w:rPr>
          <w:sz w:val="28"/>
          <w:szCs w:val="28"/>
        </w:rPr>
        <w:t>периметральное</w:t>
      </w:r>
      <w:proofErr w:type="spellEnd"/>
      <w:r w:rsidR="00C33A3D" w:rsidRPr="0039734C">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w:t>
      </w:r>
      <w:proofErr w:type="spellStart"/>
      <w:r w:rsidR="00C33A3D" w:rsidRPr="0039734C">
        <w:rPr>
          <w:sz w:val="28"/>
          <w:szCs w:val="28"/>
        </w:rPr>
        <w:t>вытаптыванию</w:t>
      </w:r>
      <w:proofErr w:type="spellEnd"/>
      <w:r w:rsidR="00C33A3D" w:rsidRPr="0039734C">
        <w:rPr>
          <w:sz w:val="28"/>
          <w:szCs w:val="28"/>
        </w:rPr>
        <w:t xml:space="preserve"> видов трав. Не допускается применение растений с ядовитыми плодами.</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8.3.6</w:t>
      </w:r>
      <w:r w:rsidR="00C33A3D" w:rsidRPr="0039734C">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C33A3D" w:rsidRPr="0039734C" w:rsidRDefault="00042C8B" w:rsidP="005B7579">
      <w:pPr>
        <w:pStyle w:val="s1"/>
        <w:shd w:val="clear" w:color="auto" w:fill="FFFFFF"/>
        <w:spacing w:before="0" w:beforeAutospacing="0" w:after="0" w:afterAutospacing="0" w:line="360" w:lineRule="auto"/>
        <w:ind w:firstLine="709"/>
        <w:contextualSpacing/>
        <w:jc w:val="both"/>
        <w:rPr>
          <w:sz w:val="28"/>
          <w:szCs w:val="28"/>
        </w:rPr>
      </w:pPr>
      <w:r w:rsidRPr="0039734C">
        <w:rPr>
          <w:sz w:val="28"/>
          <w:szCs w:val="28"/>
        </w:rPr>
        <w:t>8.3.7</w:t>
      </w:r>
      <w:r w:rsidR="00C33A3D" w:rsidRPr="0039734C">
        <w:rPr>
          <w:sz w:val="28"/>
          <w:szCs w:val="28"/>
        </w:rPr>
        <w:t>.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 Площадки для выгула домашних животных.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 xml:space="preserve">.1. </w:t>
      </w:r>
      <w:proofErr w:type="gramStart"/>
      <w:r w:rsidR="00C33A3D" w:rsidRPr="0039734C">
        <w:rPr>
          <w:rFonts w:ascii="Times New Roman" w:hAnsi="Times New Roman" w:cs="Times New Roman"/>
          <w:sz w:val="28"/>
          <w:szCs w:val="28"/>
        </w:rPr>
        <w:t>Размеры площадок для выгула домашних животных не должны превышать 600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roofErr w:type="gramEnd"/>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 xml:space="preserve">.2. Перечень объектов благоустройства на территории площадки для </w:t>
      </w:r>
      <w:r w:rsidR="00C33A3D" w:rsidRPr="0039734C">
        <w:rPr>
          <w:rFonts w:ascii="Times New Roman" w:hAnsi="Times New Roman" w:cs="Times New Roman"/>
          <w:sz w:val="28"/>
          <w:szCs w:val="28"/>
        </w:rPr>
        <w:lastRenderedPageBreak/>
        <w:t>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.4.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.6. Лица, осуществляющие выгул, обязаны не допускать повреждение или уничтожение зеленых насаждений домашними животными.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w:t>
      </w:r>
      <w:r w:rsidR="00C33A3D" w:rsidRPr="0039734C">
        <w:rPr>
          <w:rFonts w:ascii="Times New Roman" w:hAnsi="Times New Roman" w:cs="Times New Roman"/>
          <w:sz w:val="28"/>
          <w:szCs w:val="28"/>
        </w:rPr>
        <w:t>.7.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B40F12" w:rsidRPr="0039734C" w:rsidRDefault="00B40F12"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 Площадки для дрессировки собак.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 xml:space="preserve">.1. Площадки для дрессировки собак должны быть размещены на расстоянии не менее чем на 50 метров от зданий и сооружений жилого и </w:t>
      </w:r>
      <w:r w:rsidR="00C33A3D" w:rsidRPr="0039734C">
        <w:rPr>
          <w:rFonts w:ascii="Times New Roman" w:hAnsi="Times New Roman" w:cs="Times New Roman"/>
          <w:sz w:val="28"/>
          <w:szCs w:val="28"/>
        </w:rPr>
        <w:lastRenderedPageBreak/>
        <w:t>общественного назначения.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8.5</w:t>
      </w:r>
      <w:r w:rsidR="00C33A3D" w:rsidRPr="0039734C">
        <w:rPr>
          <w:rFonts w:ascii="Times New Roman" w:hAnsi="Times New Roman" w:cs="Times New Roman"/>
          <w:sz w:val="28"/>
          <w:szCs w:val="28"/>
        </w:rPr>
        <w:t>.5.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Площадки автостоянок и парковок.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.1. </w:t>
      </w:r>
      <w:proofErr w:type="gramStart"/>
      <w:r w:rsidR="00C33A3D" w:rsidRPr="0039734C">
        <w:rPr>
          <w:rFonts w:ascii="Times New Roman" w:hAnsi="Times New Roman" w:cs="Times New Roman"/>
          <w:sz w:val="28"/>
          <w:szCs w:val="28"/>
        </w:rPr>
        <w:t xml:space="preserve">На территории Владивостокского городского округа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C33A3D" w:rsidRPr="0039734C">
        <w:rPr>
          <w:rFonts w:ascii="Times New Roman" w:hAnsi="Times New Roman" w:cs="Times New Roman"/>
          <w:sz w:val="28"/>
          <w:szCs w:val="28"/>
        </w:rPr>
        <w:t>приобъектные</w:t>
      </w:r>
      <w:proofErr w:type="spellEnd"/>
      <w:r w:rsidR="00C33A3D" w:rsidRPr="0039734C">
        <w:rPr>
          <w:rFonts w:ascii="Times New Roman" w:hAnsi="Times New Roman" w:cs="Times New Roman"/>
          <w:sz w:val="28"/>
          <w:szCs w:val="28"/>
        </w:rPr>
        <w:t xml:space="preserve"> (у объекта или группы объектов), прочие (грузовых и др.).</w:t>
      </w:r>
      <w:proofErr w:type="gramEnd"/>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территории Владивостокского городского округа может быть предусмотрено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проектирование крытых многоярусных автостоянок и парковок.</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.2. Расстояние от границ автостоянок до окон жилых и общественных заданий определяется в соответствии с </w:t>
      </w:r>
      <w:r w:rsidR="00474C84" w:rsidRPr="0039734C">
        <w:rPr>
          <w:rFonts w:ascii="Times New Roman" w:hAnsi="Times New Roman" w:cs="Times New Roman"/>
          <w:sz w:val="28"/>
          <w:szCs w:val="28"/>
        </w:rPr>
        <w:t xml:space="preserve">таблицей </w:t>
      </w:r>
      <w:r w:rsidR="0098359E" w:rsidRPr="0039734C">
        <w:rPr>
          <w:rFonts w:ascii="Times New Roman" w:hAnsi="Times New Roman" w:cs="Times New Roman"/>
          <w:sz w:val="28"/>
          <w:szCs w:val="28"/>
        </w:rPr>
        <w:t>4</w:t>
      </w:r>
      <w:r w:rsidR="00474C84" w:rsidRPr="0039734C">
        <w:rPr>
          <w:rFonts w:ascii="Times New Roman" w:hAnsi="Times New Roman" w:cs="Times New Roman"/>
          <w:sz w:val="28"/>
          <w:szCs w:val="28"/>
        </w:rPr>
        <w:t>.</w:t>
      </w:r>
    </w:p>
    <w:p w:rsidR="00474C84" w:rsidRPr="0039734C" w:rsidRDefault="00474C84" w:rsidP="00474C84">
      <w:pPr>
        <w:pStyle w:val="ConsPlusNormal"/>
        <w:spacing w:line="360" w:lineRule="auto"/>
        <w:ind w:firstLine="709"/>
        <w:contextualSpacing/>
        <w:jc w:val="right"/>
        <w:rPr>
          <w:rFonts w:ascii="Times New Roman" w:hAnsi="Times New Roman" w:cs="Times New Roman"/>
          <w:sz w:val="28"/>
          <w:szCs w:val="28"/>
        </w:rPr>
      </w:pPr>
      <w:r w:rsidRPr="0039734C">
        <w:rPr>
          <w:rFonts w:ascii="Times New Roman" w:hAnsi="Times New Roman" w:cs="Times New Roman"/>
          <w:sz w:val="28"/>
          <w:szCs w:val="28"/>
        </w:rPr>
        <w:lastRenderedPageBreak/>
        <w:t xml:space="preserve">Таблица </w:t>
      </w:r>
      <w:r w:rsidR="0098359E" w:rsidRPr="0039734C">
        <w:rPr>
          <w:rFonts w:ascii="Times New Roman" w:hAnsi="Times New Roman" w:cs="Times New Roman"/>
          <w:sz w:val="28"/>
          <w:szCs w:val="28"/>
        </w:rPr>
        <w:t>4</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701"/>
        <w:gridCol w:w="1701"/>
        <w:gridCol w:w="1701"/>
      </w:tblGrid>
      <w:tr w:rsidR="00474C84" w:rsidRPr="0039734C" w:rsidTr="00474C84">
        <w:tc>
          <w:tcPr>
            <w:tcW w:w="2268" w:type="dxa"/>
            <w:vMerge w:val="restart"/>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Объекты, до которых исчисляется разрыв</w:t>
            </w:r>
          </w:p>
        </w:tc>
        <w:tc>
          <w:tcPr>
            <w:tcW w:w="7938" w:type="dxa"/>
            <w:gridSpan w:val="5"/>
          </w:tcPr>
          <w:p w:rsidR="00474C84" w:rsidRPr="0039734C" w:rsidRDefault="00474C84" w:rsidP="00031C39">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Расстояние, </w:t>
            </w:r>
            <w:proofErr w:type="gramStart"/>
            <w:r w:rsidRPr="0039734C">
              <w:rPr>
                <w:rFonts w:ascii="Times New Roman" w:hAnsi="Times New Roman" w:cs="Times New Roman"/>
                <w:sz w:val="28"/>
                <w:szCs w:val="28"/>
              </w:rPr>
              <w:t>м</w:t>
            </w:r>
            <w:proofErr w:type="gramEnd"/>
          </w:p>
        </w:tc>
      </w:tr>
      <w:tr w:rsidR="00474C84" w:rsidRPr="0039734C" w:rsidTr="00474C84">
        <w:tc>
          <w:tcPr>
            <w:tcW w:w="2268" w:type="dxa"/>
            <w:vMerge/>
          </w:tcPr>
          <w:p w:rsidR="00474C84" w:rsidRPr="0039734C" w:rsidRDefault="00474C84" w:rsidP="00031C39">
            <w:pPr>
              <w:pStyle w:val="ConsPlusNormal"/>
              <w:ind w:firstLine="709"/>
              <w:contextualSpacing/>
              <w:jc w:val="center"/>
              <w:rPr>
                <w:rFonts w:ascii="Times New Roman" w:hAnsi="Times New Roman" w:cs="Times New Roman"/>
                <w:sz w:val="28"/>
                <w:szCs w:val="28"/>
              </w:rPr>
            </w:pPr>
          </w:p>
        </w:tc>
        <w:tc>
          <w:tcPr>
            <w:tcW w:w="7938" w:type="dxa"/>
            <w:gridSpan w:val="5"/>
          </w:tcPr>
          <w:p w:rsidR="00474C84" w:rsidRPr="0039734C" w:rsidRDefault="00474C84" w:rsidP="00031C39">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Открытые автостоянки и паркинги вместимостью, </w:t>
            </w:r>
            <w:proofErr w:type="spellStart"/>
            <w:r w:rsidRPr="0039734C">
              <w:rPr>
                <w:rFonts w:ascii="Times New Roman" w:hAnsi="Times New Roman" w:cs="Times New Roman"/>
                <w:sz w:val="28"/>
                <w:szCs w:val="28"/>
              </w:rPr>
              <w:t>машино</w:t>
            </w:r>
            <w:proofErr w:type="spellEnd"/>
            <w:r w:rsidRPr="0039734C">
              <w:rPr>
                <w:rFonts w:ascii="Times New Roman" w:hAnsi="Times New Roman" w:cs="Times New Roman"/>
                <w:sz w:val="28"/>
                <w:szCs w:val="28"/>
              </w:rPr>
              <w:t>-мест</w:t>
            </w:r>
          </w:p>
        </w:tc>
      </w:tr>
      <w:tr w:rsidR="0098359E" w:rsidRPr="0039734C" w:rsidTr="0098359E">
        <w:trPr>
          <w:trHeight w:val="422"/>
        </w:trPr>
        <w:tc>
          <w:tcPr>
            <w:tcW w:w="2268" w:type="dxa"/>
            <w:vMerge/>
          </w:tcPr>
          <w:p w:rsidR="00474C84" w:rsidRPr="0039734C" w:rsidRDefault="00474C84" w:rsidP="00031C39">
            <w:pPr>
              <w:pStyle w:val="ConsPlusNormal"/>
              <w:ind w:firstLine="709"/>
              <w:contextualSpacing/>
              <w:jc w:val="center"/>
              <w:rPr>
                <w:rFonts w:ascii="Times New Roman" w:hAnsi="Times New Roman" w:cs="Times New Roman"/>
                <w:sz w:val="28"/>
                <w:szCs w:val="28"/>
              </w:rPr>
            </w:pPr>
          </w:p>
        </w:tc>
        <w:tc>
          <w:tcPr>
            <w:tcW w:w="1560"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10 и менее</w:t>
            </w:r>
          </w:p>
        </w:tc>
        <w:tc>
          <w:tcPr>
            <w:tcW w:w="1275" w:type="dxa"/>
          </w:tcPr>
          <w:p w:rsidR="00474C84" w:rsidRPr="0039734C" w:rsidRDefault="00474C84" w:rsidP="00031C39">
            <w:pPr>
              <w:pStyle w:val="ConsPlusNormal"/>
              <w:ind w:firstLine="79"/>
              <w:contextualSpacing/>
              <w:jc w:val="center"/>
              <w:rPr>
                <w:rFonts w:ascii="Times New Roman" w:hAnsi="Times New Roman" w:cs="Times New Roman"/>
                <w:sz w:val="28"/>
                <w:szCs w:val="28"/>
              </w:rPr>
            </w:pPr>
            <w:r w:rsidRPr="0039734C">
              <w:rPr>
                <w:rFonts w:ascii="Times New Roman" w:hAnsi="Times New Roman" w:cs="Times New Roman"/>
                <w:sz w:val="28"/>
                <w:szCs w:val="28"/>
              </w:rPr>
              <w:t>11 - 50</w:t>
            </w:r>
          </w:p>
        </w:tc>
        <w:tc>
          <w:tcPr>
            <w:tcW w:w="1701" w:type="dxa"/>
          </w:tcPr>
          <w:p w:rsidR="00474C84" w:rsidRPr="0039734C" w:rsidRDefault="00474C84" w:rsidP="00031C39">
            <w:pPr>
              <w:pStyle w:val="ConsPlusNormal"/>
              <w:ind w:firstLine="222"/>
              <w:contextualSpacing/>
              <w:jc w:val="center"/>
              <w:rPr>
                <w:rFonts w:ascii="Times New Roman" w:hAnsi="Times New Roman" w:cs="Times New Roman"/>
                <w:sz w:val="28"/>
                <w:szCs w:val="28"/>
              </w:rPr>
            </w:pPr>
            <w:r w:rsidRPr="0039734C">
              <w:rPr>
                <w:rFonts w:ascii="Times New Roman" w:hAnsi="Times New Roman" w:cs="Times New Roman"/>
                <w:sz w:val="28"/>
                <w:szCs w:val="28"/>
              </w:rPr>
              <w:t>51 - 100</w:t>
            </w:r>
          </w:p>
        </w:tc>
        <w:tc>
          <w:tcPr>
            <w:tcW w:w="1701" w:type="dxa"/>
          </w:tcPr>
          <w:p w:rsidR="00474C84" w:rsidRPr="0039734C" w:rsidRDefault="00474C84" w:rsidP="00031C39">
            <w:pPr>
              <w:pStyle w:val="ConsPlusNormal"/>
              <w:ind w:firstLine="222"/>
              <w:contextualSpacing/>
              <w:jc w:val="center"/>
              <w:rPr>
                <w:rFonts w:ascii="Times New Roman" w:hAnsi="Times New Roman" w:cs="Times New Roman"/>
                <w:sz w:val="28"/>
                <w:szCs w:val="28"/>
              </w:rPr>
            </w:pPr>
            <w:r w:rsidRPr="0039734C">
              <w:rPr>
                <w:rFonts w:ascii="Times New Roman" w:hAnsi="Times New Roman" w:cs="Times New Roman"/>
                <w:sz w:val="28"/>
                <w:szCs w:val="28"/>
              </w:rPr>
              <w:t>101 - 300</w:t>
            </w:r>
          </w:p>
        </w:tc>
        <w:tc>
          <w:tcPr>
            <w:tcW w:w="1701" w:type="dxa"/>
          </w:tcPr>
          <w:p w:rsidR="00474C84" w:rsidRPr="0039734C" w:rsidRDefault="00474C84" w:rsidP="00031C39">
            <w:pPr>
              <w:pStyle w:val="ConsPlusNormal"/>
              <w:tabs>
                <w:tab w:val="left" w:pos="931"/>
              </w:tabs>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свыше 300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Фасады жилых домов и торцы с окнами</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15</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Торцы жилых домов без окон</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10</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25</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35</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Территории образовательных организаций, площадок для отдыха, игр и спорта, детских</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hanging="62"/>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r>
      <w:tr w:rsidR="0098359E" w:rsidRPr="0039734C" w:rsidTr="0098359E">
        <w:tc>
          <w:tcPr>
            <w:tcW w:w="2268" w:type="dxa"/>
          </w:tcPr>
          <w:p w:rsidR="00474C84" w:rsidRPr="0039734C" w:rsidRDefault="00474C84" w:rsidP="00031C39">
            <w:pPr>
              <w:pStyle w:val="ConsPlusNormal"/>
              <w:ind w:firstLine="80"/>
              <w:contextualSpacing/>
              <w:jc w:val="center"/>
              <w:rPr>
                <w:rFonts w:ascii="Times New Roman" w:hAnsi="Times New Roman" w:cs="Times New Roman"/>
                <w:sz w:val="28"/>
                <w:szCs w:val="28"/>
              </w:rPr>
            </w:pPr>
            <w:r w:rsidRPr="0039734C">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60" w:type="dxa"/>
          </w:tcPr>
          <w:p w:rsidR="00474C84" w:rsidRPr="0039734C" w:rsidRDefault="00474C84" w:rsidP="00031C39">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25</w:t>
            </w:r>
          </w:p>
        </w:tc>
        <w:tc>
          <w:tcPr>
            <w:tcW w:w="1275" w:type="dxa"/>
          </w:tcPr>
          <w:p w:rsidR="00474C84" w:rsidRPr="0039734C" w:rsidRDefault="00474C84" w:rsidP="00031C39">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50</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c>
          <w:tcPr>
            <w:tcW w:w="1701" w:type="dxa"/>
          </w:tcPr>
          <w:p w:rsidR="00474C84" w:rsidRPr="0039734C" w:rsidRDefault="00474C84" w:rsidP="00031C39">
            <w:pPr>
              <w:pStyle w:val="ConsPlusNormal"/>
              <w:ind w:firstLine="80"/>
              <w:contextualSpacing/>
              <w:jc w:val="both"/>
              <w:rPr>
                <w:rFonts w:ascii="Times New Roman" w:hAnsi="Times New Roman" w:cs="Times New Roman"/>
                <w:sz w:val="28"/>
                <w:szCs w:val="28"/>
              </w:rPr>
            </w:pPr>
            <w:r w:rsidRPr="0039734C">
              <w:rPr>
                <w:rFonts w:ascii="Times New Roman" w:hAnsi="Times New Roman" w:cs="Times New Roman"/>
                <w:sz w:val="28"/>
                <w:szCs w:val="28"/>
              </w:rPr>
              <w:t>по расчетам</w:t>
            </w:r>
          </w:p>
        </w:tc>
      </w:tr>
    </w:tbl>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площадках </w:t>
      </w:r>
      <w:proofErr w:type="spellStart"/>
      <w:r w:rsidRPr="0039734C">
        <w:rPr>
          <w:rFonts w:ascii="Times New Roman" w:hAnsi="Times New Roman" w:cs="Times New Roman"/>
          <w:sz w:val="28"/>
          <w:szCs w:val="28"/>
        </w:rPr>
        <w:t>приобъектных</w:t>
      </w:r>
      <w:proofErr w:type="spellEnd"/>
      <w:r w:rsidRPr="0039734C">
        <w:rPr>
          <w:rFonts w:ascii="Times New Roman" w:hAnsi="Times New Roman" w:cs="Times New Roman"/>
          <w:sz w:val="28"/>
          <w:szCs w:val="28"/>
        </w:rPr>
        <w:t xml:space="preserve"> автостоянок и парковок долю мест для автомобилей инвалидов необходимо проектировать согласно СП 59.13330.2016 </w:t>
      </w:r>
      <w:r w:rsidR="00A15134" w:rsidRPr="0039734C">
        <w:rPr>
          <w:rFonts w:ascii="Times New Roman" w:hAnsi="Times New Roman" w:cs="Times New Roman"/>
          <w:sz w:val="28"/>
          <w:szCs w:val="28"/>
        </w:rPr>
        <w:t>«</w:t>
      </w:r>
      <w:r w:rsidRPr="0039734C">
        <w:rPr>
          <w:rFonts w:ascii="Times New Roman" w:hAnsi="Times New Roman" w:cs="Times New Roman"/>
          <w:sz w:val="28"/>
          <w:szCs w:val="28"/>
        </w:rPr>
        <w:t xml:space="preserve">Свод </w:t>
      </w:r>
      <w:r w:rsidR="00A15134" w:rsidRPr="0039734C">
        <w:rPr>
          <w:rFonts w:ascii="Times New Roman" w:hAnsi="Times New Roman" w:cs="Times New Roman"/>
          <w:sz w:val="28"/>
          <w:szCs w:val="28"/>
        </w:rPr>
        <w:t xml:space="preserve">правил. </w:t>
      </w:r>
      <w:r w:rsidRPr="0039734C">
        <w:rPr>
          <w:rFonts w:ascii="Times New Roman" w:hAnsi="Times New Roman" w:cs="Times New Roman"/>
          <w:sz w:val="28"/>
          <w:szCs w:val="28"/>
        </w:rPr>
        <w:t xml:space="preserve">Доступность зданий и сооружений для маломобильных групп населения», </w:t>
      </w:r>
      <w:proofErr w:type="gramStart"/>
      <w:r w:rsidRPr="0039734C">
        <w:rPr>
          <w:rFonts w:ascii="Times New Roman" w:hAnsi="Times New Roman" w:cs="Times New Roman"/>
          <w:sz w:val="28"/>
          <w:szCs w:val="28"/>
        </w:rPr>
        <w:t>утвержденн</w:t>
      </w:r>
      <w:r w:rsidR="00CD7E1B" w:rsidRPr="0039734C">
        <w:rPr>
          <w:rFonts w:ascii="Times New Roman" w:hAnsi="Times New Roman" w:cs="Times New Roman"/>
          <w:sz w:val="28"/>
          <w:szCs w:val="28"/>
        </w:rPr>
        <w:t>ому</w:t>
      </w:r>
      <w:proofErr w:type="gramEnd"/>
      <w:r w:rsidRPr="0039734C">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14.11.2016  № 798/пр.</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.3. Проектировать размещение площадок автостоянок в зоне остановок общественного транспорта не допускается. Организация заездов на автостоянки </w:t>
      </w:r>
      <w:r w:rsidR="00C33A3D" w:rsidRPr="0039734C">
        <w:rPr>
          <w:rFonts w:ascii="Times New Roman" w:hAnsi="Times New Roman" w:cs="Times New Roman"/>
          <w:sz w:val="28"/>
          <w:szCs w:val="28"/>
        </w:rPr>
        <w:lastRenderedPageBreak/>
        <w:t>должна быть не ближе 15 м от конца или начала посадочной площадки остановки общественного транспорта.</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w:t>
      </w:r>
      <w:r w:rsidR="00FD097C" w:rsidRPr="0039734C">
        <w:rPr>
          <w:rFonts w:ascii="Times New Roman" w:hAnsi="Times New Roman" w:cs="Times New Roman"/>
          <w:sz w:val="28"/>
          <w:szCs w:val="28"/>
        </w:rPr>
        <w:t>, урны и контейнеры для мусора и других отходов</w:t>
      </w:r>
      <w:r w:rsidR="00C33A3D" w:rsidRPr="0039734C">
        <w:rPr>
          <w:rFonts w:ascii="Times New Roman" w:hAnsi="Times New Roman" w:cs="Times New Roman"/>
          <w:sz w:val="28"/>
          <w:szCs w:val="28"/>
        </w:rPr>
        <w:t>. Площадки для длительного хранения автомобилей могут быть оборудованы навесами, легкими осаждениями боксов, смотровыми эстакадами.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 xml:space="preserve">.6. </w:t>
      </w:r>
      <w:proofErr w:type="gramStart"/>
      <w:r w:rsidR="00C33A3D" w:rsidRPr="0039734C">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8.6</w:t>
      </w:r>
      <w:r w:rsidR="00C33A3D" w:rsidRPr="0039734C">
        <w:rPr>
          <w:rFonts w:ascii="Times New Roman" w:hAnsi="Times New Roman" w:cs="Times New Roman"/>
          <w:sz w:val="28"/>
          <w:szCs w:val="28"/>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 Малые архитектурные формы.</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w:t>
      </w:r>
      <w:r w:rsidR="00C33A3D" w:rsidRPr="0039734C">
        <w:rPr>
          <w:rFonts w:ascii="Times New Roman" w:hAnsi="Times New Roman" w:cs="Times New Roman"/>
          <w:sz w:val="28"/>
          <w:szCs w:val="28"/>
        </w:rPr>
        <w:lastRenderedPageBreak/>
        <w:t>согласования указанного проекта  с сетевыми организациями.</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Размещение малых архитектурных форм на территории Владивостокского городского округа производится с соблюдением условий доступности для инвалидов в соответствии с </w:t>
      </w:r>
      <w:proofErr w:type="gramStart"/>
      <w:r w:rsidRPr="0039734C">
        <w:rPr>
          <w:rFonts w:ascii="Times New Roman" w:hAnsi="Times New Roman" w:cs="Times New Roman"/>
          <w:sz w:val="28"/>
          <w:szCs w:val="28"/>
        </w:rPr>
        <w:t>архитектурным решением</w:t>
      </w:r>
      <w:proofErr w:type="gramEnd"/>
      <w:r w:rsidRPr="0039734C">
        <w:rPr>
          <w:rFonts w:ascii="Times New Roman" w:hAnsi="Times New Roman" w:cs="Times New Roman"/>
          <w:sz w:val="28"/>
          <w:szCs w:val="28"/>
        </w:rPr>
        <w:t>, согласованным уполномоченным органом местного самоуправления в порядке, установленном администрацией города Владивостока.</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 xml:space="preserve">.3. </w:t>
      </w:r>
      <w:proofErr w:type="gramStart"/>
      <w:r w:rsidR="00C33A3D" w:rsidRPr="0039734C">
        <w:rPr>
          <w:rFonts w:ascii="Times New Roman" w:hAnsi="Times New Roman" w:cs="Times New Roman"/>
          <w:sz w:val="28"/>
          <w:szCs w:val="28"/>
        </w:rPr>
        <w:t>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w:t>
      </w:r>
      <w:proofErr w:type="gramEnd"/>
      <w:r w:rsidR="00C33A3D" w:rsidRPr="0039734C">
        <w:rPr>
          <w:rFonts w:ascii="Times New Roman" w:hAnsi="Times New Roman" w:cs="Times New Roman"/>
          <w:sz w:val="28"/>
          <w:szCs w:val="28"/>
        </w:rPr>
        <w:t xml:space="preserve"> края.</w:t>
      </w:r>
    </w:p>
    <w:p w:rsidR="00C33A3D" w:rsidRPr="0039734C" w:rsidRDefault="00487D93"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8.7</w:t>
      </w:r>
      <w:r w:rsidR="00C33A3D" w:rsidRPr="0039734C">
        <w:rPr>
          <w:rFonts w:ascii="Times New Roman" w:hAnsi="Times New Roman" w:cs="Times New Roman"/>
          <w:sz w:val="28"/>
          <w:szCs w:val="28"/>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проектировании и выборе малых архитектурных форм учитывается:</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 материалов и конструкции малой архитектурной формы климату и назначению малой архитектурной формы;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антивандальная защищенность - от разрушения, оклейки, нанесения надписей и изображений;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возможность ремонта или замены деталей малой архитектурной формы;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защита от образования наледи и снежных заносов, обеспечение стока воды;</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удобство обслуживания, а также механизированной и ручной очистки </w:t>
      </w:r>
      <w:r w:rsidRPr="0039734C">
        <w:rPr>
          <w:rFonts w:ascii="Times New Roman" w:hAnsi="Times New Roman" w:cs="Times New Roman"/>
          <w:sz w:val="28"/>
          <w:szCs w:val="28"/>
        </w:rPr>
        <w:lastRenderedPageBreak/>
        <w:t>территории рядом с малой архитектурной формы и под конструкцией;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эргономичность конструкций (высота и наклон спинки, высота урн и прочее);</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расцветка, не диссонирующая с окружением;</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безопасность для потенциальных пользователей;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стилистическое сочетание с другими малыми архитектурными формами и окружающей архитектурой;</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C33A3D" w:rsidRPr="0039734C"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компактная установка на минимальной площади в местах большого скопления людей;</w:t>
      </w:r>
    </w:p>
    <w:p w:rsidR="00C33A3D" w:rsidRDefault="00C33A3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надежная фиксация или обеспечение возможности перемещения в зависимости от условий расположения.</w:t>
      </w:r>
    </w:p>
    <w:p w:rsidR="00031C39" w:rsidRPr="00031C39" w:rsidRDefault="00031C39" w:rsidP="005B7579">
      <w:pPr>
        <w:pStyle w:val="ConsPlusNormal"/>
        <w:spacing w:line="360" w:lineRule="auto"/>
        <w:ind w:firstLine="709"/>
        <w:contextualSpacing/>
        <w:jc w:val="both"/>
        <w:rPr>
          <w:rFonts w:ascii="Times New Roman" w:hAnsi="Times New Roman" w:cs="Times New Roman"/>
          <w:sz w:val="16"/>
          <w:szCs w:val="16"/>
        </w:rPr>
      </w:pPr>
    </w:p>
    <w:p w:rsidR="0034358B" w:rsidRPr="0039734C" w:rsidRDefault="00C94ACF" w:rsidP="00C33A3D">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9. </w:t>
      </w:r>
      <w:r w:rsidR="00C33A3D" w:rsidRPr="0039734C">
        <w:rPr>
          <w:rFonts w:ascii="Times New Roman" w:hAnsi="Times New Roman" w:cs="Times New Roman"/>
          <w:sz w:val="28"/>
          <w:szCs w:val="28"/>
        </w:rPr>
        <w:t>О</w:t>
      </w:r>
      <w:r w:rsidR="0034358B" w:rsidRPr="0039734C">
        <w:rPr>
          <w:rFonts w:ascii="Times New Roman" w:hAnsi="Times New Roman" w:cs="Times New Roman"/>
          <w:sz w:val="28"/>
          <w:szCs w:val="28"/>
        </w:rPr>
        <w:t>рганизаци</w:t>
      </w:r>
      <w:r w:rsidR="00C33A3D" w:rsidRPr="0039734C">
        <w:rPr>
          <w:rFonts w:ascii="Times New Roman" w:hAnsi="Times New Roman" w:cs="Times New Roman"/>
          <w:sz w:val="28"/>
          <w:szCs w:val="28"/>
        </w:rPr>
        <w:t>я</w:t>
      </w:r>
      <w:r w:rsidR="0034358B" w:rsidRPr="0039734C">
        <w:rPr>
          <w:rFonts w:ascii="Times New Roman" w:hAnsi="Times New Roman" w:cs="Times New Roman"/>
          <w:sz w:val="28"/>
          <w:szCs w:val="28"/>
        </w:rPr>
        <w:t xml:space="preserve"> пешеходных коммуникаций</w:t>
      </w:r>
    </w:p>
    <w:p w:rsidR="00647A67" w:rsidRPr="0039734C" w:rsidRDefault="00647A67" w:rsidP="00C33A3D">
      <w:pPr>
        <w:pStyle w:val="ConsPlusNormal"/>
        <w:ind w:left="-284" w:firstLine="568"/>
        <w:contextualSpacing/>
        <w:jc w:val="center"/>
        <w:rPr>
          <w:rFonts w:ascii="Times New Roman" w:hAnsi="Times New Roman" w:cs="Times New Roman"/>
          <w:sz w:val="28"/>
          <w:szCs w:val="28"/>
        </w:rPr>
      </w:pP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Пешеходные коммуникации.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xml:space="preserve">.1. К пешеходным коммуникациям относят: тротуары, аллеи, дорожки, тропинки, надземные и подземные пешеходные переходы, пешеходные лестницы. </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Устройство пешеходных коммуникаций должно обеспечить возможность безопасного и беспрепятственного передвижения людей, включая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инвалидов и другие маломобильные группы населения. При создании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 благоустройстве пешеходных коммуникаций необходимо исходить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из принципа минимального количества пересечений с</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транспортными коммуникациями. В системе пешеходных коммуникаций рекомендуется выделять основные и второстепенные пешеходные</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связи.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lastRenderedPageBreak/>
        <w:t>9.1</w:t>
      </w:r>
      <w:r w:rsidR="00F50C6D" w:rsidRPr="0039734C">
        <w:rPr>
          <w:rFonts w:ascii="Times New Roman" w:hAnsi="Times New Roman" w:cs="Times New Roman"/>
          <w:sz w:val="28"/>
          <w:szCs w:val="28"/>
        </w:rPr>
        <w:t xml:space="preserve">.2. Продольный и поперечный (односкатный или двускатный) </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уклоны пешеходных коммуникаций для обеспечения передвижения инвалидных колясок устанавливается с учетом условий рельефа местности,</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при необходимости с устройством горизонтальных участков,</w:t>
      </w:r>
      <w:r w:rsidR="00174977" w:rsidRPr="0039734C">
        <w:rPr>
          <w:rFonts w:ascii="Times New Roman" w:hAnsi="Times New Roman" w:cs="Times New Roman"/>
          <w:sz w:val="28"/>
          <w:szCs w:val="28"/>
        </w:rPr>
        <w:t xml:space="preserve"> </w:t>
      </w:r>
      <w:r w:rsidR="00F50C6D" w:rsidRPr="0039734C">
        <w:rPr>
          <w:rFonts w:ascii="Times New Roman" w:hAnsi="Times New Roman" w:cs="Times New Roman"/>
          <w:sz w:val="28"/>
          <w:szCs w:val="28"/>
        </w:rPr>
        <w:t>лестниц и пандусов, обеспечивающих безопасное передвижение инвалидных колясок.</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 xml:space="preserve">.4. Не допускается использование существующих пешеходных коммуникаций и прилегающих к ним </w:t>
      </w:r>
      <w:r w:rsidR="001F7F55" w:rsidRPr="0039734C">
        <w:rPr>
          <w:rFonts w:ascii="Times New Roman" w:hAnsi="Times New Roman" w:cs="Times New Roman"/>
          <w:sz w:val="28"/>
          <w:szCs w:val="28"/>
        </w:rPr>
        <w:t>территорий, занятых зелеными насаждениями,</w:t>
      </w:r>
      <w:r w:rsidR="00F50C6D" w:rsidRPr="0039734C">
        <w:rPr>
          <w:rFonts w:ascii="Times New Roman" w:hAnsi="Times New Roman" w:cs="Times New Roman"/>
          <w:sz w:val="28"/>
          <w:szCs w:val="28"/>
        </w:rPr>
        <w:t xml:space="preserve"> для остановки и стоянки автотранспортных средств.</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w:t>
      </w:r>
      <w:proofErr w:type="gramEnd"/>
      <w:r w:rsidRPr="0039734C">
        <w:rPr>
          <w:rFonts w:ascii="Times New Roman" w:hAnsi="Times New Roman" w:cs="Times New Roman"/>
          <w:sz w:val="28"/>
          <w:szCs w:val="28"/>
        </w:rPr>
        <w:t xml:space="preserve"> разъезда инвалидов на креслах-колясках.</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.6. Основные пешеходные коммуникации в составе объектов рекреации с рекреационной нагрузкой более 100 чел./</w:t>
      </w:r>
      <w:proofErr w:type="gramStart"/>
      <w:r w:rsidR="00F50C6D" w:rsidRPr="0039734C">
        <w:rPr>
          <w:rFonts w:ascii="Times New Roman" w:hAnsi="Times New Roman" w:cs="Times New Roman"/>
          <w:sz w:val="28"/>
          <w:szCs w:val="28"/>
        </w:rPr>
        <w:t>га</w:t>
      </w:r>
      <w:proofErr w:type="gramEnd"/>
      <w:r w:rsidR="00F50C6D" w:rsidRPr="0039734C">
        <w:rPr>
          <w:rFonts w:ascii="Times New Roman" w:hAnsi="Times New Roman" w:cs="Times New Roman"/>
          <w:sz w:val="28"/>
          <w:szCs w:val="28"/>
        </w:rPr>
        <w:t xml:space="preserve"> должны оборудоваться площадками для установки скамей и урн не реже, чем через каждые 100 м. </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Площадка должна прилегать к пешеходным дорожкам, иметь глубину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не менее 120 см, расстояние от внешнего края сиденья скамьи до </w:t>
      </w:r>
      <w:r w:rsidR="00174977"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пешеходного пути - не менее 60 см. Длина площадки рассчитывается на размещение, как минимум, одной скамьи, двух урн, а также места для </w:t>
      </w:r>
      <w:r w:rsidRPr="0039734C">
        <w:rPr>
          <w:rFonts w:ascii="Times New Roman" w:hAnsi="Times New Roman" w:cs="Times New Roman"/>
          <w:sz w:val="28"/>
          <w:szCs w:val="28"/>
        </w:rPr>
        <w:lastRenderedPageBreak/>
        <w:t>инвалида-колясочника (свободное пространство шириной не менее 85 см рядом со скамьей).</w:t>
      </w:r>
      <w:proofErr w:type="gramEnd"/>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.7.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F50C6D" w:rsidRPr="0039734C" w:rsidRDefault="00A1513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9.1</w:t>
      </w:r>
      <w:r w:rsidR="00F50C6D" w:rsidRPr="0039734C">
        <w:rPr>
          <w:rFonts w:ascii="Times New Roman" w:hAnsi="Times New Roman" w:cs="Times New Roman"/>
          <w:sz w:val="28"/>
          <w:szCs w:val="28"/>
        </w:rPr>
        <w:t>.8. При создании велосипедных путей объекты велосипедной инфраструктуры должны обеспечивать беспрепятственное передвижение на велосипеде.</w:t>
      </w:r>
    </w:p>
    <w:p w:rsidR="00F50C6D" w:rsidRPr="0039734C" w:rsidRDefault="00F50C6D"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Владивостокского городского округа и характеристик автомобильного и пешеходного трафика пространств, в которые интегрируется </w:t>
      </w:r>
      <w:proofErr w:type="spellStart"/>
      <w:r w:rsidRPr="0039734C">
        <w:rPr>
          <w:rFonts w:ascii="Times New Roman" w:hAnsi="Times New Roman" w:cs="Times New Roman"/>
          <w:sz w:val="28"/>
          <w:szCs w:val="28"/>
        </w:rPr>
        <w:t>велодвижение</w:t>
      </w:r>
      <w:proofErr w:type="spellEnd"/>
      <w:r w:rsidRPr="0039734C">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39734C">
        <w:rPr>
          <w:rFonts w:ascii="Times New Roman" w:hAnsi="Times New Roman" w:cs="Times New Roman"/>
          <w:sz w:val="28"/>
          <w:szCs w:val="28"/>
        </w:rPr>
        <w:t>велополос</w:t>
      </w:r>
      <w:proofErr w:type="spellEnd"/>
      <w:r w:rsidRPr="0039734C">
        <w:rPr>
          <w:rFonts w:ascii="Times New Roman" w:hAnsi="Times New Roman" w:cs="Times New Roman"/>
          <w:sz w:val="28"/>
          <w:szCs w:val="28"/>
        </w:rPr>
        <w:t xml:space="preserve"> на местных улицах и проездах, где скоростной режим не превышает 30 км/ч.</w:t>
      </w:r>
    </w:p>
    <w:p w:rsidR="00F50C6D" w:rsidRPr="0039734C" w:rsidRDefault="00F50C6D" w:rsidP="00C33A3D">
      <w:pPr>
        <w:pStyle w:val="ConsPlusNormal"/>
        <w:ind w:left="-284" w:firstLine="568"/>
        <w:contextualSpacing/>
        <w:jc w:val="center"/>
        <w:rPr>
          <w:rFonts w:ascii="Times New Roman" w:hAnsi="Times New Roman" w:cs="Times New Roman"/>
          <w:sz w:val="28"/>
          <w:szCs w:val="28"/>
        </w:rPr>
      </w:pPr>
    </w:p>
    <w:p w:rsidR="0034358B" w:rsidRPr="0039734C" w:rsidRDefault="00C94ACF" w:rsidP="00A15134">
      <w:pPr>
        <w:pStyle w:val="ConsPlusNormal"/>
        <w:ind w:left="-284" w:firstLine="567"/>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10. </w:t>
      </w:r>
      <w:r w:rsidR="00F00B9E" w:rsidRPr="0039734C">
        <w:rPr>
          <w:rFonts w:ascii="Times New Roman" w:hAnsi="Times New Roman" w:cs="Times New Roman"/>
          <w:sz w:val="28"/>
          <w:szCs w:val="28"/>
        </w:rPr>
        <w:t>О</w:t>
      </w:r>
      <w:r w:rsidR="0034358B" w:rsidRPr="0039734C">
        <w:rPr>
          <w:rFonts w:ascii="Times New Roman" w:hAnsi="Times New Roman" w:cs="Times New Roman"/>
          <w:sz w:val="28"/>
          <w:szCs w:val="28"/>
        </w:rPr>
        <w:t>бустройств</w:t>
      </w:r>
      <w:r w:rsidR="00F00B9E" w:rsidRPr="0039734C">
        <w:rPr>
          <w:rFonts w:ascii="Times New Roman" w:hAnsi="Times New Roman" w:cs="Times New Roman"/>
          <w:sz w:val="28"/>
          <w:szCs w:val="28"/>
        </w:rPr>
        <w:t>о</w:t>
      </w:r>
      <w:r w:rsidR="0034358B" w:rsidRPr="0039734C">
        <w:rPr>
          <w:rFonts w:ascii="Times New Roman" w:hAnsi="Times New Roman" w:cs="Times New Roman"/>
          <w:sz w:val="28"/>
          <w:szCs w:val="28"/>
        </w:rPr>
        <w:t xml:space="preserve"> территории </w:t>
      </w:r>
      <w:r w:rsidR="00F00B9E" w:rsidRPr="0039734C">
        <w:rPr>
          <w:rFonts w:ascii="Times New Roman" w:hAnsi="Times New Roman" w:cs="Times New Roman"/>
          <w:sz w:val="28"/>
          <w:szCs w:val="28"/>
        </w:rPr>
        <w:t>Владивостокского городского округа</w:t>
      </w:r>
      <w:r w:rsidR="0034358B" w:rsidRPr="0039734C">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C94ACF" w:rsidRPr="0039734C" w:rsidRDefault="00C94ACF" w:rsidP="00F00B9E">
      <w:pPr>
        <w:pStyle w:val="ConsPlusNormal"/>
        <w:ind w:left="-284" w:firstLine="568"/>
        <w:contextualSpacing/>
        <w:jc w:val="center"/>
        <w:rPr>
          <w:rFonts w:ascii="Times New Roman" w:hAnsi="Times New Roman" w:cs="Times New Roman"/>
          <w:sz w:val="28"/>
          <w:szCs w:val="28"/>
        </w:rPr>
      </w:pP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 Особые требования к доступности городской среды.</w:t>
      </w: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w:t>
      </w:r>
      <w:r w:rsidR="00F00B9E" w:rsidRPr="0039734C">
        <w:rPr>
          <w:rFonts w:ascii="Times New Roman" w:hAnsi="Times New Roman" w:cs="Times New Roman"/>
          <w:sz w:val="28"/>
          <w:szCs w:val="28"/>
        </w:rPr>
        <w:lastRenderedPageBreak/>
        <w:t>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00B9E" w:rsidRPr="0039734C" w:rsidRDefault="00F00B9E"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(СП 59.13330.2016).</w:t>
      </w:r>
    </w:p>
    <w:p w:rsidR="00F00B9E" w:rsidRPr="0039734C" w:rsidRDefault="001322B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10.1</w:t>
      </w:r>
      <w:r w:rsidR="00F00B9E" w:rsidRPr="0039734C">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487D93" w:rsidRPr="0039734C" w:rsidRDefault="00487D93" w:rsidP="003A2ECC">
      <w:pPr>
        <w:pStyle w:val="ConsPlusNormal"/>
        <w:ind w:left="-284" w:firstLine="568"/>
        <w:contextualSpacing/>
        <w:jc w:val="center"/>
        <w:outlineLvl w:val="1"/>
        <w:rPr>
          <w:rFonts w:ascii="Times New Roman" w:hAnsi="Times New Roman" w:cs="Times New Roman"/>
          <w:sz w:val="28"/>
          <w:szCs w:val="28"/>
        </w:rPr>
      </w:pPr>
    </w:p>
    <w:p w:rsidR="00245112" w:rsidRPr="0039734C" w:rsidRDefault="00325B7E"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11</w:t>
      </w:r>
      <w:r w:rsidR="009C3207"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Уборка территории Владивостокского городского округ</w:t>
      </w:r>
      <w:r w:rsidR="00F00B9E" w:rsidRPr="0039734C">
        <w:rPr>
          <w:rFonts w:ascii="Times New Roman" w:hAnsi="Times New Roman" w:cs="Times New Roman"/>
          <w:sz w:val="28"/>
          <w:szCs w:val="28"/>
        </w:rPr>
        <w:t>а, в том числе в зимний период</w:t>
      </w:r>
    </w:p>
    <w:p w:rsidR="00245112" w:rsidRPr="0039734C" w:rsidRDefault="00245112" w:rsidP="003A2ECC">
      <w:pPr>
        <w:pStyle w:val="ConsPlusNormal"/>
        <w:ind w:left="-284" w:firstLine="568"/>
        <w:contextualSpacing/>
        <w:jc w:val="both"/>
        <w:rPr>
          <w:rFonts w:ascii="Times New Roman" w:hAnsi="Times New Roman" w:cs="Times New Roman"/>
          <w:sz w:val="28"/>
          <w:szCs w:val="28"/>
        </w:rPr>
      </w:pP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bookmarkStart w:id="5" w:name="P557"/>
      <w:bookmarkEnd w:id="5"/>
      <w:r w:rsidRPr="0039734C">
        <w:rPr>
          <w:rFonts w:ascii="Times New Roman" w:eastAsia="Times New Roman" w:hAnsi="Times New Roman" w:cs="Times New Roman"/>
          <w:sz w:val="28"/>
          <w:szCs w:val="28"/>
        </w:rPr>
        <w:t>11.2. Организация уборки территорий.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11.2.1. Физические и юридические лица, индивидуальные предприниматели, собственники частных жилых домов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Организация уборки не закрепленных за физическими и юридическими лицами территорий общего пользования осуществляется за счет средств бюджета Владивостокского городского округа.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xml:space="preserve">11.2.2.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39734C">
        <w:rPr>
          <w:rFonts w:ascii="Times New Roman" w:eastAsia="Times New Roman" w:hAnsi="Times New Roman" w:cs="Times New Roman"/>
          <w:sz w:val="28"/>
          <w:szCs w:val="28"/>
        </w:rPr>
        <w:t>дождеприемных</w:t>
      </w:r>
      <w:proofErr w:type="spellEnd"/>
      <w:r w:rsidRPr="0039734C">
        <w:rPr>
          <w:rFonts w:ascii="Times New Roman" w:eastAsia="Times New Roman" w:hAnsi="Times New Roman" w:cs="Times New Roman"/>
          <w:sz w:val="28"/>
          <w:szCs w:val="28"/>
        </w:rPr>
        <w:t xml:space="preserve"> колодцев</w:t>
      </w:r>
      <w:r w:rsidRPr="0039734C">
        <w:rPr>
          <w:rFonts w:ascii="Calibri" w:eastAsia="Times New Roman" w:hAnsi="Calibri" w:cs="Calibri"/>
          <w:szCs w:val="20"/>
        </w:rPr>
        <w:t xml:space="preserve"> </w:t>
      </w:r>
      <w:r w:rsidRPr="0039734C">
        <w:rPr>
          <w:rFonts w:ascii="Times New Roman" w:eastAsia="Times New Roman" w:hAnsi="Times New Roman" w:cs="Times New Roman"/>
          <w:sz w:val="28"/>
          <w:szCs w:val="28"/>
        </w:rPr>
        <w:t>производятся организациями, осуществляющими их эксплуатацию.</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C33BBD" w:rsidRPr="0039734C" w:rsidRDefault="000808CB" w:rsidP="00C33BB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Профилактическое обследование коллекторов дождевой (ливневой) канализации и их очистка производятся организацией, у которой эти с</w:t>
      </w:r>
      <w:r w:rsidR="00313029" w:rsidRPr="0039734C">
        <w:rPr>
          <w:rFonts w:ascii="Times New Roman" w:eastAsia="Times New Roman" w:hAnsi="Times New Roman" w:cs="Times New Roman"/>
          <w:sz w:val="28"/>
          <w:szCs w:val="28"/>
        </w:rPr>
        <w:t>ооружения находятся во владении, а в случае выявления бесхозяйных объектов водоотведения, в том числе канализационных сетей</w:t>
      </w:r>
      <w:r w:rsidR="00C33BBD" w:rsidRPr="0039734C">
        <w:rPr>
          <w:rFonts w:ascii="Times New Roman" w:eastAsia="Times New Roman" w:hAnsi="Times New Roman" w:cs="Times New Roman"/>
          <w:sz w:val="28"/>
          <w:szCs w:val="28"/>
        </w:rPr>
        <w:t xml:space="preserve"> - организацией в соответствии с частью 5 статьи 8 </w:t>
      </w:r>
      <w:r w:rsidR="00313029" w:rsidRPr="0039734C">
        <w:rPr>
          <w:rFonts w:ascii="Times New Roman" w:eastAsia="Times New Roman" w:hAnsi="Times New Roman" w:cs="Times New Roman"/>
          <w:sz w:val="28"/>
          <w:szCs w:val="28"/>
        </w:rPr>
        <w:t xml:space="preserve"> </w:t>
      </w:r>
      <w:r w:rsidR="00C33BBD" w:rsidRPr="0039734C">
        <w:rPr>
          <w:rFonts w:ascii="Times New Roman" w:eastAsia="Times New Roman" w:hAnsi="Times New Roman" w:cs="Times New Roman"/>
          <w:sz w:val="28"/>
          <w:szCs w:val="28"/>
        </w:rPr>
        <w:t>Федерального закона от 07.12.2011 № 416-ФЗ</w:t>
      </w:r>
    </w:p>
    <w:p w:rsidR="000808CB" w:rsidRPr="0039734C" w:rsidRDefault="00C33BBD" w:rsidP="00C33BBD">
      <w:pPr>
        <w:widowControl w:val="0"/>
        <w:autoSpaceDE w:val="0"/>
        <w:autoSpaceDN w:val="0"/>
        <w:spacing w:after="0" w:line="360" w:lineRule="auto"/>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 водоснабжении и водоотведении»</w:t>
      </w:r>
      <w:r w:rsidR="00921691" w:rsidRPr="0039734C">
        <w:rPr>
          <w:rFonts w:ascii="Times New Roman" w:eastAsia="Times New Roman" w:hAnsi="Times New Roman" w:cs="Times New Roman"/>
          <w:sz w:val="28"/>
          <w:szCs w:val="28"/>
        </w:rPr>
        <w:t xml:space="preserve"> не реже двух раз в год</w:t>
      </w:r>
      <w:r w:rsidRPr="0039734C">
        <w:rPr>
          <w:rFonts w:ascii="Times New Roman" w:eastAsia="Times New Roman" w:hAnsi="Times New Roman" w:cs="Times New Roman"/>
          <w:sz w:val="28"/>
          <w:szCs w:val="28"/>
        </w:rPr>
        <w:t>.</w:t>
      </w:r>
    </w:p>
    <w:p w:rsidR="000808CB" w:rsidRPr="0039734C" w:rsidRDefault="000808CB" w:rsidP="00C33BB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11.2.3. </w:t>
      </w:r>
      <w:proofErr w:type="gramStart"/>
      <w:r w:rsidRPr="0039734C">
        <w:rPr>
          <w:rFonts w:ascii="Times New Roman" w:eastAsia="Times New Roman" w:hAnsi="Times New Roman" w:cs="Times New Roman"/>
          <w:sz w:val="28"/>
          <w:szCs w:val="28"/>
        </w:rPr>
        <w:t>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w:t>
      </w:r>
      <w:r w:rsidR="00C33BBD" w:rsidRPr="0039734C">
        <w:rPr>
          <w:rFonts w:ascii="Times New Roman" w:eastAsia="Times New Roman" w:hAnsi="Times New Roman" w:cs="Times New Roman"/>
          <w:sz w:val="28"/>
          <w:szCs w:val="28"/>
        </w:rPr>
        <w:t>, а в случае выявления бесхозяйных объектов централизованных систем горячего водоснабжения, холодного водоснабжения и (или) водоотведения, в</w:t>
      </w:r>
      <w:proofErr w:type="gramEnd"/>
      <w:r w:rsidR="00C33BBD" w:rsidRPr="0039734C">
        <w:rPr>
          <w:rFonts w:ascii="Times New Roman" w:eastAsia="Times New Roman" w:hAnsi="Times New Roman" w:cs="Times New Roman"/>
          <w:sz w:val="28"/>
          <w:szCs w:val="28"/>
        </w:rPr>
        <w:t xml:space="preserve">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частью 5 статьи 8  Федерального закона </w:t>
      </w:r>
      <w:r w:rsidR="00C27EF4">
        <w:rPr>
          <w:rFonts w:ascii="Times New Roman" w:eastAsia="Times New Roman" w:hAnsi="Times New Roman" w:cs="Times New Roman"/>
          <w:sz w:val="28"/>
          <w:szCs w:val="28"/>
        </w:rPr>
        <w:t xml:space="preserve">                        </w:t>
      </w:r>
      <w:r w:rsidR="00C33BBD" w:rsidRPr="0039734C">
        <w:rPr>
          <w:rFonts w:ascii="Times New Roman" w:eastAsia="Times New Roman" w:hAnsi="Times New Roman" w:cs="Times New Roman"/>
          <w:sz w:val="28"/>
          <w:szCs w:val="28"/>
        </w:rPr>
        <w:t>от 07.12.2011 № 416-ФЗ «О водоснабжении и водоотведении».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11.2.4.</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11.2.5.</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 xml:space="preserve">Спиленные деревья, </w:t>
      </w:r>
      <w:proofErr w:type="gramStart"/>
      <w:r w:rsidRPr="0039734C">
        <w:rPr>
          <w:rFonts w:ascii="Times New Roman" w:eastAsia="Times New Roman" w:hAnsi="Times New Roman" w:cs="Times New Roman"/>
          <w:sz w:val="28"/>
          <w:szCs w:val="28"/>
        </w:rPr>
        <w:t>пни</w:t>
      </w:r>
      <w:proofErr w:type="gramEnd"/>
      <w:r w:rsidRPr="0039734C">
        <w:rPr>
          <w:rFonts w:ascii="Times New Roman" w:eastAsia="Times New Roman" w:hAnsi="Times New Roman" w:cs="Times New Roman"/>
          <w:sz w:val="28"/>
          <w:szCs w:val="28"/>
        </w:rPr>
        <w:t xml:space="preserve">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орган администрации города Владивостока, наделенный полномочиями в области охраны окружающей среды, экологической безопасности и рационального природопользования на территории Владивостокского городского округа, с последующим предоставлением в течение трех рабочих дней с момента начала устранения аварийной ситуации подтверждающих</w:t>
      </w:r>
      <w:proofErr w:type="gramEnd"/>
      <w:r w:rsidRPr="0039734C">
        <w:rPr>
          <w:rFonts w:ascii="Times New Roman" w:eastAsia="Times New Roman" w:hAnsi="Times New Roman" w:cs="Times New Roman"/>
          <w:sz w:val="28"/>
          <w:szCs w:val="28"/>
        </w:rPr>
        <w:t xml:space="preserve"> документов.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11.2.6.</w:t>
      </w:r>
      <w:r w:rsidRPr="0039734C">
        <w:rPr>
          <w:rFonts w:ascii="Times New Roman" w:eastAsia="Times New Roman" w:hAnsi="Times New Roman" w:cs="Times New Roman"/>
          <w:i/>
          <w:sz w:val="28"/>
          <w:szCs w:val="28"/>
        </w:rPr>
        <w:t xml:space="preserve"> </w:t>
      </w:r>
      <w:proofErr w:type="gramStart"/>
      <w:r w:rsidRPr="0039734C">
        <w:rPr>
          <w:rFonts w:ascii="Times New Roman" w:eastAsia="Times New Roman" w:hAnsi="Times New Roman" w:cs="Times New Roman"/>
          <w:sz w:val="28"/>
          <w:szCs w:val="28"/>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w:t>
      </w:r>
      <w:proofErr w:type="gramEnd"/>
      <w:r w:rsidRPr="0039734C">
        <w:rPr>
          <w:rFonts w:ascii="Times New Roman" w:eastAsia="Times New Roman" w:hAnsi="Times New Roman" w:cs="Times New Roman"/>
          <w:sz w:val="28"/>
          <w:szCs w:val="28"/>
        </w:rPr>
        <w:t xml:space="preserve"> этой цели.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Юридические и физические лица, осуществившие размещение объявлений, афиш, надписей и изображений на объектах, не предназначенных </w:t>
      </w:r>
      <w:r w:rsidRPr="0039734C">
        <w:rPr>
          <w:rFonts w:ascii="Times New Roman" w:eastAsia="Times New Roman" w:hAnsi="Times New Roman" w:cs="Times New Roman"/>
          <w:sz w:val="28"/>
          <w:szCs w:val="28"/>
        </w:rPr>
        <w:lastRenderedPageBreak/>
        <w:t>для этой цели, уведомляются администрацией города Владивостока о допущенных нарушениях</w:t>
      </w:r>
      <w:r w:rsidR="00C33BBD" w:rsidRPr="0039734C">
        <w:rPr>
          <w:rFonts w:ascii="Times New Roman" w:eastAsia="Times New Roman" w:hAnsi="Times New Roman" w:cs="Times New Roman"/>
          <w:sz w:val="28"/>
          <w:szCs w:val="28"/>
        </w:rPr>
        <w:t xml:space="preserve"> в порядке, установленном администрацией города Владивостока</w:t>
      </w:r>
      <w:r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11.2.7.</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Постановлением Правительства Российской Федерации </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от 12.11.2016 № 1156 «Об обращении с твердыми коммунальными отходами и внесении изменения в постановление Правительства Российской Федерации </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от 25 августа 2008</w:t>
      </w:r>
      <w:proofErr w:type="gramEnd"/>
      <w:r w:rsidRPr="0039734C">
        <w:rPr>
          <w:rFonts w:ascii="Times New Roman" w:eastAsia="Times New Roman" w:hAnsi="Times New Roman" w:cs="Times New Roman"/>
          <w:sz w:val="28"/>
          <w:szCs w:val="28"/>
        </w:rPr>
        <w:t xml:space="preserve"> г. № 641».</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11.2.8.</w:t>
      </w:r>
      <w:r w:rsidRPr="0039734C">
        <w:rPr>
          <w:rFonts w:ascii="Times New Roman" w:eastAsia="Times New Roman" w:hAnsi="Times New Roman" w:cs="Times New Roman"/>
          <w:i/>
          <w:sz w:val="28"/>
          <w:szCs w:val="28"/>
        </w:rPr>
        <w:t xml:space="preserve"> </w:t>
      </w:r>
      <w:r w:rsidRPr="0039734C">
        <w:rPr>
          <w:rFonts w:ascii="Times New Roman" w:eastAsia="Times New Roman" w:hAnsi="Times New Roman" w:cs="Times New Roman"/>
          <w:sz w:val="28"/>
          <w:szCs w:val="28"/>
        </w:rPr>
        <w:t>Загрязнения городских территорий, допущенные домашними животными, убираются владельцами этих животных.</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 Уборка территорий в летний (весенне-летний) период.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города Владивостока.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11.3.2. </w:t>
      </w:r>
      <w:r w:rsidR="00921691" w:rsidRPr="0039734C">
        <w:rPr>
          <w:rFonts w:ascii="Times New Roman" w:eastAsia="Times New Roman" w:hAnsi="Times New Roman" w:cs="Times New Roman"/>
          <w:sz w:val="28"/>
          <w:szCs w:val="28"/>
        </w:rPr>
        <w:t>В</w:t>
      </w:r>
      <w:r w:rsidRPr="0039734C">
        <w:rPr>
          <w:rFonts w:ascii="Times New Roman" w:eastAsia="Times New Roman" w:hAnsi="Times New Roman" w:cs="Times New Roman"/>
          <w:sz w:val="28"/>
          <w:szCs w:val="28"/>
        </w:rPr>
        <w:t xml:space="preserve">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установлено в </w:t>
      </w:r>
      <w:hyperlink w:anchor="P685" w:history="1">
        <w:r w:rsidRPr="0039734C">
          <w:rPr>
            <w:rFonts w:ascii="Times New Roman" w:eastAsia="Times New Roman" w:hAnsi="Times New Roman" w:cs="Times New Roman"/>
            <w:sz w:val="28"/>
            <w:szCs w:val="28"/>
          </w:rPr>
          <w:t xml:space="preserve">таблице </w:t>
        </w:r>
      </w:hyperlink>
      <w:r w:rsidR="007F6DB5">
        <w:rPr>
          <w:rFonts w:ascii="Times New Roman" w:eastAsia="Times New Roman" w:hAnsi="Times New Roman" w:cs="Times New Roman"/>
          <w:sz w:val="28"/>
          <w:szCs w:val="28"/>
        </w:rPr>
        <w:t>5</w:t>
      </w:r>
      <w:r w:rsidRPr="0039734C">
        <w:rPr>
          <w:rFonts w:ascii="Times New Roman" w:eastAsia="Times New Roman" w:hAnsi="Times New Roman" w:cs="Times New Roman"/>
          <w:sz w:val="28"/>
          <w:szCs w:val="28"/>
        </w:rPr>
        <w:t>.</w:t>
      </w:r>
    </w:p>
    <w:p w:rsidR="000808CB" w:rsidRPr="0039734C" w:rsidRDefault="000808CB" w:rsidP="000808CB">
      <w:pPr>
        <w:widowControl w:val="0"/>
        <w:autoSpaceDE w:val="0"/>
        <w:autoSpaceDN w:val="0"/>
        <w:spacing w:after="0" w:line="240" w:lineRule="auto"/>
        <w:ind w:left="-284" w:firstLine="568"/>
        <w:contextualSpacing/>
        <w:jc w:val="both"/>
        <w:rPr>
          <w:rFonts w:ascii="Times New Roman" w:eastAsia="Times New Roman" w:hAnsi="Times New Roman" w:cs="Times New Roman"/>
          <w:sz w:val="28"/>
          <w:szCs w:val="28"/>
        </w:rPr>
      </w:pPr>
    </w:p>
    <w:p w:rsidR="000808CB" w:rsidRPr="0039734C" w:rsidRDefault="000808CB" w:rsidP="000808CB">
      <w:pPr>
        <w:widowControl w:val="0"/>
        <w:autoSpaceDE w:val="0"/>
        <w:autoSpaceDN w:val="0"/>
        <w:spacing w:after="0" w:line="240" w:lineRule="auto"/>
        <w:ind w:left="-284" w:firstLine="568"/>
        <w:contextualSpacing/>
        <w:jc w:val="right"/>
        <w:outlineLvl w:val="2"/>
        <w:rPr>
          <w:rFonts w:ascii="Times New Roman" w:eastAsia="Times New Roman" w:hAnsi="Times New Roman" w:cs="Times New Roman"/>
          <w:sz w:val="28"/>
          <w:szCs w:val="28"/>
        </w:rPr>
      </w:pPr>
      <w:bookmarkStart w:id="6" w:name="P685"/>
      <w:bookmarkEnd w:id="6"/>
      <w:r w:rsidRPr="0039734C">
        <w:rPr>
          <w:rFonts w:ascii="Times New Roman" w:eastAsia="Times New Roman" w:hAnsi="Times New Roman" w:cs="Times New Roman"/>
          <w:sz w:val="28"/>
          <w:szCs w:val="28"/>
        </w:rPr>
        <w:t xml:space="preserve">Таблица  </w:t>
      </w:r>
      <w:r w:rsidR="007F6DB5">
        <w:rPr>
          <w:rFonts w:ascii="Times New Roman" w:eastAsia="Times New Roman" w:hAnsi="Times New Roman" w:cs="Times New Roman"/>
          <w:sz w:val="28"/>
          <w:szCs w:val="28"/>
        </w:rPr>
        <w:t>5</w:t>
      </w:r>
    </w:p>
    <w:p w:rsidR="000808CB" w:rsidRPr="0039734C" w:rsidRDefault="000808CB" w:rsidP="000808CB">
      <w:pPr>
        <w:widowControl w:val="0"/>
        <w:autoSpaceDE w:val="0"/>
        <w:autoSpaceDN w:val="0"/>
        <w:spacing w:after="0" w:line="240" w:lineRule="auto"/>
        <w:ind w:left="-284" w:firstLine="568"/>
        <w:contextualSpacing/>
        <w:jc w:val="both"/>
        <w:rPr>
          <w:rFonts w:ascii="Times New Roman" w:eastAsia="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784"/>
      </w:tblGrid>
      <w:tr w:rsidR="000808CB" w:rsidRPr="0039734C" w:rsidTr="00015227">
        <w:tc>
          <w:tcPr>
            <w:tcW w:w="6917" w:type="dxa"/>
            <w:tcBorders>
              <w:top w:val="single" w:sz="4" w:space="0" w:color="auto"/>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jc w:val="center"/>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Вид дорог:</w:t>
            </w:r>
          </w:p>
        </w:tc>
        <w:tc>
          <w:tcPr>
            <w:tcW w:w="2784" w:type="dxa"/>
            <w:tcBorders>
              <w:top w:val="single" w:sz="4" w:space="0" w:color="auto"/>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jc w:val="center"/>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Время уборки</w:t>
            </w:r>
          </w:p>
        </w:tc>
      </w:tr>
      <w:tr w:rsidR="000808CB" w:rsidRPr="0039734C" w:rsidTr="00015227">
        <w:tblPrEx>
          <w:tblBorders>
            <w:insideH w:val="none" w:sz="0" w:space="0" w:color="auto"/>
          </w:tblBorders>
        </w:tblPrEx>
        <w:tc>
          <w:tcPr>
            <w:tcW w:w="6917" w:type="dxa"/>
            <w:tcBorders>
              <w:top w:val="nil"/>
              <w:bottom w:val="nil"/>
            </w:tcBorders>
          </w:tcPr>
          <w:p w:rsidR="000808CB" w:rsidRPr="0039734C" w:rsidRDefault="000808CB" w:rsidP="00015227">
            <w:pPr>
              <w:widowControl w:val="0"/>
              <w:autoSpaceDE w:val="0"/>
              <w:autoSpaceDN w:val="0"/>
              <w:spacing w:after="0" w:line="240" w:lineRule="auto"/>
              <w:ind w:left="-284" w:firstLine="568"/>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дороги с интенсивным движением;</w:t>
            </w:r>
          </w:p>
        </w:tc>
        <w:tc>
          <w:tcPr>
            <w:tcW w:w="2784" w:type="dxa"/>
            <w:tcBorders>
              <w:top w:val="nil"/>
              <w:bottom w:val="nil"/>
            </w:tcBorders>
          </w:tcPr>
          <w:p w:rsidR="000808CB" w:rsidRPr="0039734C" w:rsidRDefault="000808CB" w:rsidP="00015227">
            <w:pPr>
              <w:widowControl w:val="0"/>
              <w:autoSpaceDE w:val="0"/>
              <w:autoSpaceDN w:val="0"/>
              <w:spacing w:after="0" w:line="240" w:lineRule="auto"/>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 22-00 до 7-00</w:t>
            </w:r>
          </w:p>
        </w:tc>
      </w:tr>
      <w:tr w:rsidR="000808CB" w:rsidRPr="0039734C" w:rsidTr="00015227">
        <w:tblPrEx>
          <w:tblBorders>
            <w:insideH w:val="none" w:sz="0" w:space="0" w:color="auto"/>
          </w:tblBorders>
        </w:tblPrEx>
        <w:tc>
          <w:tcPr>
            <w:tcW w:w="6917" w:type="dxa"/>
            <w:tcBorders>
              <w:top w:val="nil"/>
              <w:bottom w:val="single" w:sz="4" w:space="0" w:color="auto"/>
            </w:tcBorders>
          </w:tcPr>
          <w:p w:rsidR="000808CB" w:rsidRPr="0039734C" w:rsidRDefault="000808CB" w:rsidP="00015227">
            <w:pPr>
              <w:widowControl w:val="0"/>
              <w:autoSpaceDE w:val="0"/>
              <w:autoSpaceDN w:val="0"/>
              <w:spacing w:after="0" w:line="240" w:lineRule="auto"/>
              <w:ind w:left="-284" w:firstLine="568"/>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иные дороги местного значения</w:t>
            </w:r>
          </w:p>
        </w:tc>
        <w:tc>
          <w:tcPr>
            <w:tcW w:w="2784" w:type="dxa"/>
            <w:tcBorders>
              <w:top w:val="nil"/>
              <w:bottom w:val="single" w:sz="4" w:space="0" w:color="auto"/>
            </w:tcBorders>
          </w:tcPr>
          <w:p w:rsidR="000808CB" w:rsidRPr="0039734C" w:rsidRDefault="000808CB" w:rsidP="00015227">
            <w:pPr>
              <w:widowControl w:val="0"/>
              <w:autoSpaceDE w:val="0"/>
              <w:autoSpaceDN w:val="0"/>
              <w:spacing w:after="0" w:line="240" w:lineRule="auto"/>
              <w:contextualSpacing/>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 20-00 до 8-00</w:t>
            </w:r>
          </w:p>
        </w:tc>
      </w:tr>
    </w:tbl>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В исключительных случаях (опасные метеорологические явления, техногенные аварии) механизированная уборка может осуществляться по решению администрации города Владивостока в светлое время суток.</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i/>
          <w:sz w:val="28"/>
          <w:szCs w:val="28"/>
        </w:rPr>
      </w:pPr>
      <w:r w:rsidRPr="0039734C">
        <w:rPr>
          <w:rFonts w:ascii="Times New Roman" w:eastAsia="Times New Roman" w:hAnsi="Times New Roman" w:cs="Times New Roman"/>
          <w:sz w:val="28"/>
          <w:szCs w:val="28"/>
        </w:rPr>
        <w:t>Ручная уборка тротуаров проводится в период времени, установленный администрацией города Владивостока.</w:t>
      </w:r>
      <w:r w:rsidR="00D018AF"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11.3.5.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11.3.6. Обочины дорог должны быть очищены от крупногабаритных и иных отходов.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11.3.7.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Разделительные полосы, выполненные в виде газонов, должны быть очищены от мусора, высота травяного покрова не должна превышать 20 см.</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11.3.8. Очистка дворовых территорий, </w:t>
      </w:r>
      <w:proofErr w:type="spellStart"/>
      <w:r w:rsidRPr="0039734C">
        <w:rPr>
          <w:rFonts w:ascii="Times New Roman" w:eastAsia="Times New Roman" w:hAnsi="Times New Roman" w:cs="Times New Roman"/>
          <w:sz w:val="28"/>
          <w:szCs w:val="28"/>
        </w:rPr>
        <w:t>внутридворовых</w:t>
      </w:r>
      <w:proofErr w:type="spellEnd"/>
      <w:r w:rsidRPr="0039734C">
        <w:rPr>
          <w:rFonts w:ascii="Times New Roman" w:eastAsia="Times New Roman" w:hAnsi="Times New Roman" w:cs="Times New Roman"/>
          <w:sz w:val="28"/>
          <w:szCs w:val="28"/>
        </w:rPr>
        <w:t xml:space="preserve"> проездов и тротуаров </w:t>
      </w:r>
      <w:proofErr w:type="gramStart"/>
      <w:r w:rsidRPr="0039734C">
        <w:rPr>
          <w:rFonts w:ascii="Times New Roman" w:eastAsia="Times New Roman" w:hAnsi="Times New Roman" w:cs="Times New Roman"/>
          <w:sz w:val="28"/>
          <w:szCs w:val="28"/>
        </w:rPr>
        <w:t>от</w:t>
      </w:r>
      <w:proofErr w:type="gramEnd"/>
      <w:r w:rsidRPr="0039734C">
        <w:rPr>
          <w:rFonts w:ascii="Times New Roman" w:eastAsia="Times New Roman" w:hAnsi="Times New Roman" w:cs="Times New Roman"/>
          <w:sz w:val="28"/>
          <w:szCs w:val="28"/>
        </w:rPr>
        <w:t xml:space="preserve"> </w:t>
      </w:r>
      <w:proofErr w:type="spellStart"/>
      <w:proofErr w:type="gramStart"/>
      <w:r w:rsidRPr="0039734C">
        <w:rPr>
          <w:rFonts w:ascii="Times New Roman" w:eastAsia="Times New Roman" w:hAnsi="Times New Roman" w:cs="Times New Roman"/>
          <w:sz w:val="28"/>
          <w:szCs w:val="28"/>
        </w:rPr>
        <w:t>смёта</w:t>
      </w:r>
      <w:proofErr w:type="spellEnd"/>
      <w:proofErr w:type="gramEnd"/>
      <w:r w:rsidRPr="0039734C">
        <w:rPr>
          <w:rFonts w:ascii="Times New Roman" w:eastAsia="Times New Roman" w:hAnsi="Times New Roman" w:cs="Times New Roman"/>
          <w:sz w:val="28"/>
          <w:szCs w:val="28"/>
        </w:rPr>
        <w:t xml:space="preserve"> и иных отходов осуществляется</w:t>
      </w:r>
      <w:r w:rsidR="00D018AF" w:rsidRPr="0039734C">
        <w:rPr>
          <w:rFonts w:ascii="Times New Roman" w:eastAsia="Times New Roman" w:hAnsi="Times New Roman" w:cs="Times New Roman"/>
          <w:sz w:val="28"/>
          <w:szCs w:val="28"/>
        </w:rPr>
        <w:t xml:space="preserve"> самостоятельно или</w:t>
      </w:r>
      <w:r w:rsidRPr="0039734C">
        <w:rPr>
          <w:rFonts w:ascii="Times New Roman" w:eastAsia="Times New Roman" w:hAnsi="Times New Roman" w:cs="Times New Roman"/>
          <w:sz w:val="28"/>
          <w:szCs w:val="28"/>
        </w:rPr>
        <w:t xml:space="preserve"> работниками специализированных организаций в соответствии с заключенными договорами механизированным способом или вручную.</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11.3.9. Мойка и поливка тротуаров, непосредственно граничащих с </w:t>
      </w:r>
      <w:proofErr w:type="spellStart"/>
      <w:r w:rsidRPr="0039734C">
        <w:rPr>
          <w:rFonts w:ascii="Times New Roman" w:eastAsia="Times New Roman" w:hAnsi="Times New Roman" w:cs="Times New Roman"/>
          <w:sz w:val="28"/>
          <w:szCs w:val="28"/>
        </w:rPr>
        <w:t>прилотковой</w:t>
      </w:r>
      <w:proofErr w:type="spellEnd"/>
      <w:r w:rsidRPr="0039734C">
        <w:rPr>
          <w:rFonts w:ascii="Times New Roman" w:eastAsia="Times New Roman" w:hAnsi="Times New Roman" w:cs="Times New Roman"/>
          <w:sz w:val="28"/>
          <w:szCs w:val="28"/>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w:t>
      </w:r>
      <w:r w:rsidRPr="0039734C">
        <w:rPr>
          <w:rFonts w:ascii="Times New Roman" w:eastAsia="Times New Roman" w:hAnsi="Times New Roman" w:cs="Times New Roman"/>
          <w:sz w:val="28"/>
          <w:szCs w:val="28"/>
        </w:rPr>
        <w:lastRenderedPageBreak/>
        <w:t>наименьшей интенсивности движения транспорта и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11.3.10.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 Уборка территории в зимний (осенне-зимний) период.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города Владивостока.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39734C">
        <w:rPr>
          <w:rFonts w:ascii="Times New Roman" w:eastAsia="Times New Roman" w:hAnsi="Times New Roman" w:cs="Times New Roman"/>
          <w:sz w:val="28"/>
          <w:szCs w:val="28"/>
        </w:rPr>
        <w:t>противогололедной</w:t>
      </w:r>
      <w:proofErr w:type="spellEnd"/>
      <w:r w:rsidRPr="0039734C">
        <w:rPr>
          <w:rFonts w:ascii="Times New Roman" w:eastAsia="Times New Roman" w:hAnsi="Times New Roman" w:cs="Times New Roman"/>
          <w:sz w:val="28"/>
          <w:szCs w:val="28"/>
        </w:rPr>
        <w:t xml:space="preserve"> смесью (реагентами).</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spellStart"/>
      <w:r w:rsidRPr="0039734C">
        <w:rPr>
          <w:rFonts w:ascii="Times New Roman" w:eastAsia="Times New Roman" w:hAnsi="Times New Roman" w:cs="Times New Roman"/>
          <w:sz w:val="28"/>
          <w:szCs w:val="28"/>
        </w:rPr>
        <w:t>Противогололедные</w:t>
      </w:r>
      <w:proofErr w:type="spellEnd"/>
      <w:r w:rsidRPr="0039734C">
        <w:rPr>
          <w:rFonts w:ascii="Times New Roman" w:eastAsia="Times New Roman" w:hAnsi="Times New Roman" w:cs="Times New Roman"/>
          <w:sz w:val="28"/>
          <w:szCs w:val="28"/>
        </w:rPr>
        <w:t xml:space="preserve"> материалы должны отвечать следующим требованиям:</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быть </w:t>
      </w:r>
      <w:proofErr w:type="gramStart"/>
      <w:r w:rsidRPr="0039734C">
        <w:rPr>
          <w:rFonts w:ascii="Times New Roman" w:eastAsia="Times New Roman" w:hAnsi="Times New Roman" w:cs="Times New Roman"/>
          <w:sz w:val="28"/>
          <w:szCs w:val="28"/>
        </w:rPr>
        <w:t>нетоксичны</w:t>
      </w:r>
      <w:proofErr w:type="gramEnd"/>
      <w:r w:rsidRPr="0039734C">
        <w:rPr>
          <w:rFonts w:ascii="Times New Roman" w:eastAsia="Times New Roman" w:hAnsi="Times New Roman" w:cs="Times New Roman"/>
          <w:sz w:val="28"/>
          <w:szCs w:val="28"/>
        </w:rPr>
        <w:t>;</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по степени воздействия на организм человека относиться к веществам с классом опасности не ниже 3 (умеренно опасные) по ГОСТ 12.1.007;</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w:t>
      </w:r>
      <w:r w:rsidR="00C27EF4">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быть </w:t>
      </w:r>
      <w:proofErr w:type="spellStart"/>
      <w:r w:rsidRPr="0039734C">
        <w:rPr>
          <w:rFonts w:ascii="Times New Roman" w:eastAsia="Times New Roman" w:hAnsi="Times New Roman" w:cs="Times New Roman"/>
          <w:sz w:val="28"/>
          <w:szCs w:val="28"/>
        </w:rPr>
        <w:t>негорючи</w:t>
      </w:r>
      <w:proofErr w:type="spellEnd"/>
      <w:r w:rsidRPr="0039734C">
        <w:rPr>
          <w:rFonts w:ascii="Times New Roman" w:eastAsia="Times New Roman" w:hAnsi="Times New Roman" w:cs="Times New Roman"/>
          <w:sz w:val="28"/>
          <w:szCs w:val="28"/>
        </w:rPr>
        <w:t xml:space="preserve">, </w:t>
      </w:r>
      <w:proofErr w:type="spellStart"/>
      <w:r w:rsidRPr="0039734C">
        <w:rPr>
          <w:rFonts w:ascii="Times New Roman" w:eastAsia="Times New Roman" w:hAnsi="Times New Roman" w:cs="Times New Roman"/>
          <w:sz w:val="28"/>
          <w:szCs w:val="28"/>
        </w:rPr>
        <w:t>пожар</w:t>
      </w:r>
      <w:proofErr w:type="gramStart"/>
      <w:r w:rsidRPr="0039734C">
        <w:rPr>
          <w:rFonts w:ascii="Times New Roman" w:eastAsia="Times New Roman" w:hAnsi="Times New Roman" w:cs="Times New Roman"/>
          <w:sz w:val="28"/>
          <w:szCs w:val="28"/>
        </w:rPr>
        <w:t>о</w:t>
      </w:r>
      <w:proofErr w:type="spellEnd"/>
      <w:r w:rsidRPr="0039734C">
        <w:rPr>
          <w:rFonts w:ascii="Times New Roman" w:eastAsia="Times New Roman" w:hAnsi="Times New Roman" w:cs="Times New Roman"/>
          <w:sz w:val="28"/>
          <w:szCs w:val="28"/>
        </w:rPr>
        <w:t>-</w:t>
      </w:r>
      <w:proofErr w:type="gramEnd"/>
      <w:r w:rsidRPr="0039734C">
        <w:rPr>
          <w:rFonts w:ascii="Times New Roman" w:eastAsia="Times New Roman" w:hAnsi="Times New Roman" w:cs="Times New Roman"/>
          <w:sz w:val="28"/>
          <w:szCs w:val="28"/>
        </w:rPr>
        <w:t xml:space="preserve">, </w:t>
      </w:r>
      <w:proofErr w:type="spellStart"/>
      <w:r w:rsidRPr="0039734C">
        <w:rPr>
          <w:rFonts w:ascii="Times New Roman" w:eastAsia="Times New Roman" w:hAnsi="Times New Roman" w:cs="Times New Roman"/>
          <w:sz w:val="28"/>
          <w:szCs w:val="28"/>
        </w:rPr>
        <w:t>взрыво</w:t>
      </w:r>
      <w:proofErr w:type="spellEnd"/>
      <w:r w:rsidRPr="0039734C">
        <w:rPr>
          <w:rFonts w:ascii="Times New Roman" w:eastAsia="Times New Roman" w:hAnsi="Times New Roman" w:cs="Times New Roman"/>
          <w:sz w:val="28"/>
          <w:szCs w:val="28"/>
        </w:rPr>
        <w:t xml:space="preserve">- и </w:t>
      </w:r>
      <w:proofErr w:type="spellStart"/>
      <w:r w:rsidRPr="0039734C">
        <w:rPr>
          <w:rFonts w:ascii="Times New Roman" w:eastAsia="Times New Roman" w:hAnsi="Times New Roman" w:cs="Times New Roman"/>
          <w:sz w:val="28"/>
          <w:szCs w:val="28"/>
        </w:rPr>
        <w:t>радиационно</w:t>
      </w:r>
      <w:proofErr w:type="spellEnd"/>
      <w:r w:rsidRPr="0039734C">
        <w:rPr>
          <w:rFonts w:ascii="Times New Roman" w:eastAsia="Times New Roman" w:hAnsi="Times New Roman" w:cs="Times New Roman"/>
          <w:sz w:val="28"/>
          <w:szCs w:val="28"/>
        </w:rPr>
        <w:t xml:space="preserve"> безопасны;</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компоненты, входящие в состав </w:t>
      </w:r>
      <w:proofErr w:type="spellStart"/>
      <w:r w:rsidRPr="0039734C">
        <w:rPr>
          <w:rFonts w:ascii="Times New Roman" w:eastAsia="Times New Roman" w:hAnsi="Times New Roman" w:cs="Times New Roman"/>
          <w:sz w:val="28"/>
          <w:szCs w:val="28"/>
        </w:rPr>
        <w:t>противогололедных</w:t>
      </w:r>
      <w:proofErr w:type="spellEnd"/>
      <w:r w:rsidRPr="0039734C">
        <w:rPr>
          <w:rFonts w:ascii="Times New Roman" w:eastAsia="Times New Roman" w:hAnsi="Times New Roman" w:cs="Times New Roman"/>
          <w:sz w:val="28"/>
          <w:szCs w:val="28"/>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4D4D1C" w:rsidRPr="0039734C" w:rsidRDefault="004D4D1C" w:rsidP="004D4D1C">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должны содержать примесей тяжелых металлов и других опасных веществ в опасных концентрациях.</w:t>
      </w:r>
    </w:p>
    <w:p w:rsidR="007F6DB5"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 xml:space="preserve">Очистка территорий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w:t>
      </w:r>
      <w:r w:rsidRPr="0039734C">
        <w:rPr>
          <w:rFonts w:ascii="Times New Roman" w:eastAsia="Times New Roman" w:hAnsi="Times New Roman" w:cs="Times New Roman"/>
          <w:sz w:val="28"/>
          <w:szCs w:val="28"/>
        </w:rPr>
        <w:lastRenderedPageBreak/>
        <w:t>управляющей организацией, проводится незамедлительно</w:t>
      </w:r>
      <w:r w:rsidRPr="0039734C">
        <w:rPr>
          <w:rFonts w:ascii="Times New Roman" w:eastAsia="Times New Roman" w:hAnsi="Times New Roman" w:cs="Times New Roman"/>
          <w:color w:val="0070C0"/>
          <w:sz w:val="28"/>
          <w:szCs w:val="28"/>
        </w:rPr>
        <w:t xml:space="preserve"> </w:t>
      </w:r>
      <w:r w:rsidRPr="0039734C">
        <w:rPr>
          <w:rFonts w:ascii="Times New Roman" w:eastAsia="Times New Roman" w:hAnsi="Times New Roman" w:cs="Times New Roman"/>
          <w:sz w:val="28"/>
          <w:szCs w:val="28"/>
        </w:rPr>
        <w:t>после выпадения осадков, а от мусора, смета и грязи – при их наличии.</w:t>
      </w:r>
      <w:proofErr w:type="gramEnd"/>
      <w:r w:rsidRPr="0039734C">
        <w:rPr>
          <w:rFonts w:ascii="Times New Roman" w:eastAsia="Times New Roman" w:hAnsi="Times New Roman" w:cs="Times New Roman"/>
          <w:sz w:val="28"/>
          <w:szCs w:val="28"/>
        </w:rPr>
        <w:t xml:space="preserve">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3-х суток после окончания снегопада, круглосуточно, в места, специально предназначенные для временного складирования снега.</w:t>
      </w:r>
      <w:r w:rsidR="00B26D5D" w:rsidRPr="0039734C">
        <w:rPr>
          <w:rFonts w:ascii="Times New Roman" w:eastAsia="Times New Roman" w:hAnsi="Times New Roman" w:cs="Times New Roman"/>
          <w:sz w:val="28"/>
          <w:szCs w:val="28"/>
        </w:rPr>
        <w:t xml:space="preserve"> </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39734C">
        <w:rPr>
          <w:rFonts w:ascii="Times New Roman" w:eastAsia="Times New Roman" w:hAnsi="Times New Roman" w:cs="Times New Roman"/>
          <w:sz w:val="28"/>
          <w:szCs w:val="28"/>
        </w:rPr>
        <w:t>противогололедных</w:t>
      </w:r>
      <w:proofErr w:type="spellEnd"/>
      <w:r w:rsidRPr="0039734C">
        <w:rPr>
          <w:rFonts w:ascii="Times New Roman" w:eastAsia="Times New Roman" w:hAnsi="Times New Roman" w:cs="Times New Roman"/>
          <w:sz w:val="28"/>
          <w:szCs w:val="28"/>
        </w:rPr>
        <w:t xml:space="preserve"> материалов.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11.4.4. </w:t>
      </w:r>
      <w:r w:rsidR="00B8748E" w:rsidRPr="0039734C">
        <w:rPr>
          <w:rFonts w:ascii="Times New Roman" w:eastAsia="Times New Roman" w:hAnsi="Times New Roman" w:cs="Times New Roman"/>
          <w:sz w:val="28"/>
          <w:szCs w:val="28"/>
        </w:rPr>
        <w:t>Очередность работ по снегоочистке дорог и улиц определяется проектами содержания автомобильных дорог</w:t>
      </w:r>
      <w:r w:rsidRPr="0039734C">
        <w:rPr>
          <w:rFonts w:ascii="Times New Roman" w:eastAsia="Times New Roman" w:hAnsi="Times New Roman" w:cs="Times New Roman"/>
          <w:sz w:val="28"/>
          <w:szCs w:val="28"/>
        </w:rPr>
        <w:t>. Во избежание образования снежно-ледового наката работы должны вестись непрерывно до окончания снегопада.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11.4.5. </w:t>
      </w:r>
      <w:proofErr w:type="gramStart"/>
      <w:r w:rsidRPr="0039734C">
        <w:rPr>
          <w:rFonts w:ascii="Times New Roman" w:eastAsia="Times New Roman" w:hAnsi="Times New Roman" w:cs="Times New Roman"/>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roofErr w:type="gramEnd"/>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Крыши с наружным водостоком необходимо очищать от снега, не допуская его накопления.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11.4.7. Очистка крыш зданий, сооружений (в том числе и временных) от </w:t>
      </w:r>
      <w:r w:rsidRPr="0039734C">
        <w:rPr>
          <w:rFonts w:ascii="Times New Roman" w:eastAsia="Times New Roman" w:hAnsi="Times New Roman" w:cs="Times New Roman"/>
          <w:sz w:val="28"/>
          <w:szCs w:val="28"/>
        </w:rPr>
        <w:lastRenderedPageBreak/>
        <w:t>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proofErr w:type="gramStart"/>
      <w:r w:rsidRPr="0039734C">
        <w:rPr>
          <w:rFonts w:ascii="Times New Roman" w:eastAsia="Times New Roman" w:hAnsi="Times New Roman" w:cs="Times New Roman"/>
          <w:sz w:val="28"/>
          <w:szCs w:val="28"/>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roofErr w:type="gramEnd"/>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Уборка снега со спортивных объектов зимнего назначения (хоккейные коробки, катки) осуществляется в течение суток после окончания осадков.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11.4.9.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w:t>
      </w:r>
      <w:r w:rsidRPr="0039734C">
        <w:rPr>
          <w:rFonts w:ascii="Times New Roman" w:eastAsia="Times New Roman" w:hAnsi="Times New Roman" w:cs="Times New Roman"/>
          <w:sz w:val="28"/>
          <w:szCs w:val="28"/>
        </w:rPr>
        <w:lastRenderedPageBreak/>
        <w:t>образовании.</w:t>
      </w:r>
      <w:r w:rsidRPr="0039734C">
        <w:rPr>
          <w:rFonts w:ascii="Times New Roman" w:eastAsia="Times New Roman" w:hAnsi="Times New Roman" w:cs="Times New Roman"/>
          <w:color w:val="0070C0"/>
          <w:sz w:val="28"/>
          <w:szCs w:val="28"/>
        </w:rPr>
        <w:t xml:space="preserve"> </w:t>
      </w:r>
      <w:r w:rsidRPr="0039734C">
        <w:rPr>
          <w:rFonts w:ascii="Times New Roman" w:eastAsia="Times New Roman" w:hAnsi="Times New Roman" w:cs="Times New Roman"/>
          <w:sz w:val="28"/>
          <w:szCs w:val="28"/>
        </w:rPr>
        <w:t>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11.4.13. Запрещается:</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11.4.14.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При гололеде в первую очередь посыпаются песком спуски, подъемы, перекрестки, места остановок общественного транспорта, пешеходные </w:t>
      </w:r>
      <w:r w:rsidRPr="0039734C">
        <w:rPr>
          <w:rFonts w:ascii="Times New Roman" w:eastAsia="Times New Roman" w:hAnsi="Times New Roman" w:cs="Times New Roman"/>
          <w:sz w:val="28"/>
          <w:szCs w:val="28"/>
        </w:rPr>
        <w:lastRenderedPageBreak/>
        <w:t>переходы, пешеходные лестницы, тротуары.</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11.4.15. Запрещается вывоз снега в неустановленные места. Перечень мест временного складирования снега устанавливается администрацией города Владивостока с соблюдением требований действующего законодательства Российской Федерации.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Места временного складирования снега после снеготаяния должны быть очищены от отходов и благоустроены.</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11.4.16. К уборке тротуаров и лестничных сходов на мостовых сооружениях предъявляются следующие требования:</w:t>
      </w:r>
    </w:p>
    <w:p w:rsidR="000808CB" w:rsidRPr="0039734C" w:rsidRDefault="000808CB" w:rsidP="00B8748E">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w:t>
      </w:r>
      <w:r w:rsidR="00B8748E" w:rsidRPr="0039734C">
        <w:rPr>
          <w:rFonts w:ascii="Times New Roman" w:eastAsia="Times New Roman" w:hAnsi="Times New Roman" w:cs="Times New Roman"/>
          <w:sz w:val="28"/>
          <w:szCs w:val="28"/>
        </w:rPr>
        <w:t xml:space="preserve">сроки, установленные ГОСТ </w:t>
      </w:r>
      <w:proofErr w:type="gramStart"/>
      <w:r w:rsidR="00B8748E" w:rsidRPr="0039734C">
        <w:rPr>
          <w:rFonts w:ascii="Times New Roman" w:eastAsia="Times New Roman" w:hAnsi="Times New Roman" w:cs="Times New Roman"/>
          <w:sz w:val="28"/>
          <w:szCs w:val="28"/>
        </w:rPr>
        <w:t>Р</w:t>
      </w:r>
      <w:proofErr w:type="gramEnd"/>
      <w:r w:rsidR="00B8748E" w:rsidRPr="0039734C">
        <w:rPr>
          <w:rFonts w:ascii="Times New Roman" w:eastAsia="Times New Roman" w:hAnsi="Times New Roman" w:cs="Times New Roman"/>
          <w:sz w:val="28"/>
          <w:szCs w:val="28"/>
        </w:rPr>
        <w:t xml:space="preserve"> </w:t>
      </w:r>
      <w:r w:rsidR="00C27EF4">
        <w:rPr>
          <w:rFonts w:ascii="Times New Roman" w:eastAsia="Times New Roman" w:hAnsi="Times New Roman" w:cs="Times New Roman"/>
          <w:sz w:val="28"/>
          <w:szCs w:val="28"/>
        </w:rPr>
        <w:t xml:space="preserve">                   </w:t>
      </w:r>
      <w:r w:rsidR="00B8748E" w:rsidRPr="0039734C">
        <w:rPr>
          <w:rFonts w:ascii="Times New Roman" w:eastAsia="Times New Roman" w:hAnsi="Times New Roman" w:cs="Times New Roman"/>
          <w:sz w:val="28"/>
          <w:szCs w:val="28"/>
        </w:rPr>
        <w:t xml:space="preserve">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w:t>
      </w:r>
      <w:r w:rsidR="00C27EF4">
        <w:rPr>
          <w:rFonts w:ascii="Times New Roman" w:eastAsia="Times New Roman" w:hAnsi="Times New Roman" w:cs="Times New Roman"/>
          <w:sz w:val="28"/>
          <w:szCs w:val="28"/>
        </w:rPr>
        <w:t>Федеральным агентством по техническому регулированию и метрологии</w:t>
      </w:r>
      <w:r w:rsidR="00B8748E" w:rsidRPr="0039734C">
        <w:rPr>
          <w:rFonts w:ascii="Times New Roman" w:eastAsia="Times New Roman" w:hAnsi="Times New Roman" w:cs="Times New Roman"/>
          <w:sz w:val="28"/>
          <w:szCs w:val="28"/>
        </w:rPr>
        <w:t xml:space="preserve"> от 26.09.2017 </w:t>
      </w:r>
      <w:r w:rsidR="00C27EF4">
        <w:rPr>
          <w:rFonts w:ascii="Times New Roman" w:eastAsia="Times New Roman" w:hAnsi="Times New Roman" w:cs="Times New Roman"/>
          <w:sz w:val="28"/>
          <w:szCs w:val="28"/>
        </w:rPr>
        <w:t>№</w:t>
      </w:r>
      <w:r w:rsidR="00B8748E" w:rsidRPr="0039734C">
        <w:rPr>
          <w:rFonts w:ascii="Times New Roman" w:eastAsia="Times New Roman" w:hAnsi="Times New Roman" w:cs="Times New Roman"/>
          <w:sz w:val="28"/>
          <w:szCs w:val="28"/>
        </w:rPr>
        <w:t xml:space="preserve"> 1245-ст</w:t>
      </w:r>
      <w:r w:rsidRPr="0039734C">
        <w:rPr>
          <w:rFonts w:ascii="Times New Roman" w:eastAsia="Times New Roman" w:hAnsi="Times New Roman" w:cs="Times New Roman"/>
          <w:sz w:val="28"/>
          <w:szCs w:val="28"/>
        </w:rPr>
        <w:t>;</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в период интенсивного снегопада тротуары и лестничные сходы мостовых сооружений должны обрабатываться </w:t>
      </w:r>
      <w:proofErr w:type="spellStart"/>
      <w:r w:rsidRPr="0039734C">
        <w:rPr>
          <w:rFonts w:ascii="Times New Roman" w:eastAsia="Times New Roman" w:hAnsi="Times New Roman" w:cs="Times New Roman"/>
          <w:sz w:val="28"/>
          <w:szCs w:val="28"/>
        </w:rPr>
        <w:t>противогололедными</w:t>
      </w:r>
      <w:proofErr w:type="spellEnd"/>
      <w:r w:rsidRPr="0039734C">
        <w:rPr>
          <w:rFonts w:ascii="Times New Roman" w:eastAsia="Times New Roman" w:hAnsi="Times New Roman" w:cs="Times New Roman"/>
          <w:sz w:val="28"/>
          <w:szCs w:val="28"/>
        </w:rPr>
        <w:t xml:space="preserve"> материалами и расчищаться для движения пешеходов;</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39734C">
        <w:rPr>
          <w:rFonts w:ascii="Times New Roman" w:eastAsia="Times New Roman" w:hAnsi="Times New Roman" w:cs="Times New Roman"/>
          <w:sz w:val="28"/>
          <w:szCs w:val="28"/>
        </w:rPr>
        <w:t>противогололедными</w:t>
      </w:r>
      <w:proofErr w:type="spellEnd"/>
      <w:r w:rsidRPr="0039734C">
        <w:rPr>
          <w:rFonts w:ascii="Times New Roman" w:eastAsia="Times New Roman" w:hAnsi="Times New Roman" w:cs="Times New Roman"/>
          <w:sz w:val="28"/>
          <w:szCs w:val="28"/>
        </w:rPr>
        <w:t xml:space="preserve"> материалами.</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11.4.17.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0808CB" w:rsidRPr="0039734C" w:rsidRDefault="000808CB" w:rsidP="000808C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11.4.18. Складирование снега на </w:t>
      </w:r>
      <w:proofErr w:type="spellStart"/>
      <w:r w:rsidRPr="0039734C">
        <w:rPr>
          <w:rFonts w:ascii="Times New Roman" w:eastAsia="Times New Roman" w:hAnsi="Times New Roman" w:cs="Times New Roman"/>
          <w:sz w:val="28"/>
          <w:szCs w:val="28"/>
        </w:rPr>
        <w:t>внутридворовых</w:t>
      </w:r>
      <w:proofErr w:type="spellEnd"/>
      <w:r w:rsidRPr="0039734C">
        <w:rPr>
          <w:rFonts w:ascii="Times New Roman" w:eastAsia="Times New Roman" w:hAnsi="Times New Roman" w:cs="Times New Roman"/>
          <w:sz w:val="28"/>
          <w:szCs w:val="28"/>
        </w:rPr>
        <w:t xml:space="preserve"> территориях должно предусматривать отвод талых вод.</w:t>
      </w:r>
    </w:p>
    <w:p w:rsidR="00325B7E" w:rsidRPr="0039734C" w:rsidRDefault="00325B7E" w:rsidP="00325B7E">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12.Организация стоков ливневых вод</w:t>
      </w:r>
    </w:p>
    <w:p w:rsidR="00325B7E" w:rsidRPr="0039734C" w:rsidRDefault="00325B7E" w:rsidP="00325B7E">
      <w:pPr>
        <w:pStyle w:val="ConsPlusNormal"/>
        <w:ind w:left="-284" w:firstLine="568"/>
        <w:contextualSpacing/>
        <w:jc w:val="center"/>
        <w:rPr>
          <w:rFonts w:ascii="Times New Roman" w:hAnsi="Times New Roman" w:cs="Times New Roman"/>
          <w:sz w:val="28"/>
          <w:szCs w:val="28"/>
        </w:rPr>
      </w:pPr>
    </w:p>
    <w:p w:rsidR="00325B7E" w:rsidRPr="0039734C" w:rsidRDefault="00BF03A0"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 xml:space="preserve">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00325B7E" w:rsidRPr="0039734C">
        <w:rPr>
          <w:rFonts w:ascii="Times New Roman" w:hAnsi="Times New Roman" w:cs="Times New Roman"/>
          <w:sz w:val="28"/>
          <w:szCs w:val="28"/>
        </w:rPr>
        <w:t>дождеприемных</w:t>
      </w:r>
      <w:proofErr w:type="spellEnd"/>
      <w:r w:rsidR="00325B7E" w:rsidRPr="0039734C">
        <w:rPr>
          <w:rFonts w:ascii="Times New Roman" w:hAnsi="Times New Roman" w:cs="Times New Roman"/>
          <w:sz w:val="28"/>
          <w:szCs w:val="28"/>
        </w:rPr>
        <w:t xml:space="preserve"> колодцев.</w:t>
      </w:r>
    </w:p>
    <w:p w:rsidR="00325B7E" w:rsidRPr="0039734C" w:rsidRDefault="00BF03A0"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1B2E44" w:rsidRPr="0039734C">
        <w:rPr>
          <w:rFonts w:ascii="Times New Roman" w:hAnsi="Times New Roman" w:cs="Times New Roman"/>
          <w:sz w:val="28"/>
          <w:szCs w:val="28"/>
        </w:rPr>
        <w:t>2.</w:t>
      </w:r>
      <w:r w:rsidR="00325B7E" w:rsidRPr="0039734C">
        <w:rPr>
          <w:rFonts w:ascii="Times New Roman" w:hAnsi="Times New Roman" w:cs="Times New Roman"/>
          <w:sz w:val="28"/>
          <w:szCs w:val="28"/>
        </w:rPr>
        <w:t>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3. Открытые лотки (канавы, кюветы) по дну или по всему периметру следует укреплять (</w:t>
      </w:r>
      <w:proofErr w:type="spellStart"/>
      <w:r w:rsidR="00325B7E" w:rsidRPr="0039734C">
        <w:rPr>
          <w:rFonts w:ascii="Times New Roman" w:hAnsi="Times New Roman" w:cs="Times New Roman"/>
          <w:sz w:val="28"/>
          <w:szCs w:val="28"/>
        </w:rPr>
        <w:t>одерновка</w:t>
      </w:r>
      <w:proofErr w:type="spellEnd"/>
      <w:r w:rsidR="00325B7E" w:rsidRPr="0039734C">
        <w:rPr>
          <w:rFonts w:ascii="Times New Roman" w:hAnsi="Times New Roman" w:cs="Times New Roman"/>
          <w:sz w:val="28"/>
          <w:szCs w:val="28"/>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00325B7E" w:rsidRPr="0039734C">
        <w:rPr>
          <w:rFonts w:ascii="Times New Roman" w:hAnsi="Times New Roman" w:cs="Times New Roman"/>
          <w:sz w:val="28"/>
          <w:szCs w:val="28"/>
        </w:rPr>
        <w:t>неразмывающих</w:t>
      </w:r>
      <w:proofErr w:type="spellEnd"/>
      <w:r w:rsidR="00325B7E" w:rsidRPr="0039734C">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4. На территориях объектов рекреации водоотводные лотки могут обеспечивать сопряжение покрытия пешеходной коммуникации с газоном.</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 xml:space="preserve">5. </w:t>
      </w:r>
      <w:proofErr w:type="spellStart"/>
      <w:r w:rsidR="00325B7E" w:rsidRPr="0039734C">
        <w:rPr>
          <w:rFonts w:ascii="Times New Roman" w:hAnsi="Times New Roman" w:cs="Times New Roman"/>
          <w:sz w:val="28"/>
          <w:szCs w:val="28"/>
        </w:rPr>
        <w:t>Дождеприемные</w:t>
      </w:r>
      <w:proofErr w:type="spellEnd"/>
      <w:r w:rsidR="00325B7E" w:rsidRPr="0039734C">
        <w:rPr>
          <w:rFonts w:ascii="Times New Roman" w:hAnsi="Times New Roman" w:cs="Times New Roman"/>
          <w:sz w:val="28"/>
          <w:szCs w:val="28"/>
        </w:rPr>
        <w:t xml:space="preserve"> колодцы являются элементами закрытой системы дождевой (</w:t>
      </w:r>
      <w:proofErr w:type="gramStart"/>
      <w:r w:rsidR="00325B7E" w:rsidRPr="0039734C">
        <w:rPr>
          <w:rFonts w:ascii="Times New Roman" w:hAnsi="Times New Roman" w:cs="Times New Roman"/>
          <w:sz w:val="28"/>
          <w:szCs w:val="28"/>
        </w:rPr>
        <w:t xml:space="preserve">ливневой) </w:t>
      </w:r>
      <w:proofErr w:type="gramEnd"/>
      <w:r w:rsidR="00325B7E" w:rsidRPr="0039734C">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w:t>
      </w:r>
      <w:r w:rsidR="0098359E" w:rsidRPr="0039734C">
        <w:rPr>
          <w:rFonts w:ascii="Times New Roman" w:hAnsi="Times New Roman" w:cs="Times New Roman"/>
          <w:sz w:val="28"/>
          <w:szCs w:val="28"/>
        </w:rPr>
        <w:t>6</w:t>
      </w:r>
      <w:r w:rsidR="00325B7E" w:rsidRPr="0039734C">
        <w:rPr>
          <w:rFonts w:ascii="Times New Roman" w:hAnsi="Times New Roman" w:cs="Times New Roman"/>
          <w:sz w:val="28"/>
          <w:szCs w:val="28"/>
        </w:rPr>
        <w:t>.</w:t>
      </w:r>
    </w:p>
    <w:p w:rsidR="00325B7E" w:rsidRPr="0039734C" w:rsidRDefault="00325B7E" w:rsidP="0061607A">
      <w:pPr>
        <w:pStyle w:val="ConsPlusNormal"/>
        <w:ind w:left="-284" w:firstLine="568"/>
        <w:contextualSpacing/>
        <w:jc w:val="right"/>
        <w:rPr>
          <w:rFonts w:ascii="Times New Roman" w:hAnsi="Times New Roman" w:cs="Times New Roman"/>
          <w:sz w:val="28"/>
          <w:szCs w:val="28"/>
        </w:rPr>
      </w:pPr>
      <w:r w:rsidRPr="0039734C">
        <w:rPr>
          <w:rFonts w:ascii="Times New Roman" w:hAnsi="Times New Roman" w:cs="Times New Roman"/>
          <w:sz w:val="28"/>
          <w:szCs w:val="28"/>
        </w:rPr>
        <w:t xml:space="preserve">Таблица </w:t>
      </w:r>
      <w:r w:rsidR="0098359E" w:rsidRPr="0039734C">
        <w:rPr>
          <w:rFonts w:ascii="Times New Roman" w:hAnsi="Times New Roman" w:cs="Times New Roman"/>
          <w:sz w:val="28"/>
          <w:szCs w:val="28"/>
        </w:rPr>
        <w:t>6</w:t>
      </w:r>
    </w:p>
    <w:p w:rsidR="00325B7E" w:rsidRPr="0039734C" w:rsidRDefault="00325B7E" w:rsidP="00325B7E">
      <w:pPr>
        <w:pStyle w:val="ConsPlusNormal"/>
        <w:ind w:left="-284" w:firstLine="568"/>
        <w:contextualSpacing/>
        <w:jc w:val="both"/>
        <w:rPr>
          <w:rFonts w:ascii="Times New Roman" w:hAnsi="Times New Roman" w:cs="Times New Roman"/>
          <w:sz w:val="28"/>
          <w:szCs w:val="28"/>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4836"/>
      </w:tblGrid>
      <w:tr w:rsidR="001B2E44" w:rsidRPr="0039734C" w:rsidTr="001B2E44">
        <w:trPr>
          <w:trHeight w:val="628"/>
        </w:trPr>
        <w:tc>
          <w:tcPr>
            <w:tcW w:w="4293" w:type="dxa"/>
          </w:tcPr>
          <w:p w:rsidR="001B2E44" w:rsidRPr="0039734C" w:rsidRDefault="001B2E44" w:rsidP="001B2E44">
            <w:pPr>
              <w:pStyle w:val="ConsPlusNormal"/>
              <w:ind w:firstLine="709"/>
              <w:contextualSpacing/>
              <w:jc w:val="center"/>
              <w:rPr>
                <w:rFonts w:ascii="Times New Roman" w:hAnsi="Times New Roman" w:cs="Times New Roman"/>
                <w:sz w:val="28"/>
                <w:szCs w:val="28"/>
              </w:rPr>
            </w:pPr>
            <w:r w:rsidRPr="0039734C">
              <w:rPr>
                <w:rFonts w:ascii="Times New Roman" w:hAnsi="Times New Roman" w:cs="Times New Roman"/>
                <w:sz w:val="28"/>
                <w:szCs w:val="28"/>
              </w:rPr>
              <w:t>Уклон проезжей части улицы, %</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 xml:space="preserve">Расстояние между </w:t>
            </w:r>
            <w:proofErr w:type="spellStart"/>
            <w:r w:rsidRPr="0039734C">
              <w:rPr>
                <w:rFonts w:ascii="Times New Roman" w:hAnsi="Times New Roman" w:cs="Times New Roman"/>
                <w:sz w:val="28"/>
                <w:szCs w:val="28"/>
              </w:rPr>
              <w:t>дождеприемными</w:t>
            </w:r>
            <w:proofErr w:type="spellEnd"/>
            <w:r w:rsidRPr="0039734C">
              <w:rPr>
                <w:rFonts w:ascii="Times New Roman" w:hAnsi="Times New Roman" w:cs="Times New Roman"/>
                <w:sz w:val="28"/>
                <w:szCs w:val="28"/>
              </w:rPr>
              <w:t xml:space="preserve"> колодцами, </w:t>
            </w:r>
            <w:proofErr w:type="gramStart"/>
            <w:r w:rsidRPr="0039734C">
              <w:rPr>
                <w:rFonts w:ascii="Times New Roman" w:hAnsi="Times New Roman" w:cs="Times New Roman"/>
                <w:sz w:val="28"/>
                <w:szCs w:val="28"/>
              </w:rPr>
              <w:t>м</w:t>
            </w:r>
            <w:proofErr w:type="gramEnd"/>
          </w:p>
        </w:tc>
      </w:tr>
      <w:tr w:rsidR="001B2E44" w:rsidRPr="0039734C" w:rsidTr="001B2E44">
        <w:trPr>
          <w:trHeight w:val="269"/>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до 0,4</w:t>
            </w:r>
            <w:r w:rsidRPr="0039734C">
              <w:rPr>
                <w:rFonts w:ascii="Times New Roman" w:hAnsi="Times New Roman" w:cs="Times New Roman"/>
                <w:sz w:val="28"/>
                <w:szCs w:val="28"/>
              </w:rPr>
              <w:tab/>
              <w:t>50</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p>
        </w:tc>
      </w:tr>
      <w:tr w:rsidR="001B2E44" w:rsidRPr="0039734C" w:rsidTr="001B2E44">
        <w:trPr>
          <w:trHeight w:val="336"/>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от 0,5 до 1</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60 - 70</w:t>
            </w:r>
          </w:p>
        </w:tc>
      </w:tr>
      <w:tr w:rsidR="001B2E44" w:rsidRPr="0039734C" w:rsidTr="001B2E44">
        <w:trPr>
          <w:trHeight w:val="285"/>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от 1,1 до 3-х</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70 - 80</w:t>
            </w:r>
          </w:p>
        </w:tc>
      </w:tr>
      <w:tr w:rsidR="001B2E44" w:rsidRPr="0039734C" w:rsidTr="001B2E44">
        <w:trPr>
          <w:trHeight w:val="375"/>
        </w:trPr>
        <w:tc>
          <w:tcPr>
            <w:tcW w:w="4293"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свыше 3-х</w:t>
            </w:r>
          </w:p>
        </w:tc>
        <w:tc>
          <w:tcPr>
            <w:tcW w:w="4836" w:type="dxa"/>
          </w:tcPr>
          <w:p w:rsidR="001B2E44" w:rsidRPr="0039734C" w:rsidRDefault="001B2E44" w:rsidP="001B2E44">
            <w:pPr>
              <w:pStyle w:val="ConsPlusNormal"/>
              <w:contextualSpacing/>
              <w:jc w:val="center"/>
              <w:rPr>
                <w:rFonts w:ascii="Times New Roman" w:hAnsi="Times New Roman" w:cs="Times New Roman"/>
                <w:sz w:val="28"/>
                <w:szCs w:val="28"/>
              </w:rPr>
            </w:pPr>
            <w:r w:rsidRPr="0039734C">
              <w:rPr>
                <w:rFonts w:ascii="Times New Roman" w:hAnsi="Times New Roman" w:cs="Times New Roman"/>
                <w:sz w:val="28"/>
                <w:szCs w:val="28"/>
              </w:rPr>
              <w:t>не более 60</w:t>
            </w:r>
          </w:p>
        </w:tc>
      </w:tr>
    </w:tbl>
    <w:p w:rsidR="00325B7E" w:rsidRPr="0039734C" w:rsidRDefault="00325B7E" w:rsidP="0061607A">
      <w:pPr>
        <w:pStyle w:val="ConsPlusNormal"/>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ab/>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На территориях Владивостокского городского округа, подверженных наибольшему подтоплению в период обильных осадков, допускается уменьшение расстояния между </w:t>
      </w:r>
      <w:proofErr w:type="spellStart"/>
      <w:r w:rsidRPr="0039734C">
        <w:rPr>
          <w:rFonts w:ascii="Times New Roman" w:hAnsi="Times New Roman" w:cs="Times New Roman"/>
          <w:sz w:val="28"/>
          <w:szCs w:val="28"/>
        </w:rPr>
        <w:t>дождеприемными</w:t>
      </w:r>
      <w:proofErr w:type="spellEnd"/>
      <w:r w:rsidRPr="0039734C">
        <w:rPr>
          <w:rFonts w:ascii="Times New Roman" w:hAnsi="Times New Roman" w:cs="Times New Roman"/>
          <w:sz w:val="28"/>
          <w:szCs w:val="28"/>
        </w:rPr>
        <w:t xml:space="preserve"> к</w:t>
      </w:r>
      <w:r w:rsidR="001B2E44" w:rsidRPr="0039734C">
        <w:rPr>
          <w:rFonts w:ascii="Times New Roman" w:hAnsi="Times New Roman" w:cs="Times New Roman"/>
          <w:sz w:val="28"/>
          <w:szCs w:val="28"/>
        </w:rPr>
        <w:t>олодцами до 1,5 раз</w:t>
      </w:r>
      <w:r w:rsidRPr="0039734C">
        <w:rPr>
          <w:rFonts w:ascii="Times New Roman" w:hAnsi="Times New Roman" w:cs="Times New Roman"/>
          <w:sz w:val="28"/>
          <w:szCs w:val="28"/>
        </w:rPr>
        <w:t xml:space="preserve"> исходя из учета приема стока воды системой дождевой (ливневой) канализации с устройством спаренных </w:t>
      </w:r>
      <w:proofErr w:type="spellStart"/>
      <w:r w:rsidRPr="0039734C">
        <w:rPr>
          <w:rFonts w:ascii="Times New Roman" w:hAnsi="Times New Roman" w:cs="Times New Roman"/>
          <w:sz w:val="28"/>
          <w:szCs w:val="28"/>
        </w:rPr>
        <w:t>дождеприемных</w:t>
      </w:r>
      <w:proofErr w:type="spellEnd"/>
      <w:r w:rsidRPr="0039734C">
        <w:rPr>
          <w:rFonts w:ascii="Times New Roman" w:hAnsi="Times New Roman" w:cs="Times New Roman"/>
          <w:sz w:val="28"/>
          <w:szCs w:val="28"/>
        </w:rPr>
        <w:t xml:space="preserve"> колодцев с решетками значительной пропускной способности.</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6. Не должно предусматриваться на территории Владивостокского городского округа устройство поглощающих колодцев и испарительных площадок.</w:t>
      </w:r>
    </w:p>
    <w:p w:rsidR="00325B7E" w:rsidRPr="0039734C" w:rsidRDefault="001B2E44"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12.</w:t>
      </w:r>
      <w:r w:rsidR="00325B7E" w:rsidRPr="0039734C">
        <w:rPr>
          <w:rFonts w:ascii="Times New Roman" w:hAnsi="Times New Roman" w:cs="Times New Roman"/>
          <w:sz w:val="28"/>
          <w:szCs w:val="28"/>
        </w:rPr>
        <w:t>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325B7E" w:rsidRPr="0039734C" w:rsidRDefault="0080463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2.</w:t>
      </w:r>
      <w:r w:rsidR="001B2E44" w:rsidRPr="0039734C">
        <w:rPr>
          <w:rFonts w:ascii="Times New Roman" w:hAnsi="Times New Roman" w:cs="Times New Roman"/>
          <w:sz w:val="28"/>
          <w:szCs w:val="28"/>
        </w:rPr>
        <w:t>8</w:t>
      </w:r>
      <w:r w:rsidR="00325B7E" w:rsidRPr="0039734C">
        <w:rPr>
          <w:rFonts w:ascii="Times New Roman" w:hAnsi="Times New Roman" w:cs="Times New Roman"/>
          <w:sz w:val="28"/>
          <w:szCs w:val="28"/>
        </w:rPr>
        <w:t>. При организации стока воды со скатных крыш через водосточные трубы надлежит:</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r w:rsidRPr="0039734C">
        <w:rPr>
          <w:rFonts w:ascii="Times New Roman" w:hAnsi="Times New Roman" w:cs="Times New Roman"/>
          <w:sz w:val="28"/>
          <w:szCs w:val="28"/>
        </w:rPr>
        <w:lastRenderedPageBreak/>
        <w:t>уклоном не менее 0,5</w:t>
      </w:r>
      <w:r w:rsidR="002E4309" w:rsidRPr="0039734C">
        <w:rPr>
          <w:rFonts w:ascii="Times New Roman" w:hAnsi="Times New Roman" w:cs="Times New Roman"/>
          <w:sz w:val="28"/>
          <w:szCs w:val="28"/>
        </w:rPr>
        <w:t xml:space="preserve"> </w:t>
      </w:r>
      <w:r w:rsidRPr="0039734C">
        <w:rPr>
          <w:rFonts w:ascii="Times New Roman" w:hAnsi="Times New Roman" w:cs="Times New Roman"/>
          <w:sz w:val="28"/>
          <w:szCs w:val="28"/>
        </w:rPr>
        <w:t>% в направлении водоотводных лотков либо устройство лотков в покрытии;</w:t>
      </w:r>
    </w:p>
    <w:p w:rsidR="00325B7E" w:rsidRPr="0039734C" w:rsidRDefault="00325B7E"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325B7E" w:rsidRPr="0039734C" w:rsidRDefault="00804635"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w:t>
      </w:r>
      <w:r w:rsidR="00325B7E" w:rsidRPr="0039734C">
        <w:rPr>
          <w:rFonts w:ascii="Times New Roman" w:hAnsi="Times New Roman" w:cs="Times New Roman"/>
          <w:sz w:val="28"/>
          <w:szCs w:val="28"/>
        </w:rPr>
        <w:t>2.</w:t>
      </w:r>
      <w:r w:rsidR="001B2E44" w:rsidRPr="0039734C">
        <w:rPr>
          <w:rFonts w:ascii="Times New Roman" w:hAnsi="Times New Roman" w:cs="Times New Roman"/>
          <w:sz w:val="28"/>
          <w:szCs w:val="28"/>
        </w:rPr>
        <w:t>9</w:t>
      </w:r>
      <w:r w:rsidR="00325B7E" w:rsidRPr="0039734C">
        <w:rPr>
          <w:rFonts w:ascii="Times New Roman" w:hAnsi="Times New Roman" w:cs="Times New Roman"/>
          <w:sz w:val="28"/>
          <w:szCs w:val="28"/>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13. Порядок проведения земляных работ, в том числе порядок восстановления благоустройства территории после земляных работ</w:t>
      </w:r>
    </w:p>
    <w:p w:rsidR="00B72D69" w:rsidRPr="0039734C" w:rsidRDefault="00B72D69" w:rsidP="00B72D69">
      <w:pPr>
        <w:spacing w:after="0" w:line="220" w:lineRule="atLeast"/>
        <w:ind w:left="-284" w:firstLine="568"/>
        <w:contextualSpacing/>
        <w:jc w:val="center"/>
        <w:outlineLvl w:val="1"/>
        <w:rPr>
          <w:rFonts w:ascii="Times New Roman" w:hAnsi="Times New Roman" w:cs="Times New Roman"/>
          <w:sz w:val="28"/>
          <w:szCs w:val="28"/>
        </w:rPr>
      </w:pP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 </w:t>
      </w:r>
      <w:bookmarkStart w:id="7" w:name="P1008"/>
      <w:bookmarkEnd w:id="7"/>
      <w:r w:rsidR="00B72D69" w:rsidRPr="0039734C">
        <w:rPr>
          <w:rFonts w:ascii="Times New Roman" w:hAnsi="Times New Roman" w:cs="Times New Roman"/>
          <w:sz w:val="28"/>
          <w:szCs w:val="28"/>
        </w:rPr>
        <w:t>Общий порядок проведения земляных работ при строительстве, реконструкции, ремонте инженерных коммуникаций.</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w:t>
      </w:r>
      <w:r w:rsidR="00C56B82" w:rsidRPr="0039734C">
        <w:rPr>
          <w:rFonts w:ascii="Times New Roman" w:hAnsi="Times New Roman" w:cs="Times New Roman"/>
          <w:sz w:val="28"/>
          <w:szCs w:val="28"/>
        </w:rPr>
        <w:t>земляных работ (далее - Ордер).</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.2. Подготовка и выдача Ордера </w:t>
      </w:r>
      <w:r w:rsidR="00C56B82" w:rsidRPr="0039734C">
        <w:rPr>
          <w:rFonts w:ascii="Times New Roman" w:hAnsi="Times New Roman" w:cs="Times New Roman"/>
          <w:sz w:val="28"/>
          <w:szCs w:val="28"/>
        </w:rPr>
        <w:t>производятся администраци</w:t>
      </w:r>
      <w:r w:rsidR="00E26B5D" w:rsidRPr="0039734C">
        <w:rPr>
          <w:rFonts w:ascii="Times New Roman" w:hAnsi="Times New Roman" w:cs="Times New Roman"/>
          <w:sz w:val="28"/>
          <w:szCs w:val="28"/>
        </w:rPr>
        <w:t>ей</w:t>
      </w:r>
      <w:r w:rsidR="00B72D69" w:rsidRPr="0039734C">
        <w:rPr>
          <w:rFonts w:ascii="Times New Roman" w:hAnsi="Times New Roman" w:cs="Times New Roman"/>
          <w:sz w:val="28"/>
          <w:szCs w:val="28"/>
        </w:rPr>
        <w:t xml:space="preserve"> города Владивостока.</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B72D69" w:rsidRPr="0039734C" w:rsidRDefault="001B2E44"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13.1</w:t>
      </w:r>
      <w:r w:rsidR="00B72D69" w:rsidRPr="0039734C">
        <w:rPr>
          <w:rFonts w:ascii="Times New Roman" w:hAnsi="Times New Roman" w:cs="Times New Roman"/>
          <w:sz w:val="28"/>
          <w:szCs w:val="28"/>
        </w:rPr>
        <w:t xml:space="preserve">.4. </w:t>
      </w:r>
      <w:proofErr w:type="gramStart"/>
      <w:r w:rsidR="00B72D69" w:rsidRPr="0039734C">
        <w:rPr>
          <w:rFonts w:ascii="Times New Roman" w:hAnsi="Times New Roman" w:cs="Times New Roman"/>
          <w:sz w:val="28"/>
          <w:szCs w:val="28"/>
        </w:rPr>
        <w:t xml:space="preserve">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органом администрации города Владивостока, осуществляющим </w:t>
      </w:r>
      <w:r w:rsidR="006E49AE" w:rsidRPr="0039734C">
        <w:rPr>
          <w:rFonts w:ascii="Times New Roman" w:hAnsi="Times New Roman" w:cs="Times New Roman"/>
          <w:sz w:val="28"/>
          <w:szCs w:val="28"/>
        </w:rPr>
        <w:t>полномочия</w:t>
      </w:r>
      <w:r w:rsidR="00B72D69" w:rsidRPr="0039734C">
        <w:rPr>
          <w:rFonts w:ascii="Times New Roman" w:hAnsi="Times New Roman" w:cs="Times New Roman"/>
          <w:sz w:val="28"/>
          <w:szCs w:val="28"/>
        </w:rPr>
        <w:t xml:space="preserve"> в </w:t>
      </w:r>
      <w:r w:rsidR="006E49AE" w:rsidRPr="0039734C">
        <w:rPr>
          <w:rFonts w:ascii="Times New Roman" w:hAnsi="Times New Roman" w:cs="Times New Roman"/>
          <w:sz w:val="28"/>
          <w:szCs w:val="28"/>
        </w:rPr>
        <w:t>сфере</w:t>
      </w:r>
      <w:r w:rsidR="00B72D69" w:rsidRPr="0039734C">
        <w:rPr>
          <w:rFonts w:ascii="Times New Roman" w:hAnsi="Times New Roman" w:cs="Times New Roman"/>
          <w:sz w:val="28"/>
          <w:szCs w:val="28"/>
        </w:rPr>
        <w:t xml:space="preserve">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w:t>
      </w:r>
      <w:r w:rsidR="00B72D69" w:rsidRPr="0039734C">
        <w:rPr>
          <w:rFonts w:ascii="Times New Roman" w:hAnsi="Times New Roman" w:cs="Times New Roman"/>
          <w:sz w:val="28"/>
          <w:szCs w:val="28"/>
        </w:rPr>
        <w:lastRenderedPageBreak/>
        <w:t>предоставления согласия землепользователей, по</w:t>
      </w:r>
      <w:proofErr w:type="gramEnd"/>
      <w:r w:rsidR="00B72D69" w:rsidRPr="0039734C">
        <w:rPr>
          <w:rFonts w:ascii="Times New Roman" w:hAnsi="Times New Roman" w:cs="Times New Roman"/>
          <w:sz w:val="28"/>
          <w:szCs w:val="28"/>
        </w:rPr>
        <w:t xml:space="preserve"> земельным </w:t>
      </w:r>
      <w:proofErr w:type="gramStart"/>
      <w:r w:rsidR="00B72D69" w:rsidRPr="0039734C">
        <w:rPr>
          <w:rFonts w:ascii="Times New Roman" w:hAnsi="Times New Roman" w:cs="Times New Roman"/>
          <w:sz w:val="28"/>
          <w:szCs w:val="28"/>
        </w:rPr>
        <w:t>участкам</w:t>
      </w:r>
      <w:proofErr w:type="gramEnd"/>
      <w:r w:rsidR="00B72D69" w:rsidRPr="0039734C">
        <w:rPr>
          <w:rFonts w:ascii="Times New Roman" w:hAnsi="Times New Roman" w:cs="Times New Roman"/>
          <w:sz w:val="28"/>
          <w:szCs w:val="28"/>
        </w:rPr>
        <w:t xml:space="preserve"> которых предполагается провести инженерные сети.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13.1.5. </w:t>
      </w:r>
      <w:proofErr w:type="gramStart"/>
      <w:r w:rsidRPr="0039734C">
        <w:rPr>
          <w:rFonts w:ascii="Times New Roman" w:eastAsiaTheme="minorEastAsia" w:hAnsi="Times New Roman" w:cs="Times New Roman"/>
          <w:sz w:val="28"/>
          <w:szCs w:val="28"/>
        </w:rPr>
        <w:t>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города Владивостока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roofErr w:type="gramEnd"/>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В этом случае до начала аварийно-восстановительных работ Подрядчик обязан направить телефонограмму в администрацию города Владивостока и административно-территориальные управления районов администрации города Владивостока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Замена или перекладка инженерных коммуникаций, находящихся в ветхом состоянии, к аварийно-восстановительным работам не относятся.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13.1.6. В целях координации работ по прокладке и ремонту инженерных коммуникаций с работами по благоустройству на территории города Владивостока, максимальной экономии материальных ресурсов и уменьшения отрицательного </w:t>
      </w:r>
      <w:proofErr w:type="gramStart"/>
      <w:r w:rsidRPr="0039734C">
        <w:rPr>
          <w:rFonts w:ascii="Times New Roman" w:eastAsiaTheme="minorEastAsia" w:hAnsi="Times New Roman" w:cs="Times New Roman"/>
          <w:sz w:val="28"/>
          <w:szCs w:val="28"/>
        </w:rPr>
        <w:t>влияния</w:t>
      </w:r>
      <w:proofErr w:type="gramEnd"/>
      <w:r w:rsidRPr="0039734C">
        <w:rPr>
          <w:rFonts w:ascii="Times New Roman" w:eastAsiaTheme="minorEastAsia" w:hAnsi="Times New Roman" w:cs="Times New Roman"/>
          <w:sz w:val="28"/>
          <w:szCs w:val="28"/>
        </w:rPr>
        <w:t xml:space="preserve"> производимых земляных работ на условия проживания и работы людей организации, эксплуатирующие инженерные сети, а также </w:t>
      </w:r>
      <w:r w:rsidRPr="0039734C">
        <w:rPr>
          <w:rFonts w:ascii="Times New Roman" w:eastAsiaTheme="minorEastAsia" w:hAnsi="Times New Roman" w:cs="Times New Roman"/>
          <w:sz w:val="28"/>
          <w:szCs w:val="28"/>
        </w:rPr>
        <w:lastRenderedPageBreak/>
        <w:t>ведущие строительство новых инженерных коммуникаций, ежегодно до 1 марта текущего года предоставляют в администрацию города Владивостока планы производства земляных работ на соответствующий год.</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производстве земляных работ запрещается: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снос зеленых насаждений без оформления Разрешения на снос зеленых насаждений;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загрязнение прилегающих участков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засорение ливневой канализации.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13.1.7. До начала производства земляных работ Подрядчик обязан:</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w:t>
      </w:r>
      <w:r w:rsidR="0030500B" w:rsidRPr="0039734C">
        <w:rPr>
          <w:rFonts w:ascii="Times New Roman" w:eastAsiaTheme="minorEastAsia" w:hAnsi="Times New Roman" w:cs="Times New Roman"/>
          <w:sz w:val="28"/>
          <w:szCs w:val="28"/>
        </w:rPr>
        <w:t xml:space="preserve">известить Государственную инспекцию </w:t>
      </w:r>
      <w:proofErr w:type="gramStart"/>
      <w:r w:rsidR="0030500B" w:rsidRPr="0039734C">
        <w:rPr>
          <w:rFonts w:ascii="Times New Roman" w:eastAsiaTheme="minorEastAsia" w:hAnsi="Times New Roman" w:cs="Times New Roman"/>
          <w:sz w:val="28"/>
          <w:szCs w:val="28"/>
        </w:rPr>
        <w:t>безопасности дорожного движения Управления Министерства внутренних дел</w:t>
      </w:r>
      <w:proofErr w:type="gramEnd"/>
      <w:r w:rsidR="0030500B" w:rsidRPr="0039734C">
        <w:rPr>
          <w:rFonts w:ascii="Times New Roman" w:eastAsiaTheme="minorEastAsia" w:hAnsi="Times New Roman" w:cs="Times New Roman"/>
          <w:sz w:val="28"/>
          <w:szCs w:val="28"/>
        </w:rPr>
        <w:t xml:space="preserve"> по городу Владивостоку и </w:t>
      </w:r>
      <w:r w:rsidRPr="0039734C">
        <w:rPr>
          <w:rFonts w:ascii="Times New Roman" w:eastAsiaTheme="minorEastAsia" w:hAnsi="Times New Roman" w:cs="Times New Roman"/>
          <w:sz w:val="28"/>
          <w:szCs w:val="28"/>
        </w:rPr>
        <w:t>выставить дорожные знаки, если земляные работы проводятся на территории, на которой находятся части автомобильных дорог, в соответствии с требованиями, установленными Государственной инспекцией безопасности дорожного движения Управления Министерства внутренних дел по городу Владивостоку;</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proofErr w:type="gramStart"/>
      <w:r w:rsidRPr="0039734C">
        <w:rPr>
          <w:rFonts w:ascii="Times New Roman" w:eastAsiaTheme="minorEastAsia" w:hAnsi="Times New Roman" w:cs="Times New Roman"/>
          <w:sz w:val="28"/>
          <w:szCs w:val="28"/>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установить габаритные фонари красного цвета на проезжей части улиц (автомобильных дорог);</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оборудовать светильниками места работ в зоне движения пешеходов при отсутствии наружного освещения;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устроить переходные мостки через траншеи по направлениям массовых пешеходных потоков;</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при производстве земляных работ на дорожной инфраструктуре </w:t>
      </w:r>
      <w:r w:rsidRPr="0039734C">
        <w:rPr>
          <w:rFonts w:ascii="Times New Roman" w:eastAsiaTheme="minorEastAsia" w:hAnsi="Times New Roman" w:cs="Times New Roman"/>
          <w:sz w:val="28"/>
          <w:szCs w:val="28"/>
        </w:rPr>
        <w:lastRenderedPageBreak/>
        <w:t>провести  мероприятия с учетом требований ОДМ 218.6.019-2016 «Рекомендации по организации движения и ограждению мест производства дорожных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13.1.8. Подрядчик, осуществляющий производство земляных работ,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13.1.9. Не допускается строительство вновь создаваемых коммуникаций под видом ремонта существующих сетей.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13.1.10.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13.1.11.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13.1.12. Не рекомендуется прокладка напорных коммуникаций под проезжей частью магистральных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13.1.13.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13.1.14.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13.1.15. Прокладка подземных коммуникаций под проезжей частью улиц, внутриквартальными проездами, а также под тротуарами разрешается при </w:t>
      </w:r>
      <w:r w:rsidRPr="0039734C">
        <w:rPr>
          <w:rFonts w:ascii="Times New Roman" w:eastAsiaTheme="minorEastAsia" w:hAnsi="Times New Roman" w:cs="Times New Roman"/>
          <w:sz w:val="28"/>
          <w:szCs w:val="28"/>
        </w:rPr>
        <w:lastRenderedPageBreak/>
        <w:t>условии восстановления проезжей части автодороги (проездов, тротуаров) на полную ширину, независимо от ширины траншеи.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 Порядок </w:t>
      </w:r>
      <w:proofErr w:type="gramStart"/>
      <w:r w:rsidRPr="0039734C">
        <w:rPr>
          <w:rFonts w:ascii="Times New Roman" w:eastAsiaTheme="minorEastAsia" w:hAnsi="Times New Roman" w:cs="Times New Roman"/>
          <w:sz w:val="28"/>
          <w:szCs w:val="28"/>
        </w:rPr>
        <w:t>восстановления  благоустройства  места производства земляных работ</w:t>
      </w:r>
      <w:proofErr w:type="gramEnd"/>
      <w:r w:rsidRPr="0039734C">
        <w:rPr>
          <w:rFonts w:ascii="Times New Roman" w:eastAsiaTheme="minorEastAsia" w:hAnsi="Times New Roman" w:cs="Times New Roman"/>
          <w:sz w:val="28"/>
          <w:szCs w:val="28"/>
        </w:rPr>
        <w:t>.</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13.2.2. При обнаружении некачественно выполненных земляных работ (засыпка некачественным грунтом, засыпка грунтом без необходимого уплотнения и т.д.) Подрядчиком</w:t>
      </w:r>
      <w:r w:rsidR="00705E85" w:rsidRPr="0039734C">
        <w:rPr>
          <w:rFonts w:ascii="Times New Roman" w:eastAsiaTheme="minorEastAsia" w:hAnsi="Times New Roman" w:cs="Times New Roman"/>
          <w:sz w:val="28"/>
          <w:szCs w:val="28"/>
        </w:rPr>
        <w:t xml:space="preserve"> в присутствии</w:t>
      </w:r>
      <w:r w:rsidR="00705E85" w:rsidRPr="0039734C">
        <w:t xml:space="preserve"> </w:t>
      </w:r>
      <w:r w:rsidR="00705E85" w:rsidRPr="0039734C">
        <w:rPr>
          <w:rFonts w:ascii="Times New Roman" w:eastAsiaTheme="minorEastAsia" w:hAnsi="Times New Roman" w:cs="Times New Roman"/>
          <w:sz w:val="28"/>
          <w:szCs w:val="28"/>
        </w:rPr>
        <w:t>представителя органа администрации города Владивостока, уполномоченного в области дорожной деятельности и благоустройства, составляется</w:t>
      </w:r>
      <w:r w:rsidRPr="0039734C">
        <w:rPr>
          <w:rFonts w:ascii="Times New Roman" w:eastAsiaTheme="minorEastAsia" w:hAnsi="Times New Roman" w:cs="Times New Roman"/>
          <w:sz w:val="28"/>
          <w:szCs w:val="28"/>
        </w:rPr>
        <w:t xml:space="preserve"> </w:t>
      </w:r>
      <w:proofErr w:type="spellStart"/>
      <w:r w:rsidRPr="0039734C">
        <w:rPr>
          <w:rFonts w:ascii="Times New Roman" w:eastAsiaTheme="minorEastAsia" w:hAnsi="Times New Roman" w:cs="Times New Roman"/>
          <w:sz w:val="28"/>
          <w:szCs w:val="28"/>
        </w:rPr>
        <w:t>дефектовочн</w:t>
      </w:r>
      <w:r w:rsidR="00705E85" w:rsidRPr="0039734C">
        <w:rPr>
          <w:rFonts w:ascii="Times New Roman" w:eastAsiaTheme="minorEastAsia" w:hAnsi="Times New Roman" w:cs="Times New Roman"/>
          <w:sz w:val="28"/>
          <w:szCs w:val="28"/>
        </w:rPr>
        <w:t>ый</w:t>
      </w:r>
      <w:proofErr w:type="spellEnd"/>
      <w:r w:rsidRPr="0039734C">
        <w:rPr>
          <w:rFonts w:ascii="Times New Roman" w:eastAsiaTheme="minorEastAsia" w:hAnsi="Times New Roman" w:cs="Times New Roman"/>
          <w:sz w:val="28"/>
          <w:szCs w:val="28"/>
        </w:rPr>
        <w:t xml:space="preserve"> акт</w:t>
      </w:r>
      <w:r w:rsidR="00705E85"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13.2.3. Подрядчик несет ответственность за качество выполняемых земляных работ и благоустройство места производства земляных работ</w:t>
      </w:r>
      <w:r w:rsidR="00D018AF" w:rsidRPr="0039734C">
        <w:rPr>
          <w:rFonts w:ascii="Times New Roman" w:eastAsiaTheme="minorEastAsia" w:hAnsi="Times New Roman" w:cs="Times New Roman"/>
          <w:sz w:val="28"/>
          <w:szCs w:val="28"/>
        </w:rPr>
        <w:t>, в том числе восстановление зеленых насаждений,</w:t>
      </w:r>
      <w:r w:rsidRPr="0039734C">
        <w:rPr>
          <w:rFonts w:ascii="Times New Roman" w:eastAsiaTheme="minorEastAsia" w:hAnsi="Times New Roman" w:cs="Times New Roman"/>
          <w:sz w:val="28"/>
          <w:szCs w:val="28"/>
        </w:rPr>
        <w:t xml:space="preserve">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трёх суток.</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w:t>
      </w:r>
      <w:r w:rsidR="00D018AF" w:rsidRPr="0039734C">
        <w:rPr>
          <w:rFonts w:ascii="Times New Roman" w:eastAsiaTheme="minorEastAsia" w:hAnsi="Times New Roman" w:cs="Times New Roman"/>
          <w:sz w:val="28"/>
          <w:szCs w:val="28"/>
        </w:rPr>
        <w:t>, в том числе восстановление зеленых насаждений</w:t>
      </w:r>
      <w:r w:rsidRPr="0039734C">
        <w:rPr>
          <w:rFonts w:ascii="Times New Roman" w:eastAsiaTheme="minorEastAsia" w:hAnsi="Times New Roman" w:cs="Times New Roman"/>
          <w:sz w:val="28"/>
          <w:szCs w:val="28"/>
        </w:rPr>
        <w:t>.</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lastRenderedPageBreak/>
        <w:t>13.2.5. При выполнении работ по благоустройству места производства земляных работ запрещается: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засыпка траншей с использованием машин и механизмов на гусеничном ходу на улицах, имеющих усовершенствованные дорожные покрытия;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засыпка траншей на проездах и тротуарах мерзлыми, глинистыми грунтами, строительными отходами и прочими </w:t>
      </w:r>
      <w:proofErr w:type="spellStart"/>
      <w:r w:rsidRPr="0039734C">
        <w:rPr>
          <w:rFonts w:ascii="Times New Roman" w:eastAsiaTheme="minorEastAsia" w:hAnsi="Times New Roman" w:cs="Times New Roman"/>
          <w:sz w:val="28"/>
          <w:szCs w:val="28"/>
        </w:rPr>
        <w:t>просадочными</w:t>
      </w:r>
      <w:proofErr w:type="spellEnd"/>
      <w:r w:rsidRPr="0039734C">
        <w:rPr>
          <w:rFonts w:ascii="Times New Roman" w:eastAsiaTheme="minorEastAsia" w:hAnsi="Times New Roman" w:cs="Times New Roman"/>
          <w:sz w:val="28"/>
          <w:szCs w:val="28"/>
        </w:rPr>
        <w:t xml:space="preserve"> материалами.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13.2.6. В случае невыполнения работ по восстановлению благоустройства</w:t>
      </w:r>
      <w:r w:rsidR="00D018AF" w:rsidRPr="0039734C">
        <w:rPr>
          <w:rFonts w:ascii="Times New Roman" w:eastAsiaTheme="minorEastAsia" w:hAnsi="Times New Roman" w:cs="Times New Roman"/>
          <w:sz w:val="28"/>
          <w:szCs w:val="28"/>
        </w:rPr>
        <w:t>,</w:t>
      </w:r>
      <w:r w:rsidR="00D018AF" w:rsidRPr="0039734C">
        <w:t xml:space="preserve"> </w:t>
      </w:r>
      <w:r w:rsidR="00D018AF" w:rsidRPr="0039734C">
        <w:rPr>
          <w:rFonts w:ascii="Times New Roman" w:eastAsiaTheme="minorEastAsia" w:hAnsi="Times New Roman" w:cs="Times New Roman"/>
          <w:sz w:val="28"/>
          <w:szCs w:val="28"/>
        </w:rPr>
        <w:t>в том числе восстановлению зеленых насаждений,</w:t>
      </w:r>
      <w:r w:rsidRPr="0039734C">
        <w:rPr>
          <w:rFonts w:ascii="Times New Roman" w:eastAsiaTheme="minorEastAsia" w:hAnsi="Times New Roman" w:cs="Times New Roman"/>
          <w:sz w:val="28"/>
          <w:szCs w:val="28"/>
        </w:rPr>
        <w:t xml:space="preserve">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D62C84" w:rsidRPr="0039734C" w:rsidRDefault="00F852A0"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13.2.7. </w:t>
      </w:r>
      <w:proofErr w:type="gramStart"/>
      <w:r w:rsidR="00D62C84" w:rsidRPr="0039734C">
        <w:rPr>
          <w:rFonts w:ascii="Times New Roman" w:eastAsiaTheme="minorEastAsia" w:hAnsi="Times New Roman" w:cs="Times New Roman"/>
          <w:sz w:val="28"/>
          <w:szCs w:val="28"/>
        </w:rPr>
        <w:t xml:space="preserve">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органом администрации города Владивостока, уполномоченным в сфере благоустройства. </w:t>
      </w:r>
      <w:proofErr w:type="gramEnd"/>
    </w:p>
    <w:p w:rsidR="00D62C84"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 В выдаче ордера на проведение земляных работ может быть отказано  при наличии невозмещенного ущерба, причиненного окружающей среде в результате действий (бездействия) заказчика и/или Подрядчика.</w:t>
      </w:r>
    </w:p>
    <w:p w:rsidR="00F852A0"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13.2.8.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установленное  органом администрации города Владивостока, уполномоченным в сфере благоустройства.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lastRenderedPageBreak/>
        <w:t>Бордюр разбирается, складируется на месте производства работ для дальнейшей установки.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При необходимости строительная организация должна обеспечивать планировку грунта на отвале.</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13.2.9.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w:t>
      </w:r>
      <w:proofErr w:type="spellStart"/>
      <w:r w:rsidRPr="0039734C">
        <w:rPr>
          <w:rFonts w:ascii="Times New Roman" w:eastAsiaTheme="minorEastAsia" w:hAnsi="Times New Roman" w:cs="Times New Roman"/>
          <w:sz w:val="28"/>
          <w:szCs w:val="28"/>
        </w:rPr>
        <w:t>непросадочным</w:t>
      </w:r>
      <w:proofErr w:type="spellEnd"/>
      <w:r w:rsidRPr="0039734C">
        <w:rPr>
          <w:rFonts w:ascii="Times New Roman" w:eastAsiaTheme="minorEastAsia" w:hAnsi="Times New Roman" w:cs="Times New Roman"/>
          <w:sz w:val="28"/>
          <w:szCs w:val="28"/>
        </w:rPr>
        <w:t xml:space="preserve"> грунтом (гравийно-песчаная смесь, песок, щебень и так далее) с уплотнением до естественного состояния.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D62C84" w:rsidRPr="0039734C" w:rsidRDefault="00F852A0" w:rsidP="00D62C84">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13.2.10. </w:t>
      </w:r>
      <w:r w:rsidR="00D62C84" w:rsidRPr="0039734C">
        <w:rPr>
          <w:rFonts w:ascii="Times New Roman" w:eastAsiaTheme="minorEastAsia" w:hAnsi="Times New Roman" w:cs="Times New Roman"/>
          <w:sz w:val="28"/>
          <w:szCs w:val="28"/>
        </w:rPr>
        <w:t>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F852A0" w:rsidRPr="0039734C" w:rsidRDefault="00D62C84" w:rsidP="00D62C84">
      <w:pPr>
        <w:pStyle w:val="ConsPlusNormal"/>
        <w:spacing w:line="360" w:lineRule="auto"/>
        <w:ind w:firstLine="709"/>
        <w:contextualSpacing/>
        <w:jc w:val="both"/>
        <w:rPr>
          <w:rFonts w:ascii="Times New Roman" w:eastAsiaTheme="minorEastAsia" w:hAnsi="Times New Roman" w:cs="Times New Roman"/>
          <w:sz w:val="28"/>
          <w:szCs w:val="28"/>
        </w:rPr>
      </w:pPr>
      <w:proofErr w:type="gramStart"/>
      <w:r w:rsidRPr="0039734C">
        <w:rPr>
          <w:rFonts w:ascii="Times New Roman" w:eastAsiaTheme="minorEastAsia" w:hAnsi="Times New Roman" w:cs="Times New Roman"/>
          <w:sz w:val="28"/>
          <w:szCs w:val="28"/>
        </w:rPr>
        <w:t>Сетевым организациям рекомендуется не подписывать акт о соответствии построенного объекта техническим условиям и не принимать исполнительную геодезическую съёмку вновь построенных инженерных коммуникаций без штампа приемки органа администрации города Владивостока, уполномоченного в области архитектуры и строительства, а также без справки органа администрации города Владивостока, уполномоченного в области охраны окружающей среды и природопользования, об отсутствии нанесения вреда зелёным насаждениям.</w:t>
      </w:r>
      <w:proofErr w:type="gramEnd"/>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13.2.12. Засыпка траншей некондиционным грунтом допускается только при условии обеспечения необходимого уплотнения такого грунта.</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13.2.13. </w:t>
      </w:r>
      <w:proofErr w:type="gramStart"/>
      <w:r w:rsidRPr="0039734C">
        <w:rPr>
          <w:rFonts w:ascii="Times New Roman" w:eastAsiaTheme="minorEastAsia" w:hAnsi="Times New Roman" w:cs="Times New Roman"/>
          <w:sz w:val="28"/>
          <w:szCs w:val="28"/>
        </w:rPr>
        <w:t xml:space="preserve">Орган администрации города Владивостока, уполномоченный в </w:t>
      </w:r>
      <w:r w:rsidRPr="0039734C">
        <w:rPr>
          <w:rFonts w:ascii="Times New Roman" w:eastAsiaTheme="minorEastAsia" w:hAnsi="Times New Roman" w:cs="Times New Roman"/>
          <w:sz w:val="28"/>
          <w:szCs w:val="28"/>
        </w:rPr>
        <w:lastRenderedPageBreak/>
        <w:t>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 покрытия.</w:t>
      </w:r>
      <w:proofErr w:type="gramEnd"/>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 xml:space="preserve">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705E85" w:rsidRPr="0039734C">
        <w:rPr>
          <w:rFonts w:ascii="Times New Roman" w:eastAsiaTheme="minorEastAsia" w:hAnsi="Times New Roman" w:cs="Times New Roman"/>
          <w:sz w:val="28"/>
          <w:szCs w:val="28"/>
        </w:rPr>
        <w:t>дефектовочном</w:t>
      </w:r>
      <w:proofErr w:type="spellEnd"/>
      <w:r w:rsidR="00705E85" w:rsidRPr="0039734C">
        <w:rPr>
          <w:rFonts w:ascii="Times New Roman" w:eastAsiaTheme="minorEastAsia" w:hAnsi="Times New Roman" w:cs="Times New Roman"/>
          <w:sz w:val="28"/>
          <w:szCs w:val="28"/>
        </w:rPr>
        <w:t xml:space="preserve"> акте</w:t>
      </w:r>
      <w:r w:rsidRPr="0039734C">
        <w:rPr>
          <w:rFonts w:ascii="Times New Roman" w:eastAsiaTheme="minorEastAsia" w:hAnsi="Times New Roman" w:cs="Times New Roman"/>
          <w:sz w:val="28"/>
          <w:szCs w:val="28"/>
        </w:rPr>
        <w:t>,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w:t>
      </w:r>
      <w:r w:rsidR="004B611E"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Подрядчик обязан устранить образовавшиеся провалы, просадки грунта или дорожного покрытия до первоначального состояния.</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13.2.14. Проведение работ при строительстве, ремонте, реконструкции коммуникаций по просроченным Ордерам является самовольным проведением работ.</w:t>
      </w:r>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13.2.15.</w:t>
      </w:r>
      <w:r w:rsidRPr="0039734C">
        <w:rPr>
          <w:rFonts w:ascii="Times New Roman" w:eastAsiaTheme="minorEastAsia" w:hAnsi="Times New Roman" w:cs="Times New Roman"/>
          <w:sz w:val="28"/>
          <w:szCs w:val="28"/>
        </w:rPr>
        <w:tab/>
        <w:t xml:space="preserve">Не </w:t>
      </w:r>
      <w:proofErr w:type="gramStart"/>
      <w:r w:rsidRPr="0039734C">
        <w:rPr>
          <w:rFonts w:ascii="Times New Roman" w:eastAsiaTheme="minorEastAsia" w:hAnsi="Times New Roman" w:cs="Times New Roman"/>
          <w:sz w:val="28"/>
          <w:szCs w:val="28"/>
        </w:rPr>
        <w:t>позднее</w:t>
      </w:r>
      <w:proofErr w:type="gramEnd"/>
      <w:r w:rsidRPr="0039734C">
        <w:rPr>
          <w:rFonts w:ascii="Times New Roman" w:eastAsiaTheme="minorEastAsia" w:hAnsi="Times New Roman" w:cs="Times New Roman"/>
          <w:sz w:val="28"/>
          <w:szCs w:val="28"/>
        </w:rPr>
        <w:t xml:space="preserve"> чем за двое суток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w:t>
      </w:r>
      <w:proofErr w:type="gramStart"/>
      <w:r w:rsidRPr="0039734C">
        <w:rPr>
          <w:rFonts w:ascii="Times New Roman" w:eastAsiaTheme="minorEastAsia" w:hAnsi="Times New Roman" w:cs="Times New Roman"/>
          <w:sz w:val="28"/>
          <w:szCs w:val="28"/>
        </w:rPr>
        <w:t>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w:t>
      </w:r>
      <w:r w:rsidR="004B611E" w:rsidRPr="0039734C">
        <w:rPr>
          <w:rFonts w:ascii="Times New Roman" w:eastAsiaTheme="minorEastAsia" w:hAnsi="Times New Roman" w:cs="Times New Roman"/>
          <w:sz w:val="28"/>
          <w:szCs w:val="28"/>
        </w:rPr>
        <w:t xml:space="preserve"> недопущении их повреждений или,</w:t>
      </w:r>
      <w:r w:rsidRPr="0039734C">
        <w:rPr>
          <w:rFonts w:ascii="Times New Roman" w:eastAsiaTheme="minorEastAsia" w:hAnsi="Times New Roman" w:cs="Times New Roman"/>
          <w:sz w:val="28"/>
          <w:szCs w:val="28"/>
        </w:rPr>
        <w:t xml:space="preserve"> при повреждении существующих инженерных коммуникаций в результате осуществления земляных работ</w:t>
      </w:r>
      <w:r w:rsidR="004B611E" w:rsidRPr="0039734C">
        <w:rPr>
          <w:rFonts w:ascii="Times New Roman" w:eastAsiaTheme="minorEastAsia" w:hAnsi="Times New Roman" w:cs="Times New Roman"/>
          <w:sz w:val="28"/>
          <w:szCs w:val="28"/>
        </w:rPr>
        <w:t>,</w:t>
      </w:r>
      <w:r w:rsidRPr="0039734C">
        <w:rPr>
          <w:rFonts w:ascii="Times New Roman" w:eastAsiaTheme="minorEastAsia" w:hAnsi="Times New Roman" w:cs="Times New Roman"/>
          <w:sz w:val="28"/>
          <w:szCs w:val="28"/>
        </w:rPr>
        <w:t xml:space="preserve"> их полное восстановление, и о качестве засыпки места производства земляных работ.</w:t>
      </w:r>
      <w:proofErr w:type="gramEnd"/>
    </w:p>
    <w:p w:rsidR="00F852A0" w:rsidRPr="0039734C" w:rsidRDefault="00F852A0" w:rsidP="00F852A0">
      <w:pPr>
        <w:pStyle w:val="ConsPlusNormal"/>
        <w:spacing w:line="360" w:lineRule="auto"/>
        <w:ind w:firstLine="709"/>
        <w:contextualSpacing/>
        <w:jc w:val="both"/>
        <w:rPr>
          <w:rFonts w:ascii="Times New Roman" w:eastAsiaTheme="minorEastAsia" w:hAnsi="Times New Roman" w:cs="Times New Roman"/>
          <w:sz w:val="28"/>
          <w:szCs w:val="28"/>
        </w:rPr>
      </w:pPr>
      <w:r w:rsidRPr="0039734C">
        <w:rPr>
          <w:rFonts w:ascii="Times New Roman" w:eastAsiaTheme="minorEastAsia" w:hAnsi="Times New Roman" w:cs="Times New Roman"/>
          <w:sz w:val="28"/>
          <w:szCs w:val="28"/>
        </w:rPr>
        <w:t>13.2.16.</w:t>
      </w:r>
      <w:r w:rsidRPr="0039734C">
        <w:rPr>
          <w:rFonts w:ascii="Times New Roman" w:eastAsiaTheme="minorEastAsia" w:hAnsi="Times New Roman" w:cs="Times New Roman"/>
          <w:sz w:val="28"/>
          <w:szCs w:val="28"/>
        </w:rPr>
        <w:tab/>
      </w:r>
      <w:proofErr w:type="gramStart"/>
      <w:r w:rsidRPr="0039734C">
        <w:rPr>
          <w:rFonts w:ascii="Times New Roman" w:eastAsiaTheme="minorEastAsia" w:hAnsi="Times New Roman" w:cs="Times New Roman"/>
          <w:sz w:val="28"/>
          <w:szCs w:val="28"/>
        </w:rPr>
        <w:t xml:space="preserve">Подтверждением полного выполнения земляных работ и </w:t>
      </w:r>
      <w:r w:rsidRPr="0039734C">
        <w:rPr>
          <w:rFonts w:ascii="Times New Roman" w:eastAsiaTheme="minorEastAsia" w:hAnsi="Times New Roman" w:cs="Times New Roman"/>
          <w:sz w:val="28"/>
          <w:szCs w:val="28"/>
        </w:rPr>
        <w:lastRenderedPageBreak/>
        <w:t>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выполнении земляных работ, который составляется и подписывается Подрядчиком и органом администрации города Владивостока, уполномоченным в сфере благоустройства, в течение</w:t>
      </w:r>
      <w:proofErr w:type="gramEnd"/>
      <w:r w:rsidRPr="0039734C">
        <w:rPr>
          <w:rFonts w:ascii="Times New Roman" w:eastAsiaTheme="minorEastAsia" w:hAnsi="Times New Roman" w:cs="Times New Roman"/>
          <w:sz w:val="28"/>
          <w:szCs w:val="28"/>
        </w:rPr>
        <w:t xml:space="preserve"> трех дней со дня окончании производства работ по благоустройству места производства земляных работ.</w:t>
      </w:r>
    </w:p>
    <w:p w:rsidR="00B72D69" w:rsidRPr="0039734C" w:rsidRDefault="00F852A0" w:rsidP="00F852A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eastAsiaTheme="minorEastAsia" w:hAnsi="Times New Roman" w:cs="Times New Roman"/>
          <w:sz w:val="28"/>
          <w:szCs w:val="28"/>
        </w:rPr>
        <w:t>13.2.17.</w:t>
      </w:r>
      <w:r w:rsidR="009C486C" w:rsidRPr="0039734C">
        <w:rPr>
          <w:rFonts w:ascii="Times New Roman" w:eastAsiaTheme="minorEastAsia" w:hAnsi="Times New Roman" w:cs="Times New Roman"/>
          <w:sz w:val="28"/>
          <w:szCs w:val="28"/>
        </w:rPr>
        <w:t xml:space="preserve"> </w:t>
      </w:r>
      <w:r w:rsidRPr="0039734C">
        <w:rPr>
          <w:rFonts w:ascii="Times New Roman" w:eastAsiaTheme="minorEastAsia" w:hAnsi="Times New Roman" w:cs="Times New Roman"/>
          <w:sz w:val="28"/>
          <w:szCs w:val="28"/>
        </w:rPr>
        <w:t>Акт о качестве засыпки места производства земляных работ, акт о производстве земляных работ и Ордер направляются Подрядчиком в администрацию города Владивостока, которая в течение трех дней со дня их получения закрывает Ордер путем его подписания и нанесения надписи «Закрыт».</w:t>
      </w:r>
    </w:p>
    <w:p w:rsidR="007F6DB5" w:rsidRDefault="007F6DB5" w:rsidP="003A2ECC">
      <w:pPr>
        <w:pStyle w:val="ConsPlusNormal"/>
        <w:ind w:left="-284" w:firstLine="568"/>
        <w:contextualSpacing/>
        <w:jc w:val="center"/>
        <w:rPr>
          <w:rFonts w:ascii="Times New Roman" w:hAnsi="Times New Roman" w:cs="Times New Roman"/>
          <w:sz w:val="28"/>
          <w:szCs w:val="28"/>
        </w:rPr>
      </w:pPr>
    </w:p>
    <w:p w:rsidR="00245112" w:rsidRPr="0039734C" w:rsidRDefault="00B72D69" w:rsidP="003A2ECC">
      <w:pPr>
        <w:pStyle w:val="ConsPlusNormal"/>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t>14</w:t>
      </w:r>
      <w:r w:rsidR="001D1232"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Праздничное оформление территории Владивостокского городского округа</w:t>
      </w:r>
    </w:p>
    <w:p w:rsidR="001D1232" w:rsidRPr="0039734C" w:rsidRDefault="001D1232" w:rsidP="003A2ECC">
      <w:pPr>
        <w:pStyle w:val="ConsPlusNormal"/>
        <w:ind w:left="-284" w:firstLine="568"/>
        <w:contextualSpacing/>
        <w:jc w:val="center"/>
        <w:rPr>
          <w:rFonts w:ascii="Times New Roman" w:hAnsi="Times New Roman" w:cs="Times New Roman"/>
          <w:sz w:val="28"/>
          <w:szCs w:val="28"/>
        </w:rPr>
      </w:pP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 xml:space="preserve">.1. Праздничное оформление территории </w:t>
      </w:r>
      <w:r w:rsidR="002E00CE" w:rsidRPr="0039734C">
        <w:rPr>
          <w:rFonts w:ascii="Times New Roman" w:hAnsi="Times New Roman" w:cs="Times New Roman"/>
          <w:sz w:val="28"/>
          <w:szCs w:val="28"/>
        </w:rPr>
        <w:t>Владивостокского городского округа</w:t>
      </w:r>
      <w:r w:rsidR="00245112" w:rsidRPr="0039734C">
        <w:rPr>
          <w:rFonts w:ascii="Times New Roman" w:hAnsi="Times New Roman" w:cs="Times New Roman"/>
          <w:sz w:val="28"/>
          <w:szCs w:val="28"/>
        </w:rPr>
        <w:t xml:space="preserve"> выполняется по решению </w:t>
      </w:r>
      <w:r w:rsidR="002E00CE" w:rsidRPr="0039734C">
        <w:rPr>
          <w:rFonts w:ascii="Times New Roman" w:hAnsi="Times New Roman" w:cs="Times New Roman"/>
          <w:sz w:val="28"/>
          <w:szCs w:val="28"/>
        </w:rPr>
        <w:t>администрации города Владивостока</w:t>
      </w:r>
      <w:r w:rsidR="00245112" w:rsidRPr="0039734C">
        <w:rPr>
          <w:rFonts w:ascii="Times New Roman" w:hAnsi="Times New Roman" w:cs="Times New Roman"/>
          <w:sz w:val="28"/>
          <w:szCs w:val="28"/>
        </w:rPr>
        <w:t xml:space="preserve"> на период проведения государственных и городских праздников, мероприятий, связанных со знаменательными событиями.</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.2. Оформление зданий, сооружений осуществляется их владельцами в рамках концепции праздничного оформления.</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 xml:space="preserve">.3. </w:t>
      </w:r>
      <w:proofErr w:type="gramStart"/>
      <w:r w:rsidR="00245112" w:rsidRPr="0039734C">
        <w:rPr>
          <w:rFonts w:ascii="Times New Roman" w:hAnsi="Times New Roman" w:cs="Times New Roman"/>
          <w:sz w:val="28"/>
          <w:szCs w:val="28"/>
        </w:rPr>
        <w:t>В праздничное оформление рекомендуется включать: вывеску флагов, лозунгов, гирлянд, панно, установку декоративных элементов и композиций, стендов, киосков, трибун, эстрад,</w:t>
      </w:r>
      <w:r w:rsidR="00DD30C3" w:rsidRPr="0039734C">
        <w:rPr>
          <w:rFonts w:ascii="Times New Roman" w:hAnsi="Times New Roman" w:cs="Times New Roman"/>
          <w:sz w:val="28"/>
          <w:szCs w:val="28"/>
        </w:rPr>
        <w:t xml:space="preserve"> баннеры, консоли, сценические конструкции, малые формы,</w:t>
      </w:r>
      <w:r w:rsidR="00245112" w:rsidRPr="0039734C">
        <w:rPr>
          <w:rFonts w:ascii="Times New Roman" w:hAnsi="Times New Roman" w:cs="Times New Roman"/>
          <w:sz w:val="28"/>
          <w:szCs w:val="28"/>
        </w:rPr>
        <w:t xml:space="preserve"> а также устройство праздничной иллюминации.</w:t>
      </w:r>
      <w:proofErr w:type="gramEnd"/>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.4. Концепцию праздничного оформления необходимо определять программой мероприятий и схемой размещения объектов и элементов праздничного оформления.</w:t>
      </w: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245112" w:rsidRPr="0039734C">
        <w:rPr>
          <w:rFonts w:ascii="Times New Roman" w:hAnsi="Times New Roman" w:cs="Times New Roman"/>
          <w:sz w:val="28"/>
          <w:szCs w:val="28"/>
        </w:rPr>
        <w:t xml:space="preserve">.5. При изготовлении и установке элементов праздничного оформления </w:t>
      </w:r>
      <w:r w:rsidR="00245112" w:rsidRPr="0039734C">
        <w:rPr>
          <w:rFonts w:ascii="Times New Roman" w:hAnsi="Times New Roman" w:cs="Times New Roman"/>
          <w:sz w:val="28"/>
          <w:szCs w:val="28"/>
        </w:rPr>
        <w:lastRenderedPageBreak/>
        <w:t>запрещается снимать, повреждать и ухудшать видимость технических средств регулирования дорожного движения.</w:t>
      </w:r>
    </w:p>
    <w:p w:rsidR="006428EC"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14</w:t>
      </w:r>
      <w:r w:rsidR="006428EC" w:rsidRPr="0039734C">
        <w:rPr>
          <w:rFonts w:ascii="Times New Roman" w:hAnsi="Times New Roman" w:cs="Times New Roman"/>
          <w:sz w:val="28"/>
          <w:szCs w:val="28"/>
        </w:rPr>
        <w:t>.</w:t>
      </w:r>
      <w:r w:rsidR="00193035" w:rsidRPr="0039734C">
        <w:rPr>
          <w:rFonts w:ascii="Times New Roman" w:hAnsi="Times New Roman" w:cs="Times New Roman"/>
          <w:sz w:val="28"/>
          <w:szCs w:val="28"/>
        </w:rPr>
        <w:t xml:space="preserve">6. </w:t>
      </w:r>
      <w:r w:rsidR="006428EC" w:rsidRPr="0039734C">
        <w:rPr>
          <w:rFonts w:ascii="Times New Roman" w:hAnsi="Times New Roman" w:cs="Times New Roman"/>
          <w:sz w:val="28"/>
          <w:szCs w:val="28"/>
        </w:rPr>
        <w:t>Объекты и элементы праздничного, тематического и праздничного светового оформления</w:t>
      </w:r>
      <w:r w:rsidR="00193035" w:rsidRPr="0039734C">
        <w:rPr>
          <w:rFonts w:ascii="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Объекты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территории улиц, площадей; мостовые сооружения, магистрали;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массовых гуляний, парки, скверы</w:t>
      </w:r>
      <w:r w:rsidR="00207307" w:rsidRPr="0039734C">
        <w:rPr>
          <w:rFonts w:ascii="Times New Roman" w:eastAsia="Times New Roman" w:hAnsi="Times New Roman" w:cs="Times New Roman"/>
          <w:sz w:val="28"/>
          <w:szCs w:val="28"/>
        </w:rPr>
        <w:t>, набережные</w:t>
      </w:r>
      <w:r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фасады зданий;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пассажирский, общественный наземный транспорт, территории и фасады вокзалов, автовокзалов.</w:t>
      </w:r>
    </w:p>
    <w:p w:rsidR="007B25CD" w:rsidRPr="0039734C" w:rsidRDefault="00C678D2"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Элементы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Типы элементов оформления: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мягкое оформление - двухмерные текстильные или нетканые изделия, в том числе с нанесенными на их поверхности графическими изображениями;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w:t>
      </w:r>
      <w:r w:rsidR="00D85FCD" w:rsidRPr="0039734C">
        <w:rPr>
          <w:rFonts w:ascii="Times New Roman" w:eastAsia="Times New Roman" w:hAnsi="Times New Roman" w:cs="Times New Roman"/>
          <w:sz w:val="28"/>
          <w:szCs w:val="28"/>
        </w:rPr>
        <w:t>бъемно-декоративные конструкции</w:t>
      </w:r>
      <w:r w:rsidRPr="0039734C">
        <w:rPr>
          <w:rFonts w:ascii="Times New Roman" w:eastAsia="Times New Roman" w:hAnsi="Times New Roman" w:cs="Times New Roman"/>
          <w:sz w:val="28"/>
          <w:szCs w:val="28"/>
        </w:rPr>
        <w:t xml:space="preserve"> - трехмерные сооружения, имеющие несущую конструкцию и внешнее оформление, соответствующее тематике мероприятия;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праздничное световое оформление - светоцветовые элементы, предназначенные для украшения улиц, площадей, зданий, сооружений и ландшафта, без функции создания определенного уровня освещенности;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государственные и муниципальные флаги на типовых конструкциях, государственная и городская символика;</w:t>
      </w:r>
    </w:p>
    <w:p w:rsidR="00207307" w:rsidRPr="0039734C" w:rsidRDefault="0020730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декоративные флаги, флажки, стяги;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информационные и тематические материалы на рекламных конструкциях</w:t>
      </w:r>
      <w:r w:rsidR="00C678D2"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По временному периоду размещения все элементы оформления подразделяются на два основных вида: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стационарные элементы оформления, размещаемые на срок, не лимитированный программой проведения праздничных и тематических мероприятий.</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.7</w:t>
      </w:r>
      <w:r w:rsidR="006428EC" w:rsidRPr="0039734C">
        <w:rPr>
          <w:rFonts w:ascii="Times New Roman" w:eastAsia="Times New Roman" w:hAnsi="Times New Roman" w:cs="Times New Roman"/>
          <w:sz w:val="28"/>
          <w:szCs w:val="28"/>
        </w:rPr>
        <w:t>. Общие принципы оформления</w:t>
      </w:r>
      <w:r w:rsidR="00CE1178"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р</w:t>
      </w:r>
      <w:r w:rsidR="006428EC" w:rsidRPr="0039734C">
        <w:rPr>
          <w:rFonts w:ascii="Times New Roman" w:eastAsia="Times New Roman" w:hAnsi="Times New Roman" w:cs="Times New Roman"/>
          <w:sz w:val="28"/>
          <w:szCs w:val="28"/>
        </w:rPr>
        <w:t>авномерное размещение элементов оформления с учетом функционального зонирования</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риоритет использования в оформлении государственной символики Российской Федерации и символики Владивостокского городского округа</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оответствие оформления конкретным территориям, видам и масштабам проводимых праздничных и тематических мероприятий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w:t>
      </w:r>
      <w:r w:rsidR="006428EC" w:rsidRPr="0039734C">
        <w:rPr>
          <w:rFonts w:ascii="Times New Roman" w:eastAsia="Times New Roman" w:hAnsi="Times New Roman" w:cs="Times New Roman"/>
          <w:sz w:val="28"/>
          <w:szCs w:val="28"/>
        </w:rPr>
        <w:t xml:space="preserve">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w:t>
      </w:r>
      <w:r w:rsidR="006428EC" w:rsidRPr="0039734C">
        <w:rPr>
          <w:rFonts w:ascii="Times New Roman" w:eastAsia="Times New Roman" w:hAnsi="Times New Roman" w:cs="Times New Roman"/>
          <w:sz w:val="28"/>
          <w:szCs w:val="28"/>
        </w:rPr>
        <w:lastRenderedPageBreak/>
        <w:t>исторического наследия, рекламными конструкциями и средствами размещения информации, возможностей использования современных технологий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оответствие цветового решения оформления тематике праздничных и тематических мероприятий</w:t>
      </w:r>
      <w:r w:rsidRPr="0039734C">
        <w:rPr>
          <w:rFonts w:ascii="Times New Roman" w:eastAsia="Times New Roman" w:hAnsi="Times New Roman" w:cs="Times New Roman"/>
          <w:sz w:val="28"/>
          <w:szCs w:val="28"/>
        </w:rPr>
        <w:t>;</w:t>
      </w:r>
    </w:p>
    <w:p w:rsidR="006428EC" w:rsidRPr="0039734C" w:rsidRDefault="00CE117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б</w:t>
      </w:r>
      <w:r w:rsidR="006428EC" w:rsidRPr="0039734C">
        <w:rPr>
          <w:rFonts w:ascii="Times New Roman" w:eastAsia="Times New Roman" w:hAnsi="Times New Roman" w:cs="Times New Roman"/>
          <w:sz w:val="28"/>
          <w:szCs w:val="28"/>
        </w:rPr>
        <w:t>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спользование в оформлении информационно-познавательных материалов, направленных на воспит</w:t>
      </w:r>
      <w:r w:rsidR="002E00CE" w:rsidRPr="0039734C">
        <w:rPr>
          <w:rFonts w:ascii="Times New Roman" w:eastAsia="Times New Roman" w:hAnsi="Times New Roman" w:cs="Times New Roman"/>
          <w:sz w:val="28"/>
          <w:szCs w:val="28"/>
        </w:rPr>
        <w:t>ание патриотизма, толерантности</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о</w:t>
      </w:r>
      <w:r w:rsidR="006428EC" w:rsidRPr="0039734C">
        <w:rPr>
          <w:rFonts w:ascii="Times New Roman" w:eastAsia="Times New Roman" w:hAnsi="Times New Roman" w:cs="Times New Roman"/>
          <w:sz w:val="28"/>
          <w:szCs w:val="28"/>
        </w:rPr>
        <w:t xml:space="preserve">беспечение профессионального уровня выполнения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 xml:space="preserve">роектов, эскизных и рабочих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роектов элементов оформления</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спользование высокотехнологичных современных материалов и устройств</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оздание положительного эмоционального восприятия оформления</w:t>
      </w:r>
      <w:r w:rsidRPr="0039734C">
        <w:rPr>
          <w:rFonts w:ascii="Times New Roman" w:eastAsia="Times New Roman" w:hAnsi="Times New Roman" w:cs="Times New Roman"/>
          <w:sz w:val="28"/>
          <w:szCs w:val="28"/>
        </w:rPr>
        <w:t>;</w:t>
      </w:r>
    </w:p>
    <w:p w:rsidR="006428EC" w:rsidRPr="0039734C" w:rsidRDefault="00245844"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р</w:t>
      </w:r>
      <w:r w:rsidR="006428EC" w:rsidRPr="0039734C">
        <w:rPr>
          <w:rFonts w:ascii="Times New Roman" w:eastAsia="Times New Roman" w:hAnsi="Times New Roman" w:cs="Times New Roman"/>
          <w:sz w:val="28"/>
          <w:szCs w:val="28"/>
        </w:rPr>
        <w:t xml:space="preserve">азмещение элементов оформления в соответствии с </w:t>
      </w:r>
      <w:r w:rsidR="00C678D2" w:rsidRPr="0039734C">
        <w:rPr>
          <w:rFonts w:ascii="Times New Roman" w:eastAsia="Times New Roman" w:hAnsi="Times New Roman" w:cs="Times New Roman"/>
          <w:sz w:val="28"/>
          <w:szCs w:val="28"/>
        </w:rPr>
        <w:t>п</w:t>
      </w:r>
      <w:r w:rsidR="006428EC" w:rsidRPr="0039734C">
        <w:rPr>
          <w:rFonts w:ascii="Times New Roman" w:eastAsia="Times New Roman" w:hAnsi="Times New Roman" w:cs="Times New Roman"/>
          <w:sz w:val="28"/>
          <w:szCs w:val="28"/>
        </w:rPr>
        <w:t>роектами.</w:t>
      </w:r>
    </w:p>
    <w:p w:rsidR="006428EC" w:rsidRPr="0039734C" w:rsidRDefault="00A00567" w:rsidP="007A36B8">
      <w:pPr>
        <w:shd w:val="clear" w:color="auto" w:fill="FFFFFF"/>
        <w:spacing w:after="0" w:line="360" w:lineRule="auto"/>
        <w:ind w:firstLine="709"/>
        <w:contextualSpacing/>
        <w:jc w:val="both"/>
        <w:textAlignment w:val="baseline"/>
        <w:rPr>
          <w:rFonts w:ascii="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.8</w:t>
      </w:r>
      <w:r w:rsidR="006428EC" w:rsidRPr="0039734C">
        <w:rPr>
          <w:rFonts w:ascii="Times New Roman" w:eastAsia="Times New Roman" w:hAnsi="Times New Roman" w:cs="Times New Roman"/>
          <w:sz w:val="28"/>
          <w:szCs w:val="28"/>
        </w:rPr>
        <w:t xml:space="preserve">. </w:t>
      </w:r>
      <w:r w:rsidR="006428EC" w:rsidRPr="0039734C">
        <w:rPr>
          <w:rFonts w:ascii="Times New Roman" w:hAnsi="Times New Roman" w:cs="Times New Roman"/>
          <w:sz w:val="28"/>
          <w:szCs w:val="28"/>
        </w:rPr>
        <w:t>Праздничное оформление территори</w:t>
      </w:r>
      <w:r w:rsidR="002E00CE" w:rsidRPr="0039734C">
        <w:rPr>
          <w:rFonts w:ascii="Times New Roman" w:hAnsi="Times New Roman" w:cs="Times New Roman"/>
          <w:sz w:val="28"/>
          <w:szCs w:val="28"/>
        </w:rPr>
        <w:t>и</w:t>
      </w:r>
      <w:r w:rsidR="006428EC" w:rsidRPr="0039734C">
        <w:rPr>
          <w:rFonts w:ascii="Times New Roman" w:hAnsi="Times New Roman" w:cs="Times New Roman"/>
          <w:sz w:val="28"/>
          <w:szCs w:val="28"/>
        </w:rPr>
        <w:t xml:space="preserve"> Владивостокского городского округа рекомендуется выполнять </w:t>
      </w:r>
      <w:r w:rsidR="007A36B8" w:rsidRPr="0039734C">
        <w:rPr>
          <w:rFonts w:ascii="Times New Roman" w:hAnsi="Times New Roman" w:cs="Times New Roman"/>
          <w:sz w:val="28"/>
          <w:szCs w:val="28"/>
        </w:rPr>
        <w:t>в соответствии с решением</w:t>
      </w:r>
      <w:r w:rsidR="006428EC" w:rsidRPr="0039734C">
        <w:rPr>
          <w:rFonts w:ascii="Times New Roman" w:hAnsi="Times New Roman" w:cs="Times New Roman"/>
          <w:sz w:val="28"/>
          <w:szCs w:val="28"/>
        </w:rPr>
        <w:t xml:space="preserve"> организационного комитета по подготовке и проведению праздничных мероприятий в городе Владивостоке на период проведения</w:t>
      </w:r>
      <w:bookmarkStart w:id="8" w:name="f16b3"/>
      <w:bookmarkEnd w:id="8"/>
      <w:r w:rsidR="006428EC" w:rsidRPr="0039734C">
        <w:rPr>
          <w:rStyle w:val="apple-converted-space"/>
          <w:rFonts w:ascii="Times New Roman" w:hAnsi="Times New Roman" w:cs="Times New Roman"/>
          <w:sz w:val="28"/>
          <w:szCs w:val="28"/>
        </w:rPr>
        <w:t xml:space="preserve"> </w:t>
      </w:r>
      <w:r w:rsidR="006428EC" w:rsidRPr="0039734C">
        <w:rPr>
          <w:rFonts w:ascii="Times New Roman" w:hAnsi="Times New Roman" w:cs="Times New Roman"/>
          <w:sz w:val="28"/>
          <w:szCs w:val="28"/>
        </w:rPr>
        <w:t>мероприятий.</w:t>
      </w:r>
    </w:p>
    <w:p w:rsidR="006428EC" w:rsidRPr="0039734C" w:rsidRDefault="006428EC" w:rsidP="005B7579">
      <w:pPr>
        <w:pStyle w:val="a3"/>
        <w:spacing w:before="0" w:beforeAutospacing="0" w:after="0" w:afterAutospacing="0" w:line="360" w:lineRule="auto"/>
        <w:ind w:firstLine="709"/>
        <w:contextualSpacing/>
        <w:jc w:val="both"/>
        <w:rPr>
          <w:sz w:val="28"/>
          <w:szCs w:val="28"/>
        </w:rPr>
      </w:pPr>
      <w:r w:rsidRPr="0039734C">
        <w:rPr>
          <w:sz w:val="28"/>
          <w:szCs w:val="28"/>
        </w:rPr>
        <w:t>Оформление зданий, сооружений рекомендуется осуществлять в рамках концепции праздничного оформления территори</w:t>
      </w:r>
      <w:r w:rsidR="002E00CE" w:rsidRPr="0039734C">
        <w:rPr>
          <w:sz w:val="28"/>
          <w:szCs w:val="28"/>
        </w:rPr>
        <w:t>и</w:t>
      </w:r>
      <w:r w:rsidRPr="0039734C">
        <w:rPr>
          <w:sz w:val="28"/>
          <w:szCs w:val="28"/>
        </w:rPr>
        <w:t xml:space="preserve"> Владивостокского городского округа, утверждённой организационным комитетом.</w:t>
      </w:r>
    </w:p>
    <w:p w:rsidR="006428EC" w:rsidRPr="0039734C" w:rsidRDefault="006428EC" w:rsidP="005B7579">
      <w:pPr>
        <w:pStyle w:val="a3"/>
        <w:spacing w:before="0" w:beforeAutospacing="0" w:after="0" w:afterAutospacing="0" w:line="360" w:lineRule="auto"/>
        <w:ind w:firstLine="709"/>
        <w:contextualSpacing/>
        <w:jc w:val="both"/>
        <w:rPr>
          <w:sz w:val="28"/>
          <w:szCs w:val="28"/>
        </w:rPr>
      </w:pPr>
      <w:r w:rsidRPr="0039734C">
        <w:rPr>
          <w:sz w:val="28"/>
          <w:szCs w:val="28"/>
        </w:rPr>
        <w:t>Концепцию праздничного оформления определяет программа мероприятий и схема размещения объектов и эл</w:t>
      </w:r>
      <w:r w:rsidR="007A36B8" w:rsidRPr="0039734C">
        <w:rPr>
          <w:sz w:val="28"/>
          <w:szCs w:val="28"/>
        </w:rPr>
        <w:t>ементов праздничного оформления</w:t>
      </w:r>
      <w:r w:rsidRPr="0039734C">
        <w:rPr>
          <w:sz w:val="28"/>
          <w:szCs w:val="28"/>
        </w:rPr>
        <w:t>.</w:t>
      </w:r>
    </w:p>
    <w:p w:rsidR="006428EC" w:rsidRPr="0039734C" w:rsidRDefault="00A00567" w:rsidP="005B7579">
      <w:pPr>
        <w:pStyle w:val="a3"/>
        <w:spacing w:before="0" w:beforeAutospacing="0" w:after="0" w:afterAutospacing="0" w:line="360" w:lineRule="auto"/>
        <w:ind w:firstLine="709"/>
        <w:contextualSpacing/>
        <w:jc w:val="both"/>
        <w:rPr>
          <w:sz w:val="28"/>
          <w:szCs w:val="28"/>
        </w:rPr>
      </w:pPr>
      <w:r w:rsidRPr="0039734C">
        <w:rPr>
          <w:sz w:val="28"/>
          <w:szCs w:val="28"/>
        </w:rPr>
        <w:t>14</w:t>
      </w:r>
      <w:r w:rsidR="00F70B72" w:rsidRPr="0039734C">
        <w:rPr>
          <w:sz w:val="28"/>
          <w:szCs w:val="28"/>
        </w:rPr>
        <w:t>.</w:t>
      </w:r>
      <w:r w:rsidR="007A36B8" w:rsidRPr="0039734C">
        <w:rPr>
          <w:sz w:val="28"/>
          <w:szCs w:val="28"/>
        </w:rPr>
        <w:t>9</w:t>
      </w:r>
      <w:r w:rsidR="006428EC" w:rsidRPr="0039734C">
        <w:rPr>
          <w:sz w:val="28"/>
          <w:szCs w:val="28"/>
        </w:rPr>
        <w:t>.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428EC" w:rsidRPr="0039734C" w:rsidRDefault="00A00567" w:rsidP="007A36B8">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887065"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10</w:t>
      </w:r>
      <w:r w:rsidR="006428EC" w:rsidRPr="0039734C">
        <w:rPr>
          <w:rFonts w:ascii="Times New Roman" w:eastAsia="Times New Roman" w:hAnsi="Times New Roman" w:cs="Times New Roman"/>
          <w:sz w:val="28"/>
          <w:szCs w:val="28"/>
        </w:rPr>
        <w:t xml:space="preserve">. При проектировании объектов оформления предусматриваются меры по их безопасной утилизации по окончании эксплуатации с исключением </w:t>
      </w:r>
      <w:r w:rsidR="006428EC" w:rsidRPr="0039734C">
        <w:rPr>
          <w:rFonts w:ascii="Times New Roman" w:eastAsia="Times New Roman" w:hAnsi="Times New Roman" w:cs="Times New Roman"/>
          <w:sz w:val="28"/>
          <w:szCs w:val="28"/>
        </w:rPr>
        <w:lastRenderedPageBreak/>
        <w:t xml:space="preserve">причинения вреда жизни или здоровью граждан, имуществу физических или юридических лиц, государственному или муниципальному имуществу. </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Требования к элементам оформления и режимам их размещения</w:t>
      </w:r>
      <w:r w:rsidR="002333DA"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с учетом функционального зонирования территории</w:t>
      </w:r>
      <w:r w:rsidR="002333DA" w:rsidRPr="0039734C">
        <w:rPr>
          <w:rFonts w:ascii="Times New Roman" w:eastAsia="Times New Roman" w:hAnsi="Times New Roman" w:cs="Times New Roman"/>
          <w:sz w:val="28"/>
          <w:szCs w:val="28"/>
        </w:rPr>
        <w:t>.</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xml:space="preserve">.1. На территориях объектов культурного наследия, в зонах </w:t>
      </w:r>
      <w:proofErr w:type="gramStart"/>
      <w:r w:rsidR="006428EC" w:rsidRPr="0039734C">
        <w:rPr>
          <w:rFonts w:ascii="Times New Roman" w:eastAsia="Times New Roman" w:hAnsi="Times New Roman" w:cs="Times New Roman"/>
          <w:sz w:val="28"/>
          <w:szCs w:val="28"/>
        </w:rPr>
        <w:t>охраны объектов культурного наследия места установки</w:t>
      </w:r>
      <w:proofErr w:type="gramEnd"/>
      <w:r w:rsidR="006428EC" w:rsidRPr="0039734C">
        <w:rPr>
          <w:rFonts w:ascii="Times New Roman" w:eastAsia="Times New Roman" w:hAnsi="Times New Roman" w:cs="Times New Roman"/>
          <w:sz w:val="28"/>
          <w:szCs w:val="28"/>
        </w:rPr>
        <w:t xml:space="preserve"> и перечень элементов оформления определяются и согласовываются с привлечением специалистов Совета по культуре при главе города</w:t>
      </w:r>
      <w:r w:rsidR="007A36B8" w:rsidRPr="0039734C">
        <w:rPr>
          <w:rFonts w:ascii="Times New Roman" w:eastAsia="Times New Roman" w:hAnsi="Times New Roman" w:cs="Times New Roman"/>
          <w:sz w:val="28"/>
          <w:szCs w:val="28"/>
        </w:rPr>
        <w:t xml:space="preserve"> Владивостока</w:t>
      </w:r>
      <w:r w:rsidR="006428EC"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Габаритные размеры элементов оформления определяются для каждой территории индивидуально и таким образом, чтобы при проецировании на основные исторические панорамы визуально их не перекрывать.</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При проектировании и размещении в данных зонах праздничного светового оформления учитывается существующее архитектурное освещение зданий и сооружений.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xml:space="preserve">.2. При размещении элементов оформления на территориях, находящихся в непосредственной близости от объектов </w:t>
      </w:r>
      <w:r w:rsidR="00207307" w:rsidRPr="0039734C">
        <w:rPr>
          <w:rFonts w:ascii="Times New Roman" w:eastAsia="Times New Roman" w:hAnsi="Times New Roman" w:cs="Times New Roman"/>
          <w:sz w:val="28"/>
          <w:szCs w:val="28"/>
        </w:rPr>
        <w:t>культурного наследия</w:t>
      </w:r>
      <w:r w:rsidR="006428EC" w:rsidRPr="0039734C">
        <w:rPr>
          <w:rFonts w:ascii="Times New Roman" w:eastAsia="Times New Roman" w:hAnsi="Times New Roman" w:cs="Times New Roman"/>
          <w:sz w:val="28"/>
          <w:szCs w:val="28"/>
        </w:rPr>
        <w:t>, не допускается нарушение целостного визуального восприятия архитектурно-художественного комплекса.</w:t>
      </w:r>
      <w:r w:rsidR="002333DA" w:rsidRPr="0039734C">
        <w:rPr>
          <w:rFonts w:ascii="Times New Roman" w:eastAsia="Times New Roman" w:hAnsi="Times New Roman" w:cs="Times New Roman"/>
          <w:sz w:val="28"/>
          <w:szCs w:val="28"/>
        </w:rPr>
        <w:t xml:space="preserve"> При этом н</w:t>
      </w:r>
      <w:r w:rsidR="006428EC" w:rsidRPr="0039734C">
        <w:rPr>
          <w:rFonts w:ascii="Times New Roman" w:eastAsia="Times New Roman" w:hAnsi="Times New Roman" w:cs="Times New Roman"/>
          <w:sz w:val="28"/>
          <w:szCs w:val="28"/>
        </w:rPr>
        <w:t>еобходимо соблюдать следующие требования: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установки элементов оформления должны находиться за лицевым фронтом объекта</w:t>
      </w:r>
      <w:r w:rsidR="00207307" w:rsidRPr="0039734C">
        <w:rPr>
          <w:rFonts w:ascii="Times New Roman" w:eastAsia="Times New Roman" w:hAnsi="Times New Roman" w:cs="Times New Roman"/>
          <w:sz w:val="28"/>
          <w:szCs w:val="28"/>
        </w:rPr>
        <w:t xml:space="preserve"> культурного наследия</w:t>
      </w:r>
      <w:r w:rsidRPr="0039734C">
        <w:rPr>
          <w:rFonts w:ascii="Times New Roman" w:eastAsia="Times New Roman" w:hAnsi="Times New Roman" w:cs="Times New Roman"/>
          <w:sz w:val="28"/>
          <w:szCs w:val="28"/>
        </w:rPr>
        <w:t xml:space="preserve"> на расстоянии</w:t>
      </w:r>
      <w:r w:rsidR="00207307" w:rsidRPr="0039734C">
        <w:rPr>
          <w:rFonts w:ascii="Times New Roman" w:eastAsia="Times New Roman" w:hAnsi="Times New Roman" w:cs="Times New Roman"/>
          <w:sz w:val="28"/>
          <w:szCs w:val="28"/>
        </w:rPr>
        <w:t>, не</w:t>
      </w:r>
      <w:r w:rsidRPr="0039734C">
        <w:rPr>
          <w:rFonts w:ascii="Times New Roman" w:eastAsia="Times New Roman" w:hAnsi="Times New Roman" w:cs="Times New Roman"/>
          <w:sz w:val="28"/>
          <w:szCs w:val="28"/>
        </w:rPr>
        <w:t xml:space="preserve"> препятств</w:t>
      </w:r>
      <w:r w:rsidR="00207307" w:rsidRPr="0039734C">
        <w:rPr>
          <w:rFonts w:ascii="Times New Roman" w:eastAsia="Times New Roman" w:hAnsi="Times New Roman" w:cs="Times New Roman"/>
          <w:sz w:val="28"/>
          <w:szCs w:val="28"/>
        </w:rPr>
        <w:t>ующему</w:t>
      </w:r>
      <w:r w:rsidRPr="0039734C">
        <w:rPr>
          <w:rFonts w:ascii="Times New Roman" w:eastAsia="Times New Roman" w:hAnsi="Times New Roman" w:cs="Times New Roman"/>
          <w:sz w:val="28"/>
          <w:szCs w:val="28"/>
        </w:rPr>
        <w:t xml:space="preserve"> круговому осмотру объекта;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габаритные размеры элементов оформления по высоте не должны превышать высот</w:t>
      </w:r>
      <w:r w:rsidR="00207307" w:rsidRPr="0039734C">
        <w:rPr>
          <w:rFonts w:ascii="Times New Roman" w:eastAsia="Times New Roman" w:hAnsi="Times New Roman" w:cs="Times New Roman"/>
          <w:sz w:val="28"/>
          <w:szCs w:val="28"/>
        </w:rPr>
        <w:t>у</w:t>
      </w:r>
      <w:r w:rsidRPr="0039734C">
        <w:rPr>
          <w:rFonts w:ascii="Times New Roman" w:eastAsia="Times New Roman" w:hAnsi="Times New Roman" w:cs="Times New Roman"/>
          <w:sz w:val="28"/>
          <w:szCs w:val="28"/>
        </w:rPr>
        <w:t xml:space="preserve"> объекта </w:t>
      </w:r>
      <w:r w:rsidR="00207307" w:rsidRPr="0039734C">
        <w:rPr>
          <w:rFonts w:ascii="Times New Roman" w:eastAsia="Times New Roman" w:hAnsi="Times New Roman" w:cs="Times New Roman"/>
          <w:sz w:val="28"/>
          <w:szCs w:val="28"/>
        </w:rPr>
        <w:t>культурного наследия</w:t>
      </w:r>
      <w:r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праздничное световое оформление не должно диссонировать с существующей подсветкой объектов </w:t>
      </w:r>
      <w:r w:rsidR="00207307" w:rsidRPr="0039734C">
        <w:rPr>
          <w:rFonts w:ascii="Times New Roman" w:eastAsia="Times New Roman" w:hAnsi="Times New Roman" w:cs="Times New Roman"/>
          <w:sz w:val="28"/>
          <w:szCs w:val="28"/>
        </w:rPr>
        <w:t>культурного наследия</w:t>
      </w:r>
      <w:r w:rsidRPr="0039734C">
        <w:rPr>
          <w:rFonts w:ascii="Times New Roman" w:eastAsia="Times New Roman" w:hAnsi="Times New Roman" w:cs="Times New Roman"/>
          <w:sz w:val="28"/>
          <w:szCs w:val="28"/>
        </w:rPr>
        <w:t>.</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lastRenderedPageBreak/>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.3. 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панорам;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на данных территориях запрещается размещать крупные элементы оформления, для установки которых требуется тяжелая техника.</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2333DA" w:rsidRPr="0039734C">
        <w:rPr>
          <w:rFonts w:ascii="Times New Roman" w:eastAsia="Times New Roman" w:hAnsi="Times New Roman" w:cs="Times New Roman"/>
          <w:sz w:val="28"/>
          <w:szCs w:val="28"/>
        </w:rPr>
        <w:t>.</w:t>
      </w:r>
      <w:r w:rsidR="007A36B8" w:rsidRPr="0039734C">
        <w:rPr>
          <w:rFonts w:ascii="Times New Roman" w:eastAsia="Times New Roman" w:hAnsi="Times New Roman" w:cs="Times New Roman"/>
          <w:sz w:val="28"/>
          <w:szCs w:val="28"/>
        </w:rPr>
        <w:t>11</w:t>
      </w:r>
      <w:r w:rsidR="006428EC" w:rsidRPr="0039734C">
        <w:rPr>
          <w:rFonts w:ascii="Times New Roman" w:eastAsia="Times New Roman" w:hAnsi="Times New Roman" w:cs="Times New Roman"/>
          <w:sz w:val="28"/>
          <w:szCs w:val="28"/>
        </w:rPr>
        <w:t xml:space="preserve">.4. Во всех функциональных зонах возможно использование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всех видов и типов элементов оформления согласно их режимам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размещени</w:t>
      </w:r>
      <w:r w:rsidR="007A36B8" w:rsidRPr="0039734C">
        <w:rPr>
          <w:rFonts w:ascii="Times New Roman" w:eastAsia="Times New Roman" w:hAnsi="Times New Roman" w:cs="Times New Roman"/>
          <w:sz w:val="28"/>
          <w:szCs w:val="28"/>
        </w:rPr>
        <w:t xml:space="preserve">я с учетом требований настоящих </w:t>
      </w:r>
      <w:r w:rsidR="006428EC" w:rsidRPr="0039734C">
        <w:rPr>
          <w:rFonts w:ascii="Times New Roman" w:eastAsia="Times New Roman" w:hAnsi="Times New Roman" w:cs="Times New Roman"/>
          <w:sz w:val="28"/>
          <w:szCs w:val="28"/>
        </w:rPr>
        <w:t>Правил, а также следующих требований:</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стяги на опорах наружного освещения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и контактной сети должны размещаться на высоте не менее 4,5 м над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полотном проезжей части; не затруднять визуальную навигацию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движения автотранспорта и не перекрывать знаки дорожного движения; максимальная площадь </w:t>
      </w:r>
      <w:proofErr w:type="spellStart"/>
      <w:r w:rsidRPr="0039734C">
        <w:rPr>
          <w:rFonts w:ascii="Times New Roman" w:eastAsia="Times New Roman" w:hAnsi="Times New Roman" w:cs="Times New Roman"/>
          <w:sz w:val="28"/>
          <w:szCs w:val="28"/>
        </w:rPr>
        <w:t>флаговых</w:t>
      </w:r>
      <w:proofErr w:type="spellEnd"/>
      <w:r w:rsidRPr="0039734C">
        <w:rPr>
          <w:rFonts w:ascii="Times New Roman" w:eastAsia="Times New Roman" w:hAnsi="Times New Roman" w:cs="Times New Roman"/>
          <w:sz w:val="28"/>
          <w:szCs w:val="28"/>
        </w:rPr>
        <w:t xml:space="preserve"> полотнищ не должна превышать </w:t>
      </w:r>
      <w:r w:rsidR="0006118D" w:rsidRPr="0039734C">
        <w:rPr>
          <w:rFonts w:ascii="Times New Roman" w:eastAsia="Times New Roman" w:hAnsi="Times New Roman" w:cs="Times New Roman"/>
          <w:sz w:val="28"/>
          <w:szCs w:val="28"/>
        </w:rPr>
        <w:t xml:space="preserve">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3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и стяги на перилах транспортных мостов и эстакад должны устанавливаться таким образом, чтобы не затруднять визуальную навигацию движения автотранспорта и не перекрывать знаки дорожного движения; максимальная площадь </w:t>
      </w:r>
      <w:proofErr w:type="spellStart"/>
      <w:r w:rsidRPr="0039734C">
        <w:rPr>
          <w:rFonts w:ascii="Times New Roman" w:eastAsia="Times New Roman" w:hAnsi="Times New Roman" w:cs="Times New Roman"/>
          <w:sz w:val="28"/>
          <w:szCs w:val="28"/>
        </w:rPr>
        <w:t>флаговых</w:t>
      </w:r>
      <w:proofErr w:type="spellEnd"/>
      <w:r w:rsidRPr="0039734C">
        <w:rPr>
          <w:rFonts w:ascii="Times New Roman" w:eastAsia="Times New Roman" w:hAnsi="Times New Roman" w:cs="Times New Roman"/>
          <w:sz w:val="28"/>
          <w:szCs w:val="28"/>
        </w:rPr>
        <w:t xml:space="preserve"> полотнищ не должна превышать </w:t>
      </w:r>
      <w:r w:rsidR="00C678D2"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3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декоративные флаги и стяги на фасадах зданий и сооружений должны устанавливаться на высоте не менее 5 м; не должны перекрывать оконные </w:t>
      </w:r>
      <w:r w:rsidRPr="0039734C">
        <w:rPr>
          <w:rFonts w:ascii="Times New Roman" w:eastAsia="Times New Roman" w:hAnsi="Times New Roman" w:cs="Times New Roman"/>
          <w:sz w:val="28"/>
          <w:szCs w:val="28"/>
        </w:rPr>
        <w:lastRenderedPageBreak/>
        <w:t xml:space="preserve">проемы жилых и рабочих помещений; максимальная площадь </w:t>
      </w:r>
      <w:proofErr w:type="spellStart"/>
      <w:r w:rsidRPr="0039734C">
        <w:rPr>
          <w:rFonts w:ascii="Times New Roman" w:eastAsia="Times New Roman" w:hAnsi="Times New Roman" w:cs="Times New Roman"/>
          <w:sz w:val="28"/>
          <w:szCs w:val="28"/>
        </w:rPr>
        <w:t>флаговых</w:t>
      </w:r>
      <w:proofErr w:type="spellEnd"/>
      <w:r w:rsidRPr="0039734C">
        <w:rPr>
          <w:rFonts w:ascii="Times New Roman" w:eastAsia="Times New Roman" w:hAnsi="Times New Roman" w:cs="Times New Roman"/>
          <w:sz w:val="28"/>
          <w:szCs w:val="28"/>
        </w:rPr>
        <w:t xml:space="preserve"> полотнищ не должна превышать 15 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транспаранты должны размещаться на высоте не менее 4,5 м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над полотном проезжей части, при размещении на фасадах зданий не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нарушать их архитектурный облик, при размещении на перилах мостов и транспортных эстакад не снижать их функционального состояния.</w:t>
      </w:r>
    </w:p>
    <w:p w:rsidR="006428EC" w:rsidRPr="0039734C" w:rsidRDefault="007A36B8"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М</w:t>
      </w:r>
      <w:r w:rsidR="006428EC" w:rsidRPr="0039734C">
        <w:rPr>
          <w:rFonts w:ascii="Times New Roman" w:eastAsia="Times New Roman" w:hAnsi="Times New Roman" w:cs="Times New Roman"/>
          <w:sz w:val="28"/>
          <w:szCs w:val="28"/>
        </w:rPr>
        <w:t>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w:t>
      </w:r>
      <w:r w:rsidRPr="0039734C">
        <w:rPr>
          <w:rFonts w:ascii="Times New Roman" w:eastAsia="Times New Roman" w:hAnsi="Times New Roman" w:cs="Times New Roman"/>
          <w:sz w:val="28"/>
          <w:szCs w:val="28"/>
        </w:rPr>
        <w:t>, в том числе</w:t>
      </w:r>
      <w:r w:rsidR="006428EC" w:rsidRPr="0039734C">
        <w:rPr>
          <w:rFonts w:ascii="Times New Roman" w:eastAsia="Times New Roman" w:hAnsi="Times New Roman" w:cs="Times New Roman"/>
          <w:sz w:val="28"/>
          <w:szCs w:val="28"/>
        </w:rPr>
        <w:t>:</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затруднять визуальную навигацию движения автотранспорта и не перекрывать знаки дорожного движения;</w:t>
      </w:r>
    </w:p>
    <w:p w:rsidR="006428EC" w:rsidRPr="0039734C" w:rsidRDefault="002E028F"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расстояние места установки объемно-декоративных конструкций от полотна проезжей части должно быть не менее 1,5 м</w:t>
      </w:r>
      <w:r w:rsidRPr="0039734C">
        <w:rPr>
          <w:rFonts w:ascii="Times New Roman" w:eastAsia="Times New Roman" w:hAnsi="Times New Roman" w:cs="Times New Roman"/>
          <w:sz w:val="28"/>
          <w:szCs w:val="28"/>
        </w:rPr>
        <w:t>,</w:t>
      </w:r>
      <w:r w:rsidR="006428EC" w:rsidRPr="0039734C">
        <w:rPr>
          <w:rFonts w:ascii="Times New Roman" w:eastAsia="Times New Roman" w:hAnsi="Times New Roman" w:cs="Times New Roman"/>
          <w:sz w:val="28"/>
          <w:szCs w:val="28"/>
        </w:rPr>
        <w:t xml:space="preserve"> от транспортных перекрестков</w:t>
      </w:r>
      <w:r w:rsidR="007A36B8"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 не менее 3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крупные объемно-декоративные конструкции, установленные в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 высота</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 которого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должна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 xml:space="preserve">быть </w:t>
      </w:r>
      <w:r w:rsidR="00956C8F"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не менее 1,5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proofErr w:type="spellStart"/>
      <w:r w:rsidRPr="0039734C">
        <w:rPr>
          <w:rFonts w:ascii="Times New Roman" w:eastAsia="Times New Roman" w:hAnsi="Times New Roman" w:cs="Times New Roman"/>
          <w:sz w:val="28"/>
          <w:szCs w:val="28"/>
        </w:rPr>
        <w:t>светодинамические</w:t>
      </w:r>
      <w:proofErr w:type="spellEnd"/>
      <w:r w:rsidRPr="0039734C">
        <w:rPr>
          <w:rFonts w:ascii="Times New Roman" w:eastAsia="Times New Roman" w:hAnsi="Times New Roman" w:cs="Times New Roman"/>
          <w:sz w:val="28"/>
          <w:szCs w:val="28"/>
        </w:rPr>
        <w:t xml:space="preserve"> объемно-декоративные конструкции должны иметь световое оборудование, яркость которого не должна превышать значения </w:t>
      </w:r>
      <w:r w:rsidR="002E028F" w:rsidRPr="0039734C">
        <w:rPr>
          <w:rFonts w:ascii="Times New Roman" w:eastAsia="Times New Roman" w:hAnsi="Times New Roman" w:cs="Times New Roman"/>
          <w:sz w:val="28"/>
          <w:szCs w:val="28"/>
        </w:rPr>
        <w:t xml:space="preserve">               2500 кд/кв. 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 </w:t>
      </w:r>
      <w:proofErr w:type="spellStart"/>
      <w:r w:rsidRPr="0039734C">
        <w:rPr>
          <w:rFonts w:ascii="Times New Roman" w:eastAsia="Times New Roman" w:hAnsi="Times New Roman" w:cs="Times New Roman"/>
          <w:sz w:val="28"/>
          <w:szCs w:val="28"/>
        </w:rPr>
        <w:t>аудиооборудование</w:t>
      </w:r>
      <w:proofErr w:type="spellEnd"/>
      <w:r w:rsidRPr="0039734C">
        <w:rPr>
          <w:rFonts w:ascii="Times New Roman" w:eastAsia="Times New Roman" w:hAnsi="Times New Roman" w:cs="Times New Roman"/>
          <w:sz w:val="28"/>
          <w:szCs w:val="28"/>
        </w:rPr>
        <w:t xml:space="preserve"> не должно использоваться в ночное время;</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не допускается проецирование изображения или его части на проезж</w:t>
      </w:r>
      <w:r w:rsidR="002E028F" w:rsidRPr="0039734C">
        <w:rPr>
          <w:rFonts w:ascii="Times New Roman" w:eastAsia="Times New Roman" w:hAnsi="Times New Roman" w:cs="Times New Roman"/>
          <w:sz w:val="28"/>
          <w:szCs w:val="28"/>
        </w:rPr>
        <w:t>ую часть, на фасады жилых домов;</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раздничное световое оформление монтируется, вводится в эксплуатацию и эксплуатируется в соответствии с действующими нормативными документами</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м</w:t>
      </w:r>
      <w:r w:rsidR="006428EC" w:rsidRPr="0039734C">
        <w:rPr>
          <w:rFonts w:ascii="Times New Roman" w:eastAsia="Times New Roman" w:hAnsi="Times New Roman" w:cs="Times New Roman"/>
          <w:sz w:val="28"/>
          <w:szCs w:val="28"/>
        </w:rPr>
        <w:t xml:space="preserve">еста размещения вблизи проезжей части должны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обеспечивать безопасность движения автотранспорта: не затруднять </w:t>
      </w:r>
      <w:r w:rsidR="006428EC" w:rsidRPr="0039734C">
        <w:rPr>
          <w:rFonts w:ascii="Times New Roman" w:eastAsia="Times New Roman" w:hAnsi="Times New Roman" w:cs="Times New Roman"/>
          <w:sz w:val="28"/>
          <w:szCs w:val="28"/>
        </w:rPr>
        <w:lastRenderedPageBreak/>
        <w:t>визуальную навигацию движения автотранспорта и не перекрывать знаки дорожного движения</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э</w:t>
      </w:r>
      <w:r w:rsidR="006428EC" w:rsidRPr="0039734C">
        <w:rPr>
          <w:rFonts w:ascii="Times New Roman" w:eastAsia="Times New Roman" w:hAnsi="Times New Roman" w:cs="Times New Roman"/>
          <w:sz w:val="28"/>
          <w:szCs w:val="28"/>
        </w:rPr>
        <w:t>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п</w:t>
      </w:r>
      <w:r w:rsidR="006428EC" w:rsidRPr="0039734C">
        <w:rPr>
          <w:rFonts w:ascii="Times New Roman" w:eastAsia="Times New Roman" w:hAnsi="Times New Roman" w:cs="Times New Roman"/>
          <w:sz w:val="28"/>
          <w:szCs w:val="28"/>
        </w:rPr>
        <w:t>ри размещении на территориях, прилегающих к зданиям и сооружениям, необходимо учитывать имеющуюся архитектурную подсветку; художественное решение элементов оформления должно иметь единое светоцветовое решение с подсветкой</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ветовые композиции, установленные на опорах наружного освещения и контактной сети, должны размещаться на высоте не менее 3 м</w:t>
      </w:r>
      <w:r w:rsidRPr="0039734C">
        <w:rPr>
          <w:rFonts w:ascii="Times New Roman" w:eastAsia="Times New Roman" w:hAnsi="Times New Roman" w:cs="Times New Roman"/>
          <w:sz w:val="28"/>
          <w:szCs w:val="28"/>
        </w:rPr>
        <w:t>;</w:t>
      </w:r>
    </w:p>
    <w:p w:rsidR="006428EC" w:rsidRPr="0039734C" w:rsidRDefault="009B73B5"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и</w:t>
      </w:r>
      <w:r w:rsidR="006428EC" w:rsidRPr="0039734C">
        <w:rPr>
          <w:rFonts w:ascii="Times New Roman" w:eastAsia="Times New Roman" w:hAnsi="Times New Roman" w:cs="Times New Roman"/>
          <w:sz w:val="28"/>
          <w:szCs w:val="28"/>
        </w:rPr>
        <w:t xml:space="preserve">ллюминационные гирлянды и световые композиции,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расположенные между опорами наружного освещения и контактной </w:t>
      </w:r>
      <w:r w:rsidR="00956C8F" w:rsidRPr="0039734C">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сети, должны устанавливаться на высоте не менее 5 м над полотном проезжей части</w:t>
      </w:r>
      <w:r w:rsidRPr="0039734C">
        <w:rPr>
          <w:rFonts w:ascii="Times New Roman" w:eastAsia="Times New Roman" w:hAnsi="Times New Roman" w:cs="Times New Roman"/>
          <w:sz w:val="28"/>
          <w:szCs w:val="28"/>
        </w:rPr>
        <w:t>;</w:t>
      </w:r>
    </w:p>
    <w:p w:rsidR="006428EC" w:rsidRPr="0039734C" w:rsidRDefault="009B73B5" w:rsidP="00A62E9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с</w:t>
      </w:r>
      <w:r w:rsidR="006428EC" w:rsidRPr="0039734C">
        <w:rPr>
          <w:rFonts w:ascii="Times New Roman" w:eastAsia="Times New Roman" w:hAnsi="Times New Roman" w:cs="Times New Roman"/>
          <w:sz w:val="28"/>
          <w:szCs w:val="28"/>
        </w:rPr>
        <w:t>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 xml:space="preserve">Все конструктивные элементы, устанавливаемые на опорах </w:t>
      </w:r>
      <w:r w:rsidR="009C486C" w:rsidRPr="0039734C">
        <w:rPr>
          <w:rFonts w:ascii="Times New Roman" w:eastAsia="Times New Roman" w:hAnsi="Times New Roman" w:cs="Times New Roman"/>
          <w:sz w:val="28"/>
          <w:szCs w:val="28"/>
        </w:rPr>
        <w:t xml:space="preserve">               </w:t>
      </w:r>
      <w:r w:rsidRPr="0039734C">
        <w:rPr>
          <w:rFonts w:ascii="Times New Roman" w:eastAsia="Times New Roman" w:hAnsi="Times New Roman" w:cs="Times New Roman"/>
          <w:sz w:val="28"/>
          <w:szCs w:val="28"/>
        </w:rPr>
        <w:t>наружного освещения и контактной сети, необходимо оцинковывать горячим способом.</w:t>
      </w:r>
    </w:p>
    <w:p w:rsidR="006428EC" w:rsidRPr="0039734C" w:rsidRDefault="006428EC"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Размещение элементов оформления на опорах освещения и контактной сети необходимо согласовывать с владельцами опор.</w:t>
      </w:r>
    </w:p>
    <w:p w:rsidR="006428EC" w:rsidRPr="0039734C" w:rsidRDefault="00A00567"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39734C">
        <w:rPr>
          <w:rFonts w:ascii="Times New Roman" w:eastAsia="Times New Roman" w:hAnsi="Times New Roman" w:cs="Times New Roman"/>
          <w:sz w:val="28"/>
          <w:szCs w:val="28"/>
        </w:rPr>
        <w:t>14</w:t>
      </w:r>
      <w:r w:rsidR="00193035" w:rsidRPr="0039734C">
        <w:rPr>
          <w:rFonts w:ascii="Times New Roman" w:eastAsia="Times New Roman" w:hAnsi="Times New Roman" w:cs="Times New Roman"/>
          <w:sz w:val="28"/>
          <w:szCs w:val="28"/>
        </w:rPr>
        <w:t>.1</w:t>
      </w:r>
      <w:r w:rsidR="007A36B8" w:rsidRPr="0039734C">
        <w:rPr>
          <w:rFonts w:ascii="Times New Roman" w:eastAsia="Times New Roman" w:hAnsi="Times New Roman" w:cs="Times New Roman"/>
          <w:sz w:val="28"/>
          <w:szCs w:val="28"/>
        </w:rPr>
        <w:t>2</w:t>
      </w:r>
      <w:r w:rsidR="006428EC" w:rsidRPr="0039734C">
        <w:rPr>
          <w:rFonts w:ascii="Times New Roman" w:eastAsia="Times New Roman" w:hAnsi="Times New Roman" w:cs="Times New Roman"/>
          <w:sz w:val="28"/>
          <w:szCs w:val="28"/>
        </w:rPr>
        <w:t xml:space="preserve">. Элементы оформления должны изготавливаться, монтироваться </w:t>
      </w:r>
      <w:r w:rsidR="00016177">
        <w:rPr>
          <w:rFonts w:ascii="Times New Roman" w:eastAsia="Times New Roman" w:hAnsi="Times New Roman" w:cs="Times New Roman"/>
          <w:sz w:val="28"/>
          <w:szCs w:val="28"/>
        </w:rPr>
        <w:t xml:space="preserve">                </w:t>
      </w:r>
      <w:r w:rsidR="006428EC" w:rsidRPr="0039734C">
        <w:rPr>
          <w:rFonts w:ascii="Times New Roman" w:eastAsia="Times New Roman" w:hAnsi="Times New Roman" w:cs="Times New Roman"/>
          <w:sz w:val="28"/>
          <w:szCs w:val="28"/>
        </w:rPr>
        <w:t xml:space="preserve">и эксплуатироваться в соответствии с </w:t>
      </w:r>
      <w:r w:rsidR="00DC0301" w:rsidRPr="0039734C">
        <w:rPr>
          <w:rFonts w:ascii="Times New Roman" w:eastAsia="Times New Roman" w:hAnsi="Times New Roman" w:cs="Times New Roman"/>
          <w:sz w:val="28"/>
          <w:szCs w:val="28"/>
        </w:rPr>
        <w:t xml:space="preserve">действующими нормами и </w:t>
      </w:r>
      <w:r w:rsidR="00016177">
        <w:rPr>
          <w:rFonts w:ascii="Times New Roman" w:eastAsia="Times New Roman" w:hAnsi="Times New Roman" w:cs="Times New Roman"/>
          <w:sz w:val="28"/>
          <w:szCs w:val="28"/>
        </w:rPr>
        <w:t xml:space="preserve">                     </w:t>
      </w:r>
      <w:r w:rsidR="00DC0301" w:rsidRPr="0039734C">
        <w:rPr>
          <w:rFonts w:ascii="Times New Roman" w:eastAsia="Times New Roman" w:hAnsi="Times New Roman" w:cs="Times New Roman"/>
          <w:sz w:val="28"/>
          <w:szCs w:val="28"/>
        </w:rPr>
        <w:t>правилами</w:t>
      </w:r>
      <w:r w:rsidR="006428EC" w:rsidRPr="0039734C">
        <w:rPr>
          <w:rFonts w:ascii="Times New Roman" w:eastAsia="Times New Roman" w:hAnsi="Times New Roman" w:cs="Times New Roman"/>
          <w:sz w:val="28"/>
          <w:szCs w:val="28"/>
        </w:rPr>
        <w:t>.</w:t>
      </w:r>
    </w:p>
    <w:p w:rsidR="002E028F" w:rsidRPr="0039734C" w:rsidRDefault="002E028F" w:rsidP="005B7579">
      <w:pPr>
        <w:shd w:val="clear" w:color="auto" w:fill="FFFFFF"/>
        <w:spacing w:after="0" w:line="360" w:lineRule="auto"/>
        <w:ind w:firstLine="709"/>
        <w:contextualSpacing/>
        <w:jc w:val="both"/>
        <w:textAlignment w:val="baseline"/>
        <w:rPr>
          <w:rFonts w:ascii="Times New Roman" w:eastAsia="Times New Roman" w:hAnsi="Times New Roman" w:cs="Times New Roman"/>
          <w:sz w:val="16"/>
          <w:szCs w:val="16"/>
        </w:rPr>
      </w:pPr>
    </w:p>
    <w:p w:rsidR="00955791" w:rsidRPr="0039734C" w:rsidRDefault="00B72D69" w:rsidP="00955791">
      <w:pPr>
        <w:spacing w:after="0" w:line="240" w:lineRule="auto"/>
        <w:ind w:left="-284" w:firstLine="568"/>
        <w:contextualSpacing/>
        <w:jc w:val="center"/>
        <w:rPr>
          <w:rFonts w:ascii="Times New Roman" w:hAnsi="Times New Roman" w:cs="Times New Roman"/>
          <w:sz w:val="28"/>
          <w:szCs w:val="28"/>
        </w:rPr>
      </w:pPr>
      <w:r w:rsidRPr="0039734C">
        <w:rPr>
          <w:rFonts w:ascii="Times New Roman" w:hAnsi="Times New Roman" w:cs="Times New Roman"/>
          <w:sz w:val="28"/>
          <w:szCs w:val="28"/>
        </w:rPr>
        <w:lastRenderedPageBreak/>
        <w:t xml:space="preserve">15. </w:t>
      </w:r>
      <w:r w:rsidR="00955791" w:rsidRPr="0039734C">
        <w:rPr>
          <w:rFonts w:ascii="Times New Roman" w:hAnsi="Times New Roman" w:cs="Times New Roman"/>
          <w:sz w:val="28"/>
          <w:szCs w:val="28"/>
        </w:rPr>
        <w:t>Порядок участия граждан и организаций в реализации мероприятий по благоустройству территории</w:t>
      </w:r>
    </w:p>
    <w:p w:rsidR="00955791" w:rsidRPr="0039734C" w:rsidRDefault="00955791" w:rsidP="00955791">
      <w:pPr>
        <w:pStyle w:val="ConsPlusNormal"/>
        <w:ind w:left="-284" w:firstLine="568"/>
        <w:contextualSpacing/>
        <w:jc w:val="both"/>
        <w:rPr>
          <w:rFonts w:ascii="Times New Roman" w:hAnsi="Times New Roman" w:cs="Times New Roman"/>
          <w:sz w:val="28"/>
          <w:szCs w:val="28"/>
        </w:rPr>
      </w:pPr>
    </w:p>
    <w:p w:rsidR="00955791"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955791" w:rsidRPr="0039734C">
        <w:rPr>
          <w:rFonts w:ascii="Times New Roman" w:hAnsi="Times New Roman" w:cs="Times New Roman"/>
          <w:sz w:val="28"/>
          <w:szCs w:val="28"/>
        </w:rPr>
        <w:t xml:space="preserve">.1. Для выполнения работ по уборке, благоустройству и озеленению территории </w:t>
      </w:r>
      <w:r w:rsidR="00BE6C47" w:rsidRPr="0039734C">
        <w:rPr>
          <w:rFonts w:ascii="Times New Roman" w:hAnsi="Times New Roman" w:cs="Times New Roman"/>
          <w:sz w:val="28"/>
          <w:szCs w:val="28"/>
        </w:rPr>
        <w:t>Владивостокского городского округа</w:t>
      </w:r>
      <w:r w:rsidR="00955791" w:rsidRPr="0039734C">
        <w:rPr>
          <w:rFonts w:ascii="Times New Roman" w:hAnsi="Times New Roman" w:cs="Times New Roman"/>
          <w:sz w:val="28"/>
          <w:szCs w:val="28"/>
        </w:rPr>
        <w:t xml:space="preserve"> на добровольной основе могут привлекаться граждане.</w:t>
      </w:r>
    </w:p>
    <w:p w:rsidR="00955791" w:rsidRPr="0039734C" w:rsidRDefault="00BE6C4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Администрация города Владивостока</w:t>
      </w:r>
      <w:r w:rsidR="00955791" w:rsidRPr="0039734C">
        <w:rPr>
          <w:rFonts w:ascii="Times New Roman" w:hAnsi="Times New Roman" w:cs="Times New Roman"/>
          <w:sz w:val="28"/>
          <w:szCs w:val="28"/>
        </w:rPr>
        <w:t xml:space="preserve"> в целях уборки территори</w:t>
      </w:r>
      <w:r w:rsidRPr="0039734C">
        <w:rPr>
          <w:rFonts w:ascii="Times New Roman" w:hAnsi="Times New Roman" w:cs="Times New Roman"/>
          <w:sz w:val="28"/>
          <w:szCs w:val="28"/>
        </w:rPr>
        <w:t>и Владивостокского городского округа</w:t>
      </w:r>
      <w:r w:rsidR="00955791" w:rsidRPr="0039734C">
        <w:rPr>
          <w:rFonts w:ascii="Times New Roman" w:hAnsi="Times New Roman" w:cs="Times New Roman"/>
          <w:sz w:val="28"/>
          <w:szCs w:val="28"/>
        </w:rPr>
        <w:t xml:space="preserve"> не менее одного раза в год в весенний период организовыва</w:t>
      </w:r>
      <w:r w:rsidRPr="0039734C">
        <w:rPr>
          <w:rFonts w:ascii="Times New Roman" w:hAnsi="Times New Roman" w:cs="Times New Roman"/>
          <w:sz w:val="28"/>
          <w:szCs w:val="28"/>
        </w:rPr>
        <w:t>е</w:t>
      </w:r>
      <w:r w:rsidR="00955791" w:rsidRPr="0039734C">
        <w:rPr>
          <w:rFonts w:ascii="Times New Roman" w:hAnsi="Times New Roman" w:cs="Times New Roman"/>
          <w:sz w:val="28"/>
          <w:szCs w:val="28"/>
        </w:rPr>
        <w:t xml:space="preserve">т субботники с привлечением организаций </w:t>
      </w:r>
      <w:r w:rsidRPr="0039734C">
        <w:rPr>
          <w:rFonts w:ascii="Times New Roman" w:hAnsi="Times New Roman" w:cs="Times New Roman"/>
          <w:sz w:val="28"/>
          <w:szCs w:val="28"/>
        </w:rPr>
        <w:t>всех организационно-правовых форм</w:t>
      </w:r>
      <w:r w:rsidR="00955791" w:rsidRPr="0039734C">
        <w:rPr>
          <w:rFonts w:ascii="Times New Roman" w:hAnsi="Times New Roman" w:cs="Times New Roman"/>
          <w:sz w:val="28"/>
          <w:szCs w:val="28"/>
        </w:rPr>
        <w:t>.</w:t>
      </w:r>
    </w:p>
    <w:p w:rsidR="00C428B9"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C428B9" w:rsidRPr="0039734C">
        <w:rPr>
          <w:rFonts w:ascii="Times New Roman" w:hAnsi="Times New Roman" w:cs="Times New Roman"/>
          <w:sz w:val="28"/>
          <w:szCs w:val="28"/>
        </w:rPr>
        <w:t>.</w:t>
      </w:r>
      <w:r w:rsidRPr="0039734C">
        <w:rPr>
          <w:rFonts w:ascii="Times New Roman" w:hAnsi="Times New Roman" w:cs="Times New Roman"/>
          <w:sz w:val="28"/>
          <w:szCs w:val="28"/>
        </w:rPr>
        <w:t>2</w:t>
      </w:r>
      <w:r w:rsidR="00C428B9" w:rsidRPr="0039734C">
        <w:rPr>
          <w:rFonts w:ascii="Times New Roman" w:hAnsi="Times New Roman" w:cs="Times New Roman"/>
          <w:sz w:val="28"/>
          <w:szCs w:val="28"/>
        </w:rPr>
        <w:t>.</w:t>
      </w:r>
      <w:r w:rsidR="00BE6C47" w:rsidRPr="0039734C">
        <w:rPr>
          <w:rFonts w:ascii="Times New Roman" w:hAnsi="Times New Roman" w:cs="Times New Roman"/>
          <w:sz w:val="28"/>
          <w:szCs w:val="28"/>
        </w:rPr>
        <w:t xml:space="preserve"> </w:t>
      </w:r>
      <w:r w:rsidR="00C428B9" w:rsidRPr="0039734C">
        <w:rPr>
          <w:rFonts w:ascii="Times New Roman" w:hAnsi="Times New Roman" w:cs="Times New Roman"/>
          <w:sz w:val="28"/>
          <w:szCs w:val="28"/>
        </w:rPr>
        <w:t>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Формами участия являются:</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 самостоятельное благоустройство территории</w:t>
      </w:r>
      <w:r w:rsidR="00A62E99" w:rsidRPr="0039734C">
        <w:rPr>
          <w:rFonts w:ascii="Times New Roman" w:hAnsi="Times New Roman" w:cs="Times New Roman"/>
          <w:sz w:val="28"/>
          <w:szCs w:val="28"/>
        </w:rPr>
        <w:t>, в том числе озеленение</w:t>
      </w:r>
      <w:r w:rsidRPr="0039734C">
        <w:rPr>
          <w:rFonts w:ascii="Times New Roman" w:hAnsi="Times New Roman" w:cs="Times New Roman"/>
          <w:sz w:val="28"/>
          <w:szCs w:val="28"/>
        </w:rPr>
        <w:t>;</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2) участие в конкурсе на лучший проект благоустройства (далее - конкурс) с последующей передачей его для реализации в администрацию города Владивостока;</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3) направление предложений по благоустройству в </w:t>
      </w:r>
      <w:r w:rsidR="00F01E62" w:rsidRPr="0039734C">
        <w:rPr>
          <w:rFonts w:ascii="Times New Roman" w:hAnsi="Times New Roman" w:cs="Times New Roman"/>
          <w:sz w:val="28"/>
          <w:szCs w:val="28"/>
        </w:rPr>
        <w:t>а</w:t>
      </w:r>
      <w:r w:rsidRPr="0039734C">
        <w:rPr>
          <w:rFonts w:ascii="Times New Roman" w:hAnsi="Times New Roman" w:cs="Times New Roman"/>
          <w:sz w:val="28"/>
          <w:szCs w:val="28"/>
        </w:rPr>
        <w:t>дминистрацию города</w:t>
      </w:r>
      <w:r w:rsidR="00F01E62" w:rsidRPr="0039734C">
        <w:rPr>
          <w:rFonts w:ascii="Times New Roman" w:eastAsiaTheme="minorEastAsia" w:hAnsi="Times New Roman" w:cs="Times New Roman"/>
          <w:sz w:val="28"/>
          <w:szCs w:val="28"/>
        </w:rPr>
        <w:t xml:space="preserve"> </w:t>
      </w:r>
      <w:r w:rsidR="00F01E62" w:rsidRPr="0039734C">
        <w:rPr>
          <w:rFonts w:ascii="Times New Roman" w:hAnsi="Times New Roman" w:cs="Times New Roman"/>
          <w:sz w:val="28"/>
          <w:szCs w:val="28"/>
        </w:rPr>
        <w:t>Владивостока</w:t>
      </w:r>
      <w:r w:rsidRPr="0039734C">
        <w:rPr>
          <w:rFonts w:ascii="Times New Roman" w:hAnsi="Times New Roman" w:cs="Times New Roman"/>
          <w:sz w:val="28"/>
          <w:szCs w:val="28"/>
        </w:rPr>
        <w:t>;</w:t>
      </w:r>
      <w:r w:rsidR="00F01E62" w:rsidRPr="0039734C">
        <w:rPr>
          <w:rFonts w:ascii="Times New Roman" w:hAnsi="Times New Roman" w:cs="Times New Roman"/>
          <w:sz w:val="28"/>
          <w:szCs w:val="28"/>
        </w:rPr>
        <w:t xml:space="preserve"> </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proofErr w:type="gramStart"/>
      <w:r w:rsidRPr="0039734C">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002E028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или образованы по границам таких домов) на специальных счетах для </w:t>
      </w:r>
      <w:r w:rsidR="002E028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участия в </w:t>
      </w:r>
      <w:proofErr w:type="spellStart"/>
      <w:r w:rsidRPr="0039734C">
        <w:rPr>
          <w:rFonts w:ascii="Times New Roman" w:hAnsi="Times New Roman" w:cs="Times New Roman"/>
          <w:sz w:val="28"/>
          <w:szCs w:val="28"/>
        </w:rPr>
        <w:t>софинансировани</w:t>
      </w:r>
      <w:r w:rsidR="00016177">
        <w:rPr>
          <w:rFonts w:ascii="Times New Roman" w:hAnsi="Times New Roman" w:cs="Times New Roman"/>
          <w:sz w:val="28"/>
          <w:szCs w:val="28"/>
        </w:rPr>
        <w:t>и</w:t>
      </w:r>
      <w:proofErr w:type="spellEnd"/>
      <w:r w:rsidRPr="0039734C">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roofErr w:type="gramEnd"/>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Самостоятельное благоустройство осуществляется на основании</w:t>
      </w:r>
      <w:r w:rsidR="00A62E99" w:rsidRPr="0039734C">
        <w:t xml:space="preserve"> </w:t>
      </w:r>
      <w:r w:rsidR="00A62E99" w:rsidRPr="0039734C">
        <w:rPr>
          <w:rFonts w:ascii="Times New Roman" w:hAnsi="Times New Roman" w:cs="Times New Roman"/>
          <w:sz w:val="28"/>
          <w:szCs w:val="28"/>
        </w:rPr>
        <w:t xml:space="preserve">проекта </w:t>
      </w:r>
      <w:r w:rsidR="00A62E99" w:rsidRPr="0039734C">
        <w:rPr>
          <w:rFonts w:ascii="Times New Roman" w:hAnsi="Times New Roman" w:cs="Times New Roman"/>
          <w:sz w:val="28"/>
          <w:szCs w:val="28"/>
        </w:rPr>
        <w:lastRenderedPageBreak/>
        <w:t>благоустройства,</w:t>
      </w:r>
      <w:r w:rsidRPr="0039734C">
        <w:rPr>
          <w:rFonts w:ascii="Times New Roman" w:hAnsi="Times New Roman" w:cs="Times New Roman"/>
          <w:sz w:val="28"/>
          <w:szCs w:val="28"/>
        </w:rPr>
        <w:t xml:space="preserve"> согласованного</w:t>
      </w:r>
      <w:r w:rsidR="00A62E99" w:rsidRPr="0039734C">
        <w:rPr>
          <w:rFonts w:ascii="Times New Roman" w:hAnsi="Times New Roman" w:cs="Times New Roman"/>
          <w:sz w:val="28"/>
          <w:szCs w:val="28"/>
        </w:rPr>
        <w:t xml:space="preserve"> органом администрации города Владивостока, осуществляющим полномочия в области благоустройства,</w:t>
      </w:r>
      <w:r w:rsidR="00A62E99" w:rsidRPr="0039734C">
        <w:t xml:space="preserve"> </w:t>
      </w:r>
      <w:r w:rsidR="00A62E99" w:rsidRPr="0039734C">
        <w:rPr>
          <w:rFonts w:ascii="Times New Roman" w:hAnsi="Times New Roman" w:cs="Times New Roman"/>
          <w:sz w:val="28"/>
          <w:szCs w:val="28"/>
        </w:rPr>
        <w:t>в порядке, установленном административным регламентом предоставления</w:t>
      </w:r>
      <w:r w:rsidRPr="0039734C">
        <w:rPr>
          <w:rFonts w:ascii="Times New Roman" w:hAnsi="Times New Roman" w:cs="Times New Roman"/>
          <w:sz w:val="28"/>
          <w:szCs w:val="28"/>
        </w:rPr>
        <w:t xml:space="preserve"> </w:t>
      </w:r>
      <w:r w:rsidR="00A62E99" w:rsidRPr="0039734C">
        <w:rPr>
          <w:rFonts w:ascii="Times New Roman" w:hAnsi="Times New Roman" w:cs="Times New Roman"/>
          <w:sz w:val="28"/>
          <w:szCs w:val="28"/>
        </w:rPr>
        <w:t>соответствующей муниципальной услуги</w:t>
      </w:r>
      <w:r w:rsidRPr="0039734C">
        <w:rPr>
          <w:rFonts w:ascii="Times New Roman" w:hAnsi="Times New Roman" w:cs="Times New Roman"/>
          <w:sz w:val="28"/>
          <w:szCs w:val="28"/>
        </w:rPr>
        <w:t>.</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C428B9" w:rsidRPr="0039734C" w:rsidRDefault="00C428B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Порядок проведения конкурса, сроки его проведения, требования </w:t>
      </w:r>
      <w:r w:rsidR="00956C8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к участникам конкурса устанавливаются </w:t>
      </w:r>
      <w:r w:rsidR="00F01E62" w:rsidRPr="0039734C">
        <w:rPr>
          <w:rFonts w:ascii="Times New Roman" w:hAnsi="Times New Roman" w:cs="Times New Roman"/>
          <w:sz w:val="28"/>
          <w:szCs w:val="28"/>
        </w:rPr>
        <w:t>а</w:t>
      </w:r>
      <w:r w:rsidRPr="0039734C">
        <w:rPr>
          <w:rFonts w:ascii="Times New Roman" w:hAnsi="Times New Roman" w:cs="Times New Roman"/>
          <w:sz w:val="28"/>
          <w:szCs w:val="28"/>
        </w:rPr>
        <w:t>дминистрацией города</w:t>
      </w:r>
      <w:r w:rsidR="009C486C" w:rsidRPr="0039734C">
        <w:rPr>
          <w:rFonts w:ascii="Times New Roman" w:eastAsiaTheme="minorEastAsia" w:hAnsi="Times New Roman" w:cs="Times New Roman"/>
          <w:sz w:val="28"/>
          <w:szCs w:val="28"/>
        </w:rPr>
        <w:t xml:space="preserve"> </w:t>
      </w:r>
      <w:r w:rsidR="0000552F" w:rsidRPr="0039734C">
        <w:rPr>
          <w:rFonts w:ascii="Times New Roman" w:eastAsiaTheme="minorEastAsia" w:hAnsi="Times New Roman" w:cs="Times New Roman"/>
          <w:sz w:val="28"/>
          <w:szCs w:val="28"/>
        </w:rPr>
        <w:t xml:space="preserve"> </w:t>
      </w:r>
      <w:r w:rsidR="00F01E62" w:rsidRPr="0039734C">
        <w:rPr>
          <w:rFonts w:ascii="Times New Roman" w:hAnsi="Times New Roman" w:cs="Times New Roman"/>
          <w:sz w:val="28"/>
          <w:szCs w:val="28"/>
        </w:rPr>
        <w:t>Владивостока</w:t>
      </w:r>
      <w:r w:rsidRPr="0039734C">
        <w:rPr>
          <w:rFonts w:ascii="Times New Roman" w:hAnsi="Times New Roman" w:cs="Times New Roman"/>
          <w:sz w:val="28"/>
          <w:szCs w:val="28"/>
        </w:rPr>
        <w:t>.</w:t>
      </w:r>
    </w:p>
    <w:p w:rsidR="00C428B9"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15</w:t>
      </w:r>
      <w:r w:rsidR="00C428B9" w:rsidRPr="0039734C">
        <w:rPr>
          <w:rFonts w:ascii="Times New Roman" w:hAnsi="Times New Roman" w:cs="Times New Roman"/>
          <w:sz w:val="28"/>
          <w:szCs w:val="28"/>
        </w:rPr>
        <w:t>.</w:t>
      </w:r>
      <w:r w:rsidRPr="0039734C">
        <w:rPr>
          <w:rFonts w:ascii="Times New Roman" w:hAnsi="Times New Roman" w:cs="Times New Roman"/>
          <w:sz w:val="28"/>
          <w:szCs w:val="28"/>
        </w:rPr>
        <w:t>3</w:t>
      </w:r>
      <w:r w:rsidR="00C428B9" w:rsidRPr="0039734C">
        <w:rPr>
          <w:rFonts w:ascii="Times New Roman" w:hAnsi="Times New Roman" w:cs="Times New Roman"/>
          <w:sz w:val="28"/>
          <w:szCs w:val="28"/>
        </w:rPr>
        <w:t xml:space="preserve">. В соответствии с </w:t>
      </w:r>
      <w:hyperlink r:id="rId13" w:history="1">
        <w:r w:rsidR="00C428B9" w:rsidRPr="0039734C">
          <w:rPr>
            <w:rFonts w:ascii="Times New Roman" w:hAnsi="Times New Roman" w:cs="Times New Roman"/>
            <w:sz w:val="28"/>
            <w:szCs w:val="28"/>
          </w:rPr>
          <w:t>частью 2 статьи 17</w:t>
        </w:r>
      </w:hyperlink>
      <w:r w:rsidR="00C428B9" w:rsidRPr="0039734C">
        <w:rPr>
          <w:rFonts w:ascii="Times New Roman" w:hAnsi="Times New Roman" w:cs="Times New Roman"/>
          <w:sz w:val="28"/>
          <w:szCs w:val="28"/>
        </w:rPr>
        <w:t xml:space="preserve"> Федерального закона </w:t>
      </w:r>
      <w:r w:rsidR="00016177">
        <w:rPr>
          <w:rFonts w:ascii="Times New Roman" w:hAnsi="Times New Roman" w:cs="Times New Roman"/>
          <w:sz w:val="28"/>
          <w:szCs w:val="28"/>
        </w:rPr>
        <w:t xml:space="preserve">                               </w:t>
      </w:r>
      <w:r w:rsidR="00C428B9" w:rsidRPr="0039734C">
        <w:rPr>
          <w:rFonts w:ascii="Times New Roman" w:hAnsi="Times New Roman" w:cs="Times New Roman"/>
          <w:sz w:val="28"/>
          <w:szCs w:val="28"/>
        </w:rPr>
        <w:t xml:space="preserve">от 06.10.2003 </w:t>
      </w:r>
      <w:r w:rsidR="00F01E62" w:rsidRPr="0039734C">
        <w:rPr>
          <w:rFonts w:ascii="Times New Roman" w:hAnsi="Times New Roman" w:cs="Times New Roman"/>
          <w:sz w:val="28"/>
          <w:szCs w:val="28"/>
        </w:rPr>
        <w:t>№</w:t>
      </w:r>
      <w:r w:rsidR="00C428B9" w:rsidRPr="003973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органы местного самоуправления города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rsidR="00C428B9" w:rsidRPr="0039734C" w:rsidRDefault="00C428B9" w:rsidP="005B7579">
      <w:pPr>
        <w:spacing w:after="0"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Граждане могут быть привлечены к выполнению работ, которые </w:t>
      </w:r>
      <w:r w:rsidR="00956C8F" w:rsidRPr="0039734C">
        <w:rPr>
          <w:rFonts w:ascii="Times New Roman" w:hAnsi="Times New Roman" w:cs="Times New Roman"/>
          <w:sz w:val="28"/>
          <w:szCs w:val="28"/>
        </w:rPr>
        <w:t xml:space="preserve">                       </w:t>
      </w:r>
      <w:r w:rsidRPr="0039734C">
        <w:rPr>
          <w:rFonts w:ascii="Times New Roman" w:hAnsi="Times New Roman" w:cs="Times New Roman"/>
          <w:sz w:val="28"/>
          <w:szCs w:val="28"/>
        </w:rPr>
        <w:t>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города Владивостока в свободное от основной работы или учебы</w:t>
      </w:r>
      <w:r w:rsidR="009C486C" w:rsidRPr="0039734C">
        <w:rPr>
          <w:rFonts w:ascii="Times New Roman" w:hAnsi="Times New Roman" w:cs="Times New Roman"/>
          <w:sz w:val="28"/>
          <w:szCs w:val="28"/>
        </w:rPr>
        <w:t xml:space="preserve">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время на безвозмездной основе не более чем один раз в три месяца. При</w:t>
      </w:r>
      <w:r w:rsidR="00956C8F" w:rsidRPr="0039734C">
        <w:rPr>
          <w:rFonts w:ascii="Times New Roman" w:hAnsi="Times New Roman" w:cs="Times New Roman"/>
          <w:sz w:val="28"/>
          <w:szCs w:val="28"/>
        </w:rPr>
        <w:t xml:space="preserve">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этом продолжительность работ не может составлять более четырех часов подряд.</w:t>
      </w:r>
    </w:p>
    <w:p w:rsidR="003204EB" w:rsidRPr="0039734C" w:rsidRDefault="003204EB" w:rsidP="003A2ECC">
      <w:pPr>
        <w:pStyle w:val="ConsPlusNormal"/>
        <w:ind w:left="-284" w:firstLine="568"/>
        <w:contextualSpacing/>
        <w:jc w:val="center"/>
        <w:outlineLvl w:val="1"/>
        <w:rPr>
          <w:rFonts w:ascii="Times New Roman" w:hAnsi="Times New Roman" w:cs="Times New Roman"/>
          <w:szCs w:val="22"/>
        </w:rPr>
      </w:pPr>
    </w:p>
    <w:p w:rsidR="00A12F1C" w:rsidRPr="0039734C" w:rsidRDefault="00B72D69"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16</w:t>
      </w:r>
      <w:r w:rsidR="003204EB" w:rsidRPr="0039734C">
        <w:rPr>
          <w:rFonts w:ascii="Times New Roman" w:hAnsi="Times New Roman" w:cs="Times New Roman"/>
          <w:sz w:val="28"/>
          <w:szCs w:val="28"/>
        </w:rPr>
        <w:t xml:space="preserve">. </w:t>
      </w:r>
      <w:r w:rsidR="003A2ECC" w:rsidRPr="0039734C">
        <w:rPr>
          <w:rFonts w:ascii="Times New Roman" w:hAnsi="Times New Roman" w:cs="Times New Roman"/>
          <w:sz w:val="28"/>
          <w:szCs w:val="28"/>
        </w:rPr>
        <w:t xml:space="preserve">Осуществление </w:t>
      </w:r>
      <w:proofErr w:type="gramStart"/>
      <w:r w:rsidR="003A2ECC" w:rsidRPr="0039734C">
        <w:rPr>
          <w:rFonts w:ascii="Times New Roman" w:hAnsi="Times New Roman" w:cs="Times New Roman"/>
          <w:sz w:val="28"/>
          <w:szCs w:val="28"/>
        </w:rPr>
        <w:t>контроля за</w:t>
      </w:r>
      <w:proofErr w:type="gramEnd"/>
      <w:r w:rsidR="003A2ECC" w:rsidRPr="0039734C">
        <w:rPr>
          <w:rFonts w:ascii="Times New Roman" w:hAnsi="Times New Roman" w:cs="Times New Roman"/>
          <w:sz w:val="28"/>
          <w:szCs w:val="28"/>
        </w:rPr>
        <w:t xml:space="preserve"> соблюдением настоящих Правил</w:t>
      </w:r>
    </w:p>
    <w:p w:rsidR="003A2ECC" w:rsidRPr="0039734C" w:rsidRDefault="003A2ECC" w:rsidP="003A2ECC">
      <w:pPr>
        <w:pStyle w:val="ConsPlusNormal"/>
        <w:ind w:left="-284" w:firstLine="568"/>
        <w:contextualSpacing/>
        <w:jc w:val="center"/>
        <w:outlineLvl w:val="1"/>
        <w:rPr>
          <w:rFonts w:ascii="Times New Roman" w:hAnsi="Times New Roman" w:cs="Times New Roman"/>
          <w:sz w:val="24"/>
          <w:szCs w:val="24"/>
        </w:rPr>
      </w:pPr>
    </w:p>
    <w:p w:rsidR="00CB1275"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16</w:t>
      </w:r>
      <w:r w:rsidR="006428EC" w:rsidRPr="0039734C">
        <w:rPr>
          <w:rFonts w:ascii="Times New Roman" w:hAnsi="Times New Roman" w:cs="Times New Roman"/>
          <w:sz w:val="28"/>
          <w:szCs w:val="28"/>
        </w:rPr>
        <w:t>.</w:t>
      </w:r>
      <w:r w:rsidR="003204EB" w:rsidRPr="0039734C">
        <w:rPr>
          <w:rFonts w:ascii="Times New Roman" w:hAnsi="Times New Roman" w:cs="Times New Roman"/>
          <w:sz w:val="28"/>
          <w:szCs w:val="28"/>
        </w:rPr>
        <w:t xml:space="preserve">1. </w:t>
      </w:r>
      <w:proofErr w:type="gramStart"/>
      <w:r w:rsidR="00CB1275" w:rsidRPr="0039734C">
        <w:rPr>
          <w:rFonts w:ascii="Times New Roman" w:hAnsi="Times New Roman" w:cs="Times New Roman"/>
          <w:sz w:val="28"/>
          <w:szCs w:val="28"/>
        </w:rPr>
        <w:t>Контроль за</w:t>
      </w:r>
      <w:proofErr w:type="gramEnd"/>
      <w:r w:rsidR="00CB1275" w:rsidRPr="0039734C">
        <w:rPr>
          <w:rFonts w:ascii="Times New Roman" w:hAnsi="Times New Roman" w:cs="Times New Roman"/>
          <w:sz w:val="28"/>
          <w:szCs w:val="28"/>
        </w:rPr>
        <w:t xml:space="preserve"> соблюдением настоящих Правил осуществляется органом администрации города Владивостока</w:t>
      </w:r>
      <w:r w:rsidR="00BE6C47" w:rsidRPr="0039734C">
        <w:rPr>
          <w:rFonts w:ascii="Times New Roman" w:hAnsi="Times New Roman" w:cs="Times New Roman"/>
          <w:sz w:val="28"/>
          <w:szCs w:val="28"/>
        </w:rPr>
        <w:t>, уполномоченным</w:t>
      </w:r>
      <w:r w:rsidR="00CB1275" w:rsidRPr="0039734C">
        <w:rPr>
          <w:rFonts w:ascii="Times New Roman" w:hAnsi="Times New Roman" w:cs="Times New Roman"/>
          <w:sz w:val="28"/>
          <w:szCs w:val="28"/>
        </w:rPr>
        <w:t xml:space="preserve"> в сфере благоустройства</w:t>
      </w:r>
      <w:r w:rsidR="00BE6C47" w:rsidRPr="0039734C">
        <w:rPr>
          <w:rFonts w:ascii="Times New Roman" w:hAnsi="Times New Roman" w:cs="Times New Roman"/>
          <w:sz w:val="28"/>
          <w:szCs w:val="28"/>
        </w:rPr>
        <w:t>,</w:t>
      </w:r>
      <w:r w:rsidR="00CB1275" w:rsidRPr="0039734C">
        <w:rPr>
          <w:rFonts w:ascii="Times New Roman" w:hAnsi="Times New Roman" w:cs="Times New Roman"/>
          <w:sz w:val="28"/>
          <w:szCs w:val="28"/>
        </w:rPr>
        <w:t xml:space="preserve"> </w:t>
      </w:r>
      <w:r w:rsidR="00BE6C47" w:rsidRPr="0039734C">
        <w:rPr>
          <w:rFonts w:ascii="Times New Roman" w:hAnsi="Times New Roman" w:cs="Times New Roman"/>
          <w:sz w:val="28"/>
          <w:szCs w:val="28"/>
        </w:rPr>
        <w:t>иными органами администрации города Владивостока в пределах своей компетенции</w:t>
      </w:r>
      <w:r w:rsidR="00301948" w:rsidRPr="0039734C">
        <w:rPr>
          <w:rFonts w:ascii="Times New Roman" w:hAnsi="Times New Roman" w:cs="Times New Roman"/>
          <w:sz w:val="28"/>
          <w:szCs w:val="28"/>
        </w:rPr>
        <w:t>.</w:t>
      </w:r>
    </w:p>
    <w:p w:rsidR="003204EB" w:rsidRPr="0039734C" w:rsidRDefault="00A00567" w:rsidP="005B7579">
      <w:pPr>
        <w:pStyle w:val="formattext"/>
        <w:spacing w:before="0" w:beforeAutospacing="0" w:after="0" w:afterAutospacing="0" w:line="360" w:lineRule="auto"/>
        <w:ind w:firstLine="709"/>
        <w:contextualSpacing/>
        <w:jc w:val="both"/>
        <w:textAlignment w:val="baseline"/>
        <w:rPr>
          <w:sz w:val="28"/>
          <w:szCs w:val="28"/>
        </w:rPr>
      </w:pPr>
      <w:r w:rsidRPr="0039734C">
        <w:rPr>
          <w:sz w:val="28"/>
          <w:szCs w:val="28"/>
        </w:rPr>
        <w:lastRenderedPageBreak/>
        <w:t>16</w:t>
      </w:r>
      <w:r w:rsidR="00CB1275" w:rsidRPr="0039734C">
        <w:rPr>
          <w:sz w:val="28"/>
          <w:szCs w:val="28"/>
        </w:rPr>
        <w:t xml:space="preserve">.2. </w:t>
      </w:r>
      <w:r w:rsidR="00F3514E" w:rsidRPr="0039734C">
        <w:rPr>
          <w:sz w:val="28"/>
          <w:szCs w:val="28"/>
        </w:rPr>
        <w:t xml:space="preserve">Перечень работников, уполномоченных на осуществление </w:t>
      </w:r>
      <w:proofErr w:type="gramStart"/>
      <w:r w:rsidR="00F3514E" w:rsidRPr="0039734C">
        <w:rPr>
          <w:sz w:val="28"/>
          <w:szCs w:val="28"/>
        </w:rPr>
        <w:t>контроля за</w:t>
      </w:r>
      <w:proofErr w:type="gramEnd"/>
      <w:r w:rsidR="00F3514E" w:rsidRPr="0039734C">
        <w:rPr>
          <w:sz w:val="28"/>
          <w:szCs w:val="28"/>
        </w:rPr>
        <w:t xml:space="preserve"> соблюдением настоящих Правил</w:t>
      </w:r>
      <w:r w:rsidR="00F01E62" w:rsidRPr="0039734C">
        <w:rPr>
          <w:sz w:val="28"/>
          <w:szCs w:val="28"/>
        </w:rPr>
        <w:t>,</w:t>
      </w:r>
      <w:r w:rsidR="00F3514E" w:rsidRPr="0039734C">
        <w:rPr>
          <w:sz w:val="28"/>
          <w:szCs w:val="28"/>
        </w:rPr>
        <w:t xml:space="preserve"> </w:t>
      </w:r>
      <w:r w:rsidR="00BE6C47" w:rsidRPr="0039734C">
        <w:rPr>
          <w:sz w:val="28"/>
          <w:szCs w:val="28"/>
        </w:rPr>
        <w:t>устанавливается</w:t>
      </w:r>
      <w:r w:rsidR="00F3514E" w:rsidRPr="0039734C">
        <w:rPr>
          <w:sz w:val="28"/>
          <w:szCs w:val="28"/>
        </w:rPr>
        <w:t xml:space="preserve"> </w:t>
      </w:r>
      <w:r w:rsidR="00BE6C47" w:rsidRPr="0039734C">
        <w:rPr>
          <w:sz w:val="28"/>
          <w:szCs w:val="28"/>
        </w:rPr>
        <w:t>правовым актом</w:t>
      </w:r>
      <w:r w:rsidR="00F3514E" w:rsidRPr="0039734C">
        <w:rPr>
          <w:sz w:val="28"/>
          <w:szCs w:val="28"/>
        </w:rPr>
        <w:t xml:space="preserve"> </w:t>
      </w:r>
      <w:r w:rsidR="00301948" w:rsidRPr="0039734C">
        <w:rPr>
          <w:sz w:val="28"/>
          <w:szCs w:val="28"/>
        </w:rPr>
        <w:t>администрации</w:t>
      </w:r>
      <w:r w:rsidR="00F3514E" w:rsidRPr="0039734C">
        <w:rPr>
          <w:sz w:val="28"/>
          <w:szCs w:val="28"/>
        </w:rPr>
        <w:t xml:space="preserve"> города Владивостока.</w:t>
      </w:r>
    </w:p>
    <w:p w:rsidR="002E028F" w:rsidRPr="0039734C" w:rsidRDefault="002E028F" w:rsidP="005B7579">
      <w:pPr>
        <w:pStyle w:val="formattext"/>
        <w:spacing w:before="0" w:beforeAutospacing="0" w:after="0" w:afterAutospacing="0" w:line="360" w:lineRule="auto"/>
        <w:ind w:firstLine="709"/>
        <w:contextualSpacing/>
        <w:jc w:val="both"/>
        <w:textAlignment w:val="baseline"/>
        <w:rPr>
          <w:sz w:val="16"/>
          <w:szCs w:val="16"/>
        </w:rPr>
      </w:pPr>
    </w:p>
    <w:p w:rsidR="00245112" w:rsidRPr="0039734C" w:rsidRDefault="00B72D69" w:rsidP="003A2ECC">
      <w:pPr>
        <w:pStyle w:val="ConsPlusNormal"/>
        <w:ind w:left="-284" w:firstLine="568"/>
        <w:contextualSpacing/>
        <w:jc w:val="center"/>
        <w:outlineLvl w:val="1"/>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 xml:space="preserve">. </w:t>
      </w:r>
      <w:r w:rsidR="003A2ECC" w:rsidRPr="0039734C">
        <w:rPr>
          <w:rFonts w:ascii="Times New Roman" w:hAnsi="Times New Roman" w:cs="Times New Roman"/>
          <w:sz w:val="28"/>
          <w:szCs w:val="28"/>
        </w:rPr>
        <w:t>Ответственность</w:t>
      </w:r>
    </w:p>
    <w:p w:rsidR="00956C8F" w:rsidRPr="0039734C" w:rsidRDefault="00956C8F" w:rsidP="003A2ECC">
      <w:pPr>
        <w:pStyle w:val="ConsPlusNormal"/>
        <w:ind w:left="-284" w:firstLine="568"/>
        <w:contextualSpacing/>
        <w:jc w:val="center"/>
        <w:outlineLvl w:val="1"/>
        <w:rPr>
          <w:rFonts w:ascii="Times New Roman" w:hAnsi="Times New Roman" w:cs="Times New Roman"/>
          <w:sz w:val="16"/>
          <w:szCs w:val="16"/>
        </w:rPr>
      </w:pPr>
    </w:p>
    <w:p w:rsidR="00245112" w:rsidRPr="0039734C" w:rsidRDefault="00245112" w:rsidP="003A2ECC">
      <w:pPr>
        <w:pStyle w:val="ConsPlusNormal"/>
        <w:ind w:left="-284" w:firstLine="568"/>
        <w:contextualSpacing/>
        <w:jc w:val="both"/>
        <w:rPr>
          <w:rFonts w:ascii="Times New Roman" w:hAnsi="Times New Roman" w:cs="Times New Roman"/>
          <w:sz w:val="16"/>
          <w:szCs w:val="16"/>
        </w:rPr>
      </w:pPr>
    </w:p>
    <w:p w:rsidR="00245112" w:rsidRPr="0039734C" w:rsidRDefault="00A00567"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.1. Физические и юридические лица, допустившие нарушение требований</w:t>
      </w:r>
      <w:r w:rsidR="00503EFD" w:rsidRPr="0039734C">
        <w:rPr>
          <w:rFonts w:ascii="Times New Roman" w:hAnsi="Times New Roman" w:cs="Times New Roman"/>
          <w:sz w:val="28"/>
          <w:szCs w:val="28"/>
        </w:rPr>
        <w:t xml:space="preserve">, установленных </w:t>
      </w:r>
      <w:r w:rsidR="00245112" w:rsidRPr="0039734C">
        <w:rPr>
          <w:rFonts w:ascii="Times New Roman" w:hAnsi="Times New Roman" w:cs="Times New Roman"/>
          <w:sz w:val="28"/>
          <w:szCs w:val="28"/>
        </w:rPr>
        <w:t>настоящи</w:t>
      </w:r>
      <w:r w:rsidR="00503EFD" w:rsidRPr="0039734C">
        <w:rPr>
          <w:rFonts w:ascii="Times New Roman" w:hAnsi="Times New Roman" w:cs="Times New Roman"/>
          <w:sz w:val="28"/>
          <w:szCs w:val="28"/>
        </w:rPr>
        <w:t>ми</w:t>
      </w:r>
      <w:r w:rsidR="00245112" w:rsidRPr="0039734C">
        <w:rPr>
          <w:rFonts w:ascii="Times New Roman" w:hAnsi="Times New Roman" w:cs="Times New Roman"/>
          <w:sz w:val="28"/>
          <w:szCs w:val="28"/>
        </w:rPr>
        <w:t xml:space="preserve"> Правил</w:t>
      </w:r>
      <w:r w:rsidR="00503EFD" w:rsidRPr="0039734C">
        <w:rPr>
          <w:rFonts w:ascii="Times New Roman" w:hAnsi="Times New Roman" w:cs="Times New Roman"/>
          <w:sz w:val="28"/>
          <w:szCs w:val="28"/>
        </w:rPr>
        <w:t>ами</w:t>
      </w:r>
      <w:r w:rsidR="00245112" w:rsidRPr="0039734C">
        <w:rPr>
          <w:rFonts w:ascii="Times New Roman" w:hAnsi="Times New Roman" w:cs="Times New Roman"/>
          <w:sz w:val="28"/>
          <w:szCs w:val="28"/>
        </w:rPr>
        <w:t>, несут</w:t>
      </w:r>
      <w:r w:rsidR="0000552F" w:rsidRPr="0039734C">
        <w:rPr>
          <w:rFonts w:ascii="Times New Roman" w:hAnsi="Times New Roman" w:cs="Times New Roman"/>
          <w:sz w:val="28"/>
          <w:szCs w:val="28"/>
        </w:rPr>
        <w:t xml:space="preserve"> </w:t>
      </w:r>
      <w:r w:rsidR="00016177">
        <w:rPr>
          <w:rFonts w:ascii="Times New Roman" w:hAnsi="Times New Roman" w:cs="Times New Roman"/>
          <w:sz w:val="28"/>
          <w:szCs w:val="28"/>
        </w:rPr>
        <w:t xml:space="preserve">ответственность </w:t>
      </w:r>
      <w:r w:rsidR="00245112" w:rsidRPr="0039734C">
        <w:rPr>
          <w:rFonts w:ascii="Times New Roman" w:hAnsi="Times New Roman" w:cs="Times New Roman"/>
          <w:sz w:val="28"/>
          <w:szCs w:val="28"/>
        </w:rPr>
        <w:t>в соответствии с действующим законодательством</w:t>
      </w:r>
      <w:r w:rsidR="00301948" w:rsidRPr="0039734C">
        <w:rPr>
          <w:rFonts w:ascii="Times New Roman" w:hAnsi="Times New Roman" w:cs="Times New Roman"/>
          <w:sz w:val="28"/>
          <w:szCs w:val="28"/>
        </w:rPr>
        <w:t xml:space="preserve"> Российской</w:t>
      </w:r>
      <w:r w:rsidR="0000552F" w:rsidRPr="0039734C">
        <w:rPr>
          <w:rFonts w:ascii="Times New Roman" w:hAnsi="Times New Roman" w:cs="Times New Roman"/>
          <w:sz w:val="28"/>
          <w:szCs w:val="28"/>
        </w:rPr>
        <w:t xml:space="preserve"> </w:t>
      </w:r>
      <w:r w:rsidR="00301948" w:rsidRPr="0039734C">
        <w:rPr>
          <w:rFonts w:ascii="Times New Roman" w:hAnsi="Times New Roman" w:cs="Times New Roman"/>
          <w:sz w:val="28"/>
          <w:szCs w:val="28"/>
        </w:rPr>
        <w:t>Федерации</w:t>
      </w:r>
      <w:r w:rsidR="00245112" w:rsidRPr="0039734C">
        <w:rPr>
          <w:rFonts w:ascii="Times New Roman" w:hAnsi="Times New Roman" w:cs="Times New Roman"/>
          <w:sz w:val="28"/>
          <w:szCs w:val="28"/>
        </w:rPr>
        <w:t>.</w:t>
      </w:r>
    </w:p>
    <w:p w:rsidR="00B72D69" w:rsidRPr="00016177" w:rsidRDefault="00A00567" w:rsidP="00016177">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17</w:t>
      </w:r>
      <w:r w:rsidR="00245112" w:rsidRPr="0039734C">
        <w:rPr>
          <w:rFonts w:ascii="Times New Roman" w:hAnsi="Times New Roman" w:cs="Times New Roman"/>
          <w:sz w:val="28"/>
          <w:szCs w:val="28"/>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bookmarkStart w:id="9" w:name="_GoBack"/>
      <w:bookmarkEnd w:id="9"/>
    </w:p>
    <w:p w:rsidR="007F6DB5" w:rsidRDefault="007F6DB5" w:rsidP="00B72D69">
      <w:pPr>
        <w:autoSpaceDE w:val="0"/>
        <w:autoSpaceDN w:val="0"/>
        <w:adjustRightInd w:val="0"/>
        <w:spacing w:after="0" w:line="240" w:lineRule="auto"/>
        <w:jc w:val="center"/>
        <w:outlineLvl w:val="0"/>
        <w:rPr>
          <w:rFonts w:ascii="Times New Roman" w:hAnsi="Times New Roman" w:cs="Times New Roman"/>
          <w:sz w:val="28"/>
          <w:szCs w:val="28"/>
        </w:rPr>
      </w:pPr>
    </w:p>
    <w:p w:rsidR="00B72D69" w:rsidRPr="0039734C" w:rsidRDefault="00B72D69" w:rsidP="00B72D69">
      <w:pPr>
        <w:autoSpaceDE w:val="0"/>
        <w:autoSpaceDN w:val="0"/>
        <w:adjustRightInd w:val="0"/>
        <w:spacing w:after="0" w:line="240" w:lineRule="auto"/>
        <w:jc w:val="center"/>
        <w:outlineLvl w:val="0"/>
        <w:rPr>
          <w:rFonts w:ascii="Times New Roman" w:hAnsi="Times New Roman" w:cs="Times New Roman"/>
          <w:sz w:val="28"/>
          <w:szCs w:val="28"/>
        </w:rPr>
      </w:pPr>
      <w:r w:rsidRPr="0039734C">
        <w:rPr>
          <w:rFonts w:ascii="Times New Roman" w:hAnsi="Times New Roman" w:cs="Times New Roman"/>
          <w:sz w:val="28"/>
          <w:szCs w:val="28"/>
        </w:rPr>
        <w:t xml:space="preserve">18. Признание </w:t>
      </w:r>
      <w:proofErr w:type="gramStart"/>
      <w:r w:rsidRPr="0039734C">
        <w:rPr>
          <w:rFonts w:ascii="Times New Roman" w:hAnsi="Times New Roman" w:cs="Times New Roman"/>
          <w:sz w:val="28"/>
          <w:szCs w:val="28"/>
        </w:rPr>
        <w:t>утратившими</w:t>
      </w:r>
      <w:proofErr w:type="gramEnd"/>
      <w:r w:rsidRPr="0039734C">
        <w:rPr>
          <w:rFonts w:ascii="Times New Roman" w:hAnsi="Times New Roman" w:cs="Times New Roman"/>
          <w:sz w:val="28"/>
          <w:szCs w:val="28"/>
        </w:rPr>
        <w:t xml:space="preserve"> силу некоторых</w:t>
      </w:r>
    </w:p>
    <w:p w:rsidR="00B72D69" w:rsidRPr="0039734C" w:rsidRDefault="00B72D69" w:rsidP="00B72D69">
      <w:pPr>
        <w:autoSpaceDE w:val="0"/>
        <w:autoSpaceDN w:val="0"/>
        <w:adjustRightInd w:val="0"/>
        <w:spacing w:after="0" w:line="240" w:lineRule="auto"/>
        <w:jc w:val="center"/>
        <w:rPr>
          <w:rFonts w:ascii="Times New Roman" w:hAnsi="Times New Roman" w:cs="Times New Roman"/>
          <w:sz w:val="28"/>
          <w:szCs w:val="28"/>
        </w:rPr>
      </w:pPr>
      <w:r w:rsidRPr="0039734C">
        <w:rPr>
          <w:rFonts w:ascii="Times New Roman" w:hAnsi="Times New Roman" w:cs="Times New Roman"/>
          <w:sz w:val="28"/>
          <w:szCs w:val="28"/>
        </w:rPr>
        <w:t>муниципальных правовых актов города Владивостока</w:t>
      </w:r>
    </w:p>
    <w:p w:rsidR="00B72D69" w:rsidRPr="0039734C" w:rsidRDefault="00B72D69" w:rsidP="00B72D69">
      <w:pPr>
        <w:autoSpaceDE w:val="0"/>
        <w:autoSpaceDN w:val="0"/>
        <w:adjustRightInd w:val="0"/>
        <w:spacing w:after="0" w:line="240" w:lineRule="auto"/>
        <w:jc w:val="both"/>
        <w:rPr>
          <w:rFonts w:ascii="Times New Roman" w:hAnsi="Times New Roman" w:cs="Times New Roman"/>
          <w:sz w:val="28"/>
          <w:szCs w:val="28"/>
        </w:rPr>
      </w:pP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Признать утратившими силу:</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муниципальный правовой </w:t>
      </w:r>
      <w:hyperlink r:id="rId14" w:history="1">
        <w:r w:rsidRPr="0039734C">
          <w:rPr>
            <w:rFonts w:ascii="Times New Roman" w:hAnsi="Times New Roman" w:cs="Times New Roman"/>
            <w:sz w:val="28"/>
            <w:szCs w:val="28"/>
          </w:rPr>
          <w:t>акт</w:t>
        </w:r>
      </w:hyperlink>
      <w:r w:rsidRPr="0039734C">
        <w:rPr>
          <w:rFonts w:ascii="Times New Roman" w:hAnsi="Times New Roman" w:cs="Times New Roman"/>
          <w:sz w:val="28"/>
          <w:szCs w:val="28"/>
        </w:rPr>
        <w:t xml:space="preserve"> города Владивостока от 10.08.2015 </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212-МПА «Правила создания, содержания и охраны зеленых насаждений в городе Владивостоке»;</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муниципальный правовой </w:t>
      </w:r>
      <w:hyperlink r:id="rId15" w:history="1">
        <w:r w:rsidRPr="0039734C">
          <w:rPr>
            <w:rFonts w:ascii="Times New Roman" w:hAnsi="Times New Roman" w:cs="Times New Roman"/>
            <w:sz w:val="28"/>
            <w:szCs w:val="28"/>
          </w:rPr>
          <w:t>акт</w:t>
        </w:r>
      </w:hyperlink>
      <w:r w:rsidRPr="0039734C">
        <w:rPr>
          <w:rFonts w:ascii="Times New Roman" w:hAnsi="Times New Roman" w:cs="Times New Roman"/>
          <w:sz w:val="28"/>
          <w:szCs w:val="28"/>
        </w:rPr>
        <w:t xml:space="preserve"> города Владивостока от 10.12.2015 </w:t>
      </w:r>
      <w:r w:rsidR="006162E4" w:rsidRPr="0039734C">
        <w:rPr>
          <w:rFonts w:ascii="Times New Roman" w:hAnsi="Times New Roman" w:cs="Times New Roman"/>
          <w:sz w:val="28"/>
          <w:szCs w:val="28"/>
        </w:rPr>
        <w:t xml:space="preserve">           № 233-МПА «</w:t>
      </w:r>
      <w:r w:rsidRPr="0039734C">
        <w:rPr>
          <w:rFonts w:ascii="Times New Roman" w:hAnsi="Times New Roman" w:cs="Times New Roman"/>
          <w:sz w:val="28"/>
          <w:szCs w:val="28"/>
        </w:rPr>
        <w:t xml:space="preserve">О внесении изменений в муниципальный правовой акт 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Правила создания, содержания и охраны зеленых насаждений в городе Владивостоке</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w:t>
      </w:r>
    </w:p>
    <w:p w:rsidR="00B72D69"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м</w:t>
      </w:r>
      <w:r w:rsidRPr="0039734C">
        <w:rPr>
          <w:rFonts w:ascii="Times New Roman" w:hAnsi="Times New Roman" w:cs="Times New Roman"/>
          <w:sz w:val="28"/>
          <w:szCs w:val="28"/>
        </w:rPr>
        <w:t xml:space="preserve">униципальный правовой акт города Владивостока от 07.10.2016 </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2</w:t>
      </w:r>
      <w:r w:rsidR="006162E4" w:rsidRPr="0039734C">
        <w:rPr>
          <w:rFonts w:ascii="Times New Roman" w:hAnsi="Times New Roman" w:cs="Times New Roman"/>
          <w:sz w:val="28"/>
          <w:szCs w:val="28"/>
        </w:rPr>
        <w:t>96-МПА «</w:t>
      </w:r>
      <w:r w:rsidRPr="0039734C">
        <w:rPr>
          <w:rFonts w:ascii="Times New Roman" w:hAnsi="Times New Roman" w:cs="Times New Roman"/>
          <w:sz w:val="28"/>
          <w:szCs w:val="28"/>
        </w:rPr>
        <w:t xml:space="preserve">О внесении изменений в муниципальный правовой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акт 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Правила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создания, содержания и охраны зеленых насаждений в городе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Владивостоке</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w:t>
      </w:r>
    </w:p>
    <w:p w:rsidR="00665B10" w:rsidRPr="0039734C" w:rsidRDefault="00B72D69" w:rsidP="005B7579">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м</w:t>
      </w:r>
      <w:r w:rsidRPr="0039734C">
        <w:rPr>
          <w:rFonts w:ascii="Times New Roman" w:hAnsi="Times New Roman" w:cs="Times New Roman"/>
          <w:sz w:val="28"/>
          <w:szCs w:val="28"/>
        </w:rPr>
        <w:t>униципальный правовой акт города Владивостока от 01.08.2017</w:t>
      </w:r>
      <w:r w:rsidR="006162E4"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w:t>
      </w:r>
      <w:r w:rsidR="006162E4" w:rsidRPr="0039734C">
        <w:rPr>
          <w:rFonts w:ascii="Times New Roman" w:hAnsi="Times New Roman" w:cs="Times New Roman"/>
          <w:sz w:val="28"/>
          <w:szCs w:val="28"/>
        </w:rPr>
        <w:t>№ 356-МПА «</w:t>
      </w:r>
      <w:r w:rsidRPr="0039734C">
        <w:rPr>
          <w:rFonts w:ascii="Times New Roman" w:hAnsi="Times New Roman" w:cs="Times New Roman"/>
          <w:sz w:val="28"/>
          <w:szCs w:val="28"/>
        </w:rPr>
        <w:t xml:space="preserve">О внесении изменений в муниципальный правовой акт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города Владивостока от 10.08.2015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 212-МПА </w:t>
      </w:r>
      <w:r w:rsidR="006162E4" w:rsidRPr="0039734C">
        <w:rPr>
          <w:rFonts w:ascii="Times New Roman" w:hAnsi="Times New Roman" w:cs="Times New Roman"/>
          <w:sz w:val="28"/>
          <w:szCs w:val="28"/>
        </w:rPr>
        <w:t>«</w:t>
      </w:r>
      <w:r w:rsidRPr="0039734C">
        <w:rPr>
          <w:rFonts w:ascii="Times New Roman" w:hAnsi="Times New Roman" w:cs="Times New Roman"/>
          <w:sz w:val="28"/>
          <w:szCs w:val="28"/>
        </w:rPr>
        <w:t xml:space="preserve">Правила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lastRenderedPageBreak/>
        <w:t xml:space="preserve">создания, содержания и охраны зеленых насаждений в городе </w:t>
      </w:r>
      <w:r w:rsidR="0000552F" w:rsidRPr="0039734C">
        <w:rPr>
          <w:rFonts w:ascii="Times New Roman" w:hAnsi="Times New Roman" w:cs="Times New Roman"/>
          <w:sz w:val="28"/>
          <w:szCs w:val="28"/>
        </w:rPr>
        <w:t xml:space="preserve">              </w:t>
      </w:r>
      <w:r w:rsidRPr="0039734C">
        <w:rPr>
          <w:rFonts w:ascii="Times New Roman" w:hAnsi="Times New Roman" w:cs="Times New Roman"/>
          <w:sz w:val="28"/>
          <w:szCs w:val="28"/>
        </w:rPr>
        <w:t>Владивостоке</w:t>
      </w:r>
      <w:r w:rsidR="006162E4" w:rsidRPr="0039734C">
        <w:rPr>
          <w:rFonts w:ascii="Times New Roman" w:hAnsi="Times New Roman" w:cs="Times New Roman"/>
          <w:sz w:val="28"/>
          <w:szCs w:val="28"/>
        </w:rPr>
        <w:t>»</w:t>
      </w:r>
      <w:r w:rsidR="00665B10" w:rsidRPr="0039734C">
        <w:rPr>
          <w:rFonts w:ascii="Times New Roman" w:hAnsi="Times New Roman" w:cs="Times New Roman"/>
          <w:sz w:val="28"/>
          <w:szCs w:val="28"/>
        </w:rPr>
        <w:t>;</w:t>
      </w:r>
    </w:p>
    <w:p w:rsidR="00B72D69" w:rsidRPr="0039734C" w:rsidRDefault="00665B10" w:rsidP="00665B10">
      <w:pPr>
        <w:pStyle w:val="ConsPlusNormal"/>
        <w:spacing w:line="360" w:lineRule="auto"/>
        <w:ind w:firstLine="709"/>
        <w:contextualSpacing/>
        <w:jc w:val="both"/>
        <w:rPr>
          <w:rFonts w:ascii="Times New Roman" w:hAnsi="Times New Roman" w:cs="Times New Roman"/>
          <w:sz w:val="28"/>
          <w:szCs w:val="28"/>
        </w:rPr>
      </w:pPr>
      <w:r w:rsidRPr="0039734C">
        <w:rPr>
          <w:rFonts w:ascii="Times New Roman" w:hAnsi="Times New Roman" w:cs="Times New Roman"/>
          <w:sz w:val="28"/>
          <w:szCs w:val="28"/>
        </w:rPr>
        <w:t>- решение Думы города Владивостока от 08.12.2005 № 144 «Об утверждении Положения о создании условий для массового отдыха жителей и гостей Владивостокского городского округа и организации обустройства мест массового отдыха населения»</w:t>
      </w:r>
      <w:r w:rsidR="00B72D69" w:rsidRPr="0039734C">
        <w:rPr>
          <w:rFonts w:ascii="Times New Roman" w:hAnsi="Times New Roman" w:cs="Times New Roman"/>
          <w:sz w:val="28"/>
          <w:szCs w:val="28"/>
        </w:rPr>
        <w:t>.</w:t>
      </w:r>
    </w:p>
    <w:p w:rsidR="00956C8F" w:rsidRPr="0039734C" w:rsidRDefault="00956C8F" w:rsidP="00665B10">
      <w:pPr>
        <w:pStyle w:val="ConsPlusNormal"/>
        <w:spacing w:line="360" w:lineRule="auto"/>
        <w:ind w:firstLine="709"/>
        <w:contextualSpacing/>
        <w:jc w:val="both"/>
        <w:rPr>
          <w:rFonts w:ascii="Times New Roman" w:hAnsi="Times New Roman" w:cs="Times New Roman"/>
          <w:sz w:val="16"/>
          <w:szCs w:val="16"/>
        </w:rPr>
      </w:pPr>
    </w:p>
    <w:p w:rsidR="00A45149" w:rsidRPr="0039734C" w:rsidRDefault="00B72D69" w:rsidP="00A45149">
      <w:pPr>
        <w:autoSpaceDE w:val="0"/>
        <w:autoSpaceDN w:val="0"/>
        <w:adjustRightInd w:val="0"/>
        <w:spacing w:after="0" w:line="240" w:lineRule="auto"/>
        <w:jc w:val="center"/>
        <w:outlineLvl w:val="0"/>
        <w:rPr>
          <w:rFonts w:ascii="Times New Roman" w:hAnsi="Times New Roman" w:cs="Times New Roman"/>
          <w:sz w:val="28"/>
          <w:szCs w:val="28"/>
        </w:rPr>
      </w:pPr>
      <w:r w:rsidRPr="0039734C">
        <w:rPr>
          <w:rFonts w:ascii="Times New Roman" w:hAnsi="Times New Roman" w:cs="Times New Roman"/>
          <w:sz w:val="28"/>
          <w:szCs w:val="28"/>
        </w:rPr>
        <w:t>1</w:t>
      </w:r>
      <w:r w:rsidR="006162E4" w:rsidRPr="0039734C">
        <w:rPr>
          <w:rFonts w:ascii="Times New Roman" w:hAnsi="Times New Roman" w:cs="Times New Roman"/>
          <w:sz w:val="28"/>
          <w:szCs w:val="28"/>
        </w:rPr>
        <w:t>9</w:t>
      </w:r>
      <w:r w:rsidR="00A45149" w:rsidRPr="0039734C">
        <w:rPr>
          <w:rFonts w:ascii="Times New Roman" w:hAnsi="Times New Roman" w:cs="Times New Roman"/>
          <w:sz w:val="28"/>
          <w:szCs w:val="28"/>
        </w:rPr>
        <w:t>. Вступление в силу</w:t>
      </w:r>
    </w:p>
    <w:p w:rsidR="00A45149" w:rsidRPr="0039734C" w:rsidRDefault="00A45149" w:rsidP="00A45149">
      <w:pPr>
        <w:autoSpaceDE w:val="0"/>
        <w:autoSpaceDN w:val="0"/>
        <w:adjustRightInd w:val="0"/>
        <w:spacing w:after="0" w:line="240" w:lineRule="auto"/>
        <w:jc w:val="center"/>
        <w:rPr>
          <w:rFonts w:ascii="Times New Roman" w:hAnsi="Times New Roman" w:cs="Times New Roman"/>
          <w:sz w:val="28"/>
          <w:szCs w:val="28"/>
        </w:rPr>
      </w:pPr>
      <w:r w:rsidRPr="0039734C">
        <w:rPr>
          <w:rFonts w:ascii="Times New Roman" w:hAnsi="Times New Roman" w:cs="Times New Roman"/>
          <w:sz w:val="28"/>
          <w:szCs w:val="28"/>
        </w:rPr>
        <w:t>настоящего муниципального правового акта</w:t>
      </w:r>
    </w:p>
    <w:p w:rsidR="00A45149" w:rsidRPr="0039734C" w:rsidRDefault="00A45149" w:rsidP="00A45149">
      <w:pPr>
        <w:autoSpaceDE w:val="0"/>
        <w:autoSpaceDN w:val="0"/>
        <w:adjustRightInd w:val="0"/>
        <w:spacing w:after="0" w:line="240" w:lineRule="auto"/>
        <w:jc w:val="both"/>
        <w:rPr>
          <w:rFonts w:ascii="Times New Roman" w:hAnsi="Times New Roman" w:cs="Times New Roman"/>
          <w:sz w:val="28"/>
          <w:szCs w:val="28"/>
        </w:rPr>
      </w:pPr>
    </w:p>
    <w:p w:rsidR="00A45149" w:rsidRPr="0039734C" w:rsidRDefault="00A45149" w:rsidP="001D2EA7">
      <w:pPr>
        <w:autoSpaceDE w:val="0"/>
        <w:autoSpaceDN w:val="0"/>
        <w:adjustRightInd w:val="0"/>
        <w:spacing w:after="0" w:line="360" w:lineRule="auto"/>
        <w:ind w:firstLine="709"/>
        <w:jc w:val="both"/>
        <w:rPr>
          <w:rFonts w:ascii="Times New Roman" w:hAnsi="Times New Roman" w:cs="Times New Roman"/>
          <w:sz w:val="28"/>
          <w:szCs w:val="28"/>
        </w:rPr>
      </w:pPr>
      <w:r w:rsidRPr="0039734C">
        <w:rPr>
          <w:rFonts w:ascii="Times New Roman" w:hAnsi="Times New Roman" w:cs="Times New Roman"/>
          <w:sz w:val="28"/>
          <w:szCs w:val="28"/>
        </w:rPr>
        <w:t>Настоящий муниципальный правовой а</w:t>
      </w:r>
      <w:proofErr w:type="gramStart"/>
      <w:r w:rsidRPr="0039734C">
        <w:rPr>
          <w:rFonts w:ascii="Times New Roman" w:hAnsi="Times New Roman" w:cs="Times New Roman"/>
          <w:sz w:val="28"/>
          <w:szCs w:val="28"/>
        </w:rPr>
        <w:t>кт вст</w:t>
      </w:r>
      <w:proofErr w:type="gramEnd"/>
      <w:r w:rsidRPr="0039734C">
        <w:rPr>
          <w:rFonts w:ascii="Times New Roman" w:hAnsi="Times New Roman" w:cs="Times New Roman"/>
          <w:sz w:val="28"/>
          <w:szCs w:val="28"/>
        </w:rPr>
        <w:t>упает в силу со дня его официального опубликования.</w:t>
      </w:r>
    </w:p>
    <w:p w:rsidR="007D3186" w:rsidRPr="0039734C" w:rsidRDefault="007D3186" w:rsidP="001D2EA7">
      <w:pPr>
        <w:autoSpaceDE w:val="0"/>
        <w:autoSpaceDN w:val="0"/>
        <w:adjustRightInd w:val="0"/>
        <w:spacing w:after="0" w:line="360" w:lineRule="auto"/>
        <w:ind w:firstLine="709"/>
        <w:jc w:val="both"/>
        <w:rPr>
          <w:rFonts w:ascii="Times New Roman" w:hAnsi="Times New Roman" w:cs="Times New Roman"/>
          <w:sz w:val="28"/>
          <w:szCs w:val="28"/>
        </w:rPr>
      </w:pPr>
    </w:p>
    <w:p w:rsidR="0061607A" w:rsidRPr="0039734C" w:rsidRDefault="0061607A" w:rsidP="0061607A">
      <w:pPr>
        <w:spacing w:after="0"/>
        <w:contextualSpacing/>
        <w:rPr>
          <w:rFonts w:ascii="Times New Roman" w:hAnsi="Times New Roman" w:cs="Times New Roman"/>
          <w:sz w:val="28"/>
          <w:szCs w:val="28"/>
        </w:rPr>
      </w:pPr>
    </w:p>
    <w:p w:rsidR="00756EA8" w:rsidRPr="0039734C" w:rsidRDefault="0061607A"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 xml:space="preserve">Глава города                                                                                        </w:t>
      </w:r>
      <w:r w:rsidR="007D3186" w:rsidRPr="0039734C">
        <w:rPr>
          <w:rFonts w:ascii="Times New Roman" w:hAnsi="Times New Roman" w:cs="Times New Roman"/>
          <w:sz w:val="28"/>
          <w:szCs w:val="28"/>
        </w:rPr>
        <w:t xml:space="preserve"> </w:t>
      </w:r>
      <w:r w:rsidRPr="0039734C">
        <w:rPr>
          <w:rFonts w:ascii="Times New Roman" w:hAnsi="Times New Roman" w:cs="Times New Roman"/>
          <w:sz w:val="28"/>
          <w:szCs w:val="28"/>
        </w:rPr>
        <w:t xml:space="preserve"> </w:t>
      </w:r>
      <w:proofErr w:type="spellStart"/>
      <w:r w:rsidRPr="0039734C">
        <w:rPr>
          <w:rFonts w:ascii="Times New Roman" w:hAnsi="Times New Roman" w:cs="Times New Roman"/>
          <w:sz w:val="28"/>
          <w:szCs w:val="28"/>
        </w:rPr>
        <w:t>В.В.Веркеенко</w:t>
      </w:r>
      <w:proofErr w:type="spellEnd"/>
    </w:p>
    <w:p w:rsidR="007D3186" w:rsidRPr="0039734C" w:rsidRDefault="007D3186" w:rsidP="0061607A">
      <w:pPr>
        <w:spacing w:after="0"/>
        <w:contextualSpacing/>
        <w:rPr>
          <w:rFonts w:ascii="Times New Roman" w:hAnsi="Times New Roman" w:cs="Times New Roman"/>
          <w:sz w:val="28"/>
          <w:szCs w:val="28"/>
        </w:rPr>
      </w:pPr>
    </w:p>
    <w:p w:rsidR="007D3186" w:rsidRPr="0039734C" w:rsidRDefault="007D3186" w:rsidP="0061607A">
      <w:pPr>
        <w:spacing w:after="0"/>
        <w:contextualSpacing/>
        <w:rPr>
          <w:rFonts w:ascii="Times New Roman" w:hAnsi="Times New Roman" w:cs="Times New Roman"/>
          <w:sz w:val="28"/>
          <w:szCs w:val="28"/>
        </w:rPr>
      </w:pP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г. Владивосток</w:t>
      </w: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__________20__ года</w:t>
      </w:r>
    </w:p>
    <w:p w:rsidR="007D3186" w:rsidRPr="0039734C" w:rsidRDefault="007D3186" w:rsidP="0061607A">
      <w:pPr>
        <w:spacing w:after="0"/>
        <w:contextualSpacing/>
        <w:rPr>
          <w:rFonts w:ascii="Times New Roman" w:hAnsi="Times New Roman" w:cs="Times New Roman"/>
          <w:sz w:val="28"/>
          <w:szCs w:val="28"/>
        </w:rPr>
      </w:pPr>
      <w:r w:rsidRPr="0039734C">
        <w:rPr>
          <w:rFonts w:ascii="Times New Roman" w:hAnsi="Times New Roman" w:cs="Times New Roman"/>
          <w:sz w:val="28"/>
          <w:szCs w:val="28"/>
        </w:rPr>
        <w:t>№________</w:t>
      </w:r>
    </w:p>
    <w:sectPr w:rsidR="007D3186" w:rsidRPr="0039734C" w:rsidSect="00CA35F3">
      <w:headerReference w:type="default" r:id="rId16"/>
      <w:headerReference w:type="first" r:id="rId17"/>
      <w:pgSz w:w="11906" w:h="16838"/>
      <w:pgMar w:top="28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DA" w:rsidRDefault="001746DA" w:rsidP="001B1A61">
      <w:pPr>
        <w:spacing w:after="0" w:line="240" w:lineRule="auto"/>
      </w:pPr>
      <w:r>
        <w:separator/>
      </w:r>
    </w:p>
  </w:endnote>
  <w:endnote w:type="continuationSeparator" w:id="0">
    <w:p w:rsidR="001746DA" w:rsidRDefault="001746DA" w:rsidP="001B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DA" w:rsidRDefault="001746DA" w:rsidP="001B1A61">
      <w:pPr>
        <w:spacing w:after="0" w:line="240" w:lineRule="auto"/>
      </w:pPr>
      <w:r>
        <w:separator/>
      </w:r>
    </w:p>
  </w:footnote>
  <w:footnote w:type="continuationSeparator" w:id="0">
    <w:p w:rsidR="001746DA" w:rsidRDefault="001746DA" w:rsidP="001B1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564"/>
      <w:docPartObj>
        <w:docPartGallery w:val="Page Numbers (Top of Page)"/>
        <w:docPartUnique/>
      </w:docPartObj>
    </w:sdtPr>
    <w:sdtEndPr/>
    <w:sdtContent>
      <w:p w:rsidR="00E52CB9" w:rsidRDefault="00E52CB9">
        <w:pPr>
          <w:pStyle w:val="ab"/>
          <w:jc w:val="center"/>
        </w:pPr>
        <w:r>
          <w:fldChar w:fldCharType="begin"/>
        </w:r>
        <w:r>
          <w:instrText xml:space="preserve"> PAGE   \* MERGEFORMAT </w:instrText>
        </w:r>
        <w:r>
          <w:fldChar w:fldCharType="separate"/>
        </w:r>
        <w:r w:rsidR="00016177">
          <w:rPr>
            <w:noProof/>
          </w:rPr>
          <w:t>132</w:t>
        </w:r>
        <w:r>
          <w:rPr>
            <w:noProof/>
          </w:rPr>
          <w:fldChar w:fldCharType="end"/>
        </w:r>
      </w:p>
    </w:sdtContent>
  </w:sdt>
  <w:p w:rsidR="00E52CB9" w:rsidRDefault="00E52C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4788"/>
      <w:docPartObj>
        <w:docPartGallery w:val="Page Numbers (Top of Page)"/>
        <w:docPartUnique/>
      </w:docPartObj>
    </w:sdtPr>
    <w:sdtEndPr/>
    <w:sdtContent>
      <w:p w:rsidR="00E52CB9" w:rsidRDefault="00E52CB9">
        <w:pPr>
          <w:pStyle w:val="ab"/>
          <w:jc w:val="center"/>
        </w:pPr>
        <w:r>
          <w:fldChar w:fldCharType="begin"/>
        </w:r>
        <w:r>
          <w:instrText>PAGE   \* MERGEFORMAT</w:instrText>
        </w:r>
        <w:r>
          <w:fldChar w:fldCharType="separate"/>
        </w:r>
        <w:r>
          <w:rPr>
            <w:noProof/>
          </w:rPr>
          <w:t>2</w:t>
        </w:r>
        <w:r>
          <w:rPr>
            <w:noProof/>
          </w:rPr>
          <w:fldChar w:fldCharType="end"/>
        </w:r>
      </w:p>
    </w:sdtContent>
  </w:sdt>
  <w:p w:rsidR="00E52CB9" w:rsidRDefault="00E52C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006237"/>
    <w:multiLevelType w:val="hybridMultilevel"/>
    <w:tmpl w:val="3D28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77297"/>
    <w:multiLevelType w:val="hybridMultilevel"/>
    <w:tmpl w:val="93103FEA"/>
    <w:lvl w:ilvl="0" w:tplc="2CBA2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E05B3D"/>
    <w:multiLevelType w:val="hybridMultilevel"/>
    <w:tmpl w:val="2C2281A8"/>
    <w:lvl w:ilvl="0" w:tplc="92CE5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015876"/>
    <w:multiLevelType w:val="multilevel"/>
    <w:tmpl w:val="C122C8DA"/>
    <w:lvl w:ilvl="0">
      <w:start w:val="2"/>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5F6037DB"/>
    <w:multiLevelType w:val="hybridMultilevel"/>
    <w:tmpl w:val="238E52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2"/>
    <w:rsid w:val="00001EAE"/>
    <w:rsid w:val="000038BB"/>
    <w:rsid w:val="00004D5C"/>
    <w:rsid w:val="0000552F"/>
    <w:rsid w:val="00007E0E"/>
    <w:rsid w:val="00013454"/>
    <w:rsid w:val="000149F2"/>
    <w:rsid w:val="00015227"/>
    <w:rsid w:val="00016177"/>
    <w:rsid w:val="00024677"/>
    <w:rsid w:val="000309EF"/>
    <w:rsid w:val="00031083"/>
    <w:rsid w:val="00031C39"/>
    <w:rsid w:val="00032525"/>
    <w:rsid w:val="00034AFB"/>
    <w:rsid w:val="000375D2"/>
    <w:rsid w:val="00040ECA"/>
    <w:rsid w:val="00042121"/>
    <w:rsid w:val="00042C8B"/>
    <w:rsid w:val="00047AC2"/>
    <w:rsid w:val="000510EB"/>
    <w:rsid w:val="00052F34"/>
    <w:rsid w:val="00054222"/>
    <w:rsid w:val="0006118D"/>
    <w:rsid w:val="000624B8"/>
    <w:rsid w:val="000631F4"/>
    <w:rsid w:val="00067228"/>
    <w:rsid w:val="0007006B"/>
    <w:rsid w:val="000705CE"/>
    <w:rsid w:val="000710CC"/>
    <w:rsid w:val="000724E2"/>
    <w:rsid w:val="00073E3E"/>
    <w:rsid w:val="00074156"/>
    <w:rsid w:val="00074483"/>
    <w:rsid w:val="00075ECB"/>
    <w:rsid w:val="000808CB"/>
    <w:rsid w:val="00093E0D"/>
    <w:rsid w:val="00095EA4"/>
    <w:rsid w:val="000A5FAA"/>
    <w:rsid w:val="000A603C"/>
    <w:rsid w:val="000A6DAD"/>
    <w:rsid w:val="000B5A06"/>
    <w:rsid w:val="000B6C4D"/>
    <w:rsid w:val="000C521E"/>
    <w:rsid w:val="000C7288"/>
    <w:rsid w:val="000D0250"/>
    <w:rsid w:val="000D142A"/>
    <w:rsid w:val="000D1FD8"/>
    <w:rsid w:val="000D4327"/>
    <w:rsid w:val="000E045F"/>
    <w:rsid w:val="000E6BC9"/>
    <w:rsid w:val="000E7E15"/>
    <w:rsid w:val="000F108A"/>
    <w:rsid w:val="000F3E5A"/>
    <w:rsid w:val="000F4353"/>
    <w:rsid w:val="000F44A8"/>
    <w:rsid w:val="000F56E5"/>
    <w:rsid w:val="00101056"/>
    <w:rsid w:val="00102D84"/>
    <w:rsid w:val="00102E89"/>
    <w:rsid w:val="00103D9E"/>
    <w:rsid w:val="00106597"/>
    <w:rsid w:val="001121FF"/>
    <w:rsid w:val="00114141"/>
    <w:rsid w:val="00115E9D"/>
    <w:rsid w:val="001160B5"/>
    <w:rsid w:val="00116150"/>
    <w:rsid w:val="00122D5D"/>
    <w:rsid w:val="00124752"/>
    <w:rsid w:val="001247C9"/>
    <w:rsid w:val="001265F8"/>
    <w:rsid w:val="0012673F"/>
    <w:rsid w:val="001322B5"/>
    <w:rsid w:val="00135766"/>
    <w:rsid w:val="0013589E"/>
    <w:rsid w:val="00136565"/>
    <w:rsid w:val="00141F65"/>
    <w:rsid w:val="00142ED6"/>
    <w:rsid w:val="00144972"/>
    <w:rsid w:val="00147CF3"/>
    <w:rsid w:val="001509A1"/>
    <w:rsid w:val="00151315"/>
    <w:rsid w:val="001514D8"/>
    <w:rsid w:val="00153CA1"/>
    <w:rsid w:val="00157961"/>
    <w:rsid w:val="00161D45"/>
    <w:rsid w:val="00162A56"/>
    <w:rsid w:val="00165C1E"/>
    <w:rsid w:val="001671C9"/>
    <w:rsid w:val="001723A6"/>
    <w:rsid w:val="001746DA"/>
    <w:rsid w:val="00174977"/>
    <w:rsid w:val="00182E94"/>
    <w:rsid w:val="0018348C"/>
    <w:rsid w:val="00183746"/>
    <w:rsid w:val="00184782"/>
    <w:rsid w:val="00192972"/>
    <w:rsid w:val="00193035"/>
    <w:rsid w:val="00193C59"/>
    <w:rsid w:val="00194A25"/>
    <w:rsid w:val="001A0FEF"/>
    <w:rsid w:val="001A1FA9"/>
    <w:rsid w:val="001A3C8D"/>
    <w:rsid w:val="001B08F5"/>
    <w:rsid w:val="001B1A61"/>
    <w:rsid w:val="001B2E44"/>
    <w:rsid w:val="001B7AD5"/>
    <w:rsid w:val="001B7DF0"/>
    <w:rsid w:val="001C394C"/>
    <w:rsid w:val="001C406C"/>
    <w:rsid w:val="001C5EA9"/>
    <w:rsid w:val="001D1232"/>
    <w:rsid w:val="001D2EA7"/>
    <w:rsid w:val="001D7B8C"/>
    <w:rsid w:val="001E1887"/>
    <w:rsid w:val="001E5BBE"/>
    <w:rsid w:val="001F1AA7"/>
    <w:rsid w:val="001F2320"/>
    <w:rsid w:val="001F4A51"/>
    <w:rsid w:val="001F5F3A"/>
    <w:rsid w:val="001F7F55"/>
    <w:rsid w:val="002035C7"/>
    <w:rsid w:val="00203A0C"/>
    <w:rsid w:val="00203AB7"/>
    <w:rsid w:val="00203E7E"/>
    <w:rsid w:val="00204CB2"/>
    <w:rsid w:val="00205A17"/>
    <w:rsid w:val="00207307"/>
    <w:rsid w:val="00210871"/>
    <w:rsid w:val="0021152D"/>
    <w:rsid w:val="002149D2"/>
    <w:rsid w:val="00215D5E"/>
    <w:rsid w:val="00216B91"/>
    <w:rsid w:val="00223EE8"/>
    <w:rsid w:val="002271B8"/>
    <w:rsid w:val="002333DA"/>
    <w:rsid w:val="0023463C"/>
    <w:rsid w:val="00234F2D"/>
    <w:rsid w:val="00235681"/>
    <w:rsid w:val="00236A4B"/>
    <w:rsid w:val="002430E3"/>
    <w:rsid w:val="00244B83"/>
    <w:rsid w:val="00245112"/>
    <w:rsid w:val="002455DC"/>
    <w:rsid w:val="00245844"/>
    <w:rsid w:val="00250BE0"/>
    <w:rsid w:val="00253DAF"/>
    <w:rsid w:val="00254110"/>
    <w:rsid w:val="0025431E"/>
    <w:rsid w:val="00256020"/>
    <w:rsid w:val="002575FD"/>
    <w:rsid w:val="00261023"/>
    <w:rsid w:val="002631E7"/>
    <w:rsid w:val="002639BF"/>
    <w:rsid w:val="002658BF"/>
    <w:rsid w:val="002675C9"/>
    <w:rsid w:val="00282DC2"/>
    <w:rsid w:val="00282E2D"/>
    <w:rsid w:val="00284676"/>
    <w:rsid w:val="00284C3D"/>
    <w:rsid w:val="00291BD4"/>
    <w:rsid w:val="00292397"/>
    <w:rsid w:val="0029727C"/>
    <w:rsid w:val="002A1B93"/>
    <w:rsid w:val="002A266E"/>
    <w:rsid w:val="002A30FE"/>
    <w:rsid w:val="002A34F6"/>
    <w:rsid w:val="002A4DF3"/>
    <w:rsid w:val="002B314F"/>
    <w:rsid w:val="002B425C"/>
    <w:rsid w:val="002B5219"/>
    <w:rsid w:val="002B5334"/>
    <w:rsid w:val="002B5576"/>
    <w:rsid w:val="002B7F25"/>
    <w:rsid w:val="002C0546"/>
    <w:rsid w:val="002C4FC5"/>
    <w:rsid w:val="002D0B54"/>
    <w:rsid w:val="002D1530"/>
    <w:rsid w:val="002D178F"/>
    <w:rsid w:val="002D1796"/>
    <w:rsid w:val="002D267A"/>
    <w:rsid w:val="002D3B97"/>
    <w:rsid w:val="002D502E"/>
    <w:rsid w:val="002D6344"/>
    <w:rsid w:val="002D715E"/>
    <w:rsid w:val="002D73FD"/>
    <w:rsid w:val="002D7CB7"/>
    <w:rsid w:val="002E00CE"/>
    <w:rsid w:val="002E025E"/>
    <w:rsid w:val="002E028F"/>
    <w:rsid w:val="002E1F99"/>
    <w:rsid w:val="002E41A2"/>
    <w:rsid w:val="002E4309"/>
    <w:rsid w:val="002E4C40"/>
    <w:rsid w:val="002E702D"/>
    <w:rsid w:val="002E7181"/>
    <w:rsid w:val="002F31A4"/>
    <w:rsid w:val="002F4C1C"/>
    <w:rsid w:val="003003CB"/>
    <w:rsid w:val="00300660"/>
    <w:rsid w:val="00301948"/>
    <w:rsid w:val="0030500B"/>
    <w:rsid w:val="0030550D"/>
    <w:rsid w:val="00307F19"/>
    <w:rsid w:val="00311F0E"/>
    <w:rsid w:val="00313029"/>
    <w:rsid w:val="0031329D"/>
    <w:rsid w:val="003133D6"/>
    <w:rsid w:val="00317C77"/>
    <w:rsid w:val="003204EB"/>
    <w:rsid w:val="00320737"/>
    <w:rsid w:val="00321355"/>
    <w:rsid w:val="00321489"/>
    <w:rsid w:val="00322ADB"/>
    <w:rsid w:val="00322D8B"/>
    <w:rsid w:val="003231CF"/>
    <w:rsid w:val="0032568E"/>
    <w:rsid w:val="00325B7E"/>
    <w:rsid w:val="003270E0"/>
    <w:rsid w:val="00327530"/>
    <w:rsid w:val="00327935"/>
    <w:rsid w:val="003354B7"/>
    <w:rsid w:val="00335598"/>
    <w:rsid w:val="00336CCA"/>
    <w:rsid w:val="00337B4E"/>
    <w:rsid w:val="003403F0"/>
    <w:rsid w:val="0034358B"/>
    <w:rsid w:val="00344140"/>
    <w:rsid w:val="00344B31"/>
    <w:rsid w:val="00345EC4"/>
    <w:rsid w:val="003538F8"/>
    <w:rsid w:val="00353A27"/>
    <w:rsid w:val="003566F5"/>
    <w:rsid w:val="0036083F"/>
    <w:rsid w:val="00361ECB"/>
    <w:rsid w:val="00362A6A"/>
    <w:rsid w:val="0037137B"/>
    <w:rsid w:val="00377835"/>
    <w:rsid w:val="00380967"/>
    <w:rsid w:val="003877C2"/>
    <w:rsid w:val="00387870"/>
    <w:rsid w:val="00390D57"/>
    <w:rsid w:val="00392E21"/>
    <w:rsid w:val="0039448F"/>
    <w:rsid w:val="00395A03"/>
    <w:rsid w:val="0039645D"/>
    <w:rsid w:val="003967DA"/>
    <w:rsid w:val="0039734C"/>
    <w:rsid w:val="003A2ECC"/>
    <w:rsid w:val="003A587A"/>
    <w:rsid w:val="003A686E"/>
    <w:rsid w:val="003A7D95"/>
    <w:rsid w:val="003B4B33"/>
    <w:rsid w:val="003D1826"/>
    <w:rsid w:val="003D7B54"/>
    <w:rsid w:val="003D7BCD"/>
    <w:rsid w:val="003E0285"/>
    <w:rsid w:val="003E0C0B"/>
    <w:rsid w:val="003E238E"/>
    <w:rsid w:val="003E25DF"/>
    <w:rsid w:val="003E5003"/>
    <w:rsid w:val="003E658A"/>
    <w:rsid w:val="003F2AFA"/>
    <w:rsid w:val="003F2FF4"/>
    <w:rsid w:val="003F4E02"/>
    <w:rsid w:val="00401748"/>
    <w:rsid w:val="00406697"/>
    <w:rsid w:val="00410DC8"/>
    <w:rsid w:val="00412FA9"/>
    <w:rsid w:val="00415FC7"/>
    <w:rsid w:val="00420968"/>
    <w:rsid w:val="004241A7"/>
    <w:rsid w:val="00435247"/>
    <w:rsid w:val="00436130"/>
    <w:rsid w:val="004373A9"/>
    <w:rsid w:val="00445771"/>
    <w:rsid w:val="00446470"/>
    <w:rsid w:val="00447121"/>
    <w:rsid w:val="00456EDD"/>
    <w:rsid w:val="004576E9"/>
    <w:rsid w:val="00461991"/>
    <w:rsid w:val="00463A9A"/>
    <w:rsid w:val="00471128"/>
    <w:rsid w:val="004736B4"/>
    <w:rsid w:val="00474C84"/>
    <w:rsid w:val="00475527"/>
    <w:rsid w:val="00482272"/>
    <w:rsid w:val="00483715"/>
    <w:rsid w:val="00484AD3"/>
    <w:rsid w:val="00487A4C"/>
    <w:rsid w:val="00487D93"/>
    <w:rsid w:val="00487E53"/>
    <w:rsid w:val="00487E98"/>
    <w:rsid w:val="00491172"/>
    <w:rsid w:val="004939ED"/>
    <w:rsid w:val="00495E2C"/>
    <w:rsid w:val="004A2250"/>
    <w:rsid w:val="004A32FB"/>
    <w:rsid w:val="004A394F"/>
    <w:rsid w:val="004A3977"/>
    <w:rsid w:val="004A3B14"/>
    <w:rsid w:val="004A4CC1"/>
    <w:rsid w:val="004A7555"/>
    <w:rsid w:val="004A7B70"/>
    <w:rsid w:val="004B2E7E"/>
    <w:rsid w:val="004B5306"/>
    <w:rsid w:val="004B611E"/>
    <w:rsid w:val="004C05B0"/>
    <w:rsid w:val="004C0E39"/>
    <w:rsid w:val="004C5A2B"/>
    <w:rsid w:val="004C67DB"/>
    <w:rsid w:val="004D113C"/>
    <w:rsid w:val="004D4D1C"/>
    <w:rsid w:val="004D5C68"/>
    <w:rsid w:val="004D6321"/>
    <w:rsid w:val="004D667F"/>
    <w:rsid w:val="004D7179"/>
    <w:rsid w:val="004E4A08"/>
    <w:rsid w:val="004E7054"/>
    <w:rsid w:val="004E7627"/>
    <w:rsid w:val="004F17D6"/>
    <w:rsid w:val="004F4CB9"/>
    <w:rsid w:val="0050160A"/>
    <w:rsid w:val="005027FE"/>
    <w:rsid w:val="0050341A"/>
    <w:rsid w:val="00503EFD"/>
    <w:rsid w:val="005045D9"/>
    <w:rsid w:val="00506A73"/>
    <w:rsid w:val="005071E0"/>
    <w:rsid w:val="00515192"/>
    <w:rsid w:val="00520EA3"/>
    <w:rsid w:val="00522D89"/>
    <w:rsid w:val="00524D93"/>
    <w:rsid w:val="005305AA"/>
    <w:rsid w:val="00530A9E"/>
    <w:rsid w:val="00535402"/>
    <w:rsid w:val="00541248"/>
    <w:rsid w:val="00541685"/>
    <w:rsid w:val="00546F91"/>
    <w:rsid w:val="00550329"/>
    <w:rsid w:val="00550782"/>
    <w:rsid w:val="00555D4E"/>
    <w:rsid w:val="00561070"/>
    <w:rsid w:val="0056118F"/>
    <w:rsid w:val="005630F4"/>
    <w:rsid w:val="00566569"/>
    <w:rsid w:val="005675F7"/>
    <w:rsid w:val="00573052"/>
    <w:rsid w:val="00576057"/>
    <w:rsid w:val="005830D2"/>
    <w:rsid w:val="00583AAF"/>
    <w:rsid w:val="00583C8A"/>
    <w:rsid w:val="00584DCC"/>
    <w:rsid w:val="00586278"/>
    <w:rsid w:val="00590244"/>
    <w:rsid w:val="00593A7C"/>
    <w:rsid w:val="005946E4"/>
    <w:rsid w:val="00594ADB"/>
    <w:rsid w:val="00594B3E"/>
    <w:rsid w:val="00595832"/>
    <w:rsid w:val="005A13CB"/>
    <w:rsid w:val="005A496E"/>
    <w:rsid w:val="005A54C2"/>
    <w:rsid w:val="005A58CF"/>
    <w:rsid w:val="005B1CA9"/>
    <w:rsid w:val="005B3425"/>
    <w:rsid w:val="005B7579"/>
    <w:rsid w:val="005C1244"/>
    <w:rsid w:val="005C3762"/>
    <w:rsid w:val="005C7E35"/>
    <w:rsid w:val="005D0461"/>
    <w:rsid w:val="005D0DDA"/>
    <w:rsid w:val="005D2667"/>
    <w:rsid w:val="005D2B4B"/>
    <w:rsid w:val="005D4C88"/>
    <w:rsid w:val="005D6ACA"/>
    <w:rsid w:val="005D6EE6"/>
    <w:rsid w:val="005D7436"/>
    <w:rsid w:val="005E34E0"/>
    <w:rsid w:val="005E4096"/>
    <w:rsid w:val="005E4CB8"/>
    <w:rsid w:val="005E56CD"/>
    <w:rsid w:val="005E6CA3"/>
    <w:rsid w:val="005F1B9C"/>
    <w:rsid w:val="005F26A9"/>
    <w:rsid w:val="005F2E14"/>
    <w:rsid w:val="005F35BF"/>
    <w:rsid w:val="005F6598"/>
    <w:rsid w:val="00604254"/>
    <w:rsid w:val="00610662"/>
    <w:rsid w:val="00611CBD"/>
    <w:rsid w:val="0061560F"/>
    <w:rsid w:val="0061607A"/>
    <w:rsid w:val="006162E4"/>
    <w:rsid w:val="00617B8E"/>
    <w:rsid w:val="0062126E"/>
    <w:rsid w:val="006243BC"/>
    <w:rsid w:val="00624928"/>
    <w:rsid w:val="00625018"/>
    <w:rsid w:val="00627596"/>
    <w:rsid w:val="00627ED4"/>
    <w:rsid w:val="00632FD2"/>
    <w:rsid w:val="00633067"/>
    <w:rsid w:val="00634AF5"/>
    <w:rsid w:val="00635243"/>
    <w:rsid w:val="006360A2"/>
    <w:rsid w:val="00636512"/>
    <w:rsid w:val="0064074E"/>
    <w:rsid w:val="006427C3"/>
    <w:rsid w:val="006428EC"/>
    <w:rsid w:val="00643B4E"/>
    <w:rsid w:val="0064414D"/>
    <w:rsid w:val="006453DD"/>
    <w:rsid w:val="00646CF9"/>
    <w:rsid w:val="006477F3"/>
    <w:rsid w:val="00647A67"/>
    <w:rsid w:val="00647D94"/>
    <w:rsid w:val="00650FF0"/>
    <w:rsid w:val="006561DD"/>
    <w:rsid w:val="0066023B"/>
    <w:rsid w:val="00662DF9"/>
    <w:rsid w:val="00663B15"/>
    <w:rsid w:val="00665B10"/>
    <w:rsid w:val="00667EAE"/>
    <w:rsid w:val="00670745"/>
    <w:rsid w:val="006739DF"/>
    <w:rsid w:val="00673C8C"/>
    <w:rsid w:val="00676B83"/>
    <w:rsid w:val="006771AE"/>
    <w:rsid w:val="00677FE6"/>
    <w:rsid w:val="006809F3"/>
    <w:rsid w:val="0068145D"/>
    <w:rsid w:val="00685F04"/>
    <w:rsid w:val="00686A89"/>
    <w:rsid w:val="006902B2"/>
    <w:rsid w:val="006920E4"/>
    <w:rsid w:val="0069539F"/>
    <w:rsid w:val="006962E8"/>
    <w:rsid w:val="006A047D"/>
    <w:rsid w:val="006A0E84"/>
    <w:rsid w:val="006A1F7B"/>
    <w:rsid w:val="006A31A6"/>
    <w:rsid w:val="006A6BD9"/>
    <w:rsid w:val="006B0677"/>
    <w:rsid w:val="006B777C"/>
    <w:rsid w:val="006B7BF9"/>
    <w:rsid w:val="006C0406"/>
    <w:rsid w:val="006C0BB9"/>
    <w:rsid w:val="006C2055"/>
    <w:rsid w:val="006C3D11"/>
    <w:rsid w:val="006D0292"/>
    <w:rsid w:val="006D0314"/>
    <w:rsid w:val="006D2E7C"/>
    <w:rsid w:val="006E49AE"/>
    <w:rsid w:val="006E4DD3"/>
    <w:rsid w:val="006E7620"/>
    <w:rsid w:val="006E78F3"/>
    <w:rsid w:val="006F0304"/>
    <w:rsid w:val="006F0993"/>
    <w:rsid w:val="006F1B75"/>
    <w:rsid w:val="006F5032"/>
    <w:rsid w:val="00701E6B"/>
    <w:rsid w:val="00705507"/>
    <w:rsid w:val="007057A7"/>
    <w:rsid w:val="00705938"/>
    <w:rsid w:val="00705E85"/>
    <w:rsid w:val="0070632B"/>
    <w:rsid w:val="00706940"/>
    <w:rsid w:val="0071416C"/>
    <w:rsid w:val="00716226"/>
    <w:rsid w:val="007203E9"/>
    <w:rsid w:val="00720A16"/>
    <w:rsid w:val="00722042"/>
    <w:rsid w:val="007228FE"/>
    <w:rsid w:val="007229BD"/>
    <w:rsid w:val="00722D74"/>
    <w:rsid w:val="0072495D"/>
    <w:rsid w:val="00725D72"/>
    <w:rsid w:val="00732535"/>
    <w:rsid w:val="00732DA5"/>
    <w:rsid w:val="007376C4"/>
    <w:rsid w:val="00737C19"/>
    <w:rsid w:val="00741401"/>
    <w:rsid w:val="007434E4"/>
    <w:rsid w:val="00745E17"/>
    <w:rsid w:val="00746447"/>
    <w:rsid w:val="00746EF6"/>
    <w:rsid w:val="00747BAD"/>
    <w:rsid w:val="00751C4A"/>
    <w:rsid w:val="00752566"/>
    <w:rsid w:val="007526C6"/>
    <w:rsid w:val="00754900"/>
    <w:rsid w:val="00756EA8"/>
    <w:rsid w:val="007579F5"/>
    <w:rsid w:val="00761375"/>
    <w:rsid w:val="00763234"/>
    <w:rsid w:val="00766ECE"/>
    <w:rsid w:val="007731DB"/>
    <w:rsid w:val="007737F1"/>
    <w:rsid w:val="0077731A"/>
    <w:rsid w:val="00780903"/>
    <w:rsid w:val="00783B1D"/>
    <w:rsid w:val="00784060"/>
    <w:rsid w:val="00790FEE"/>
    <w:rsid w:val="00792825"/>
    <w:rsid w:val="007929EF"/>
    <w:rsid w:val="00796680"/>
    <w:rsid w:val="00796C93"/>
    <w:rsid w:val="007A35BF"/>
    <w:rsid w:val="007A36B8"/>
    <w:rsid w:val="007A3F55"/>
    <w:rsid w:val="007A3F5E"/>
    <w:rsid w:val="007B0AFE"/>
    <w:rsid w:val="007B0C26"/>
    <w:rsid w:val="007B2289"/>
    <w:rsid w:val="007B25CD"/>
    <w:rsid w:val="007B57BB"/>
    <w:rsid w:val="007B5C06"/>
    <w:rsid w:val="007C2188"/>
    <w:rsid w:val="007C43F0"/>
    <w:rsid w:val="007C5B76"/>
    <w:rsid w:val="007D1995"/>
    <w:rsid w:val="007D2D58"/>
    <w:rsid w:val="007D3186"/>
    <w:rsid w:val="007D3A1C"/>
    <w:rsid w:val="007D5B3C"/>
    <w:rsid w:val="007E3826"/>
    <w:rsid w:val="007E4DCC"/>
    <w:rsid w:val="007E6EFF"/>
    <w:rsid w:val="007E7439"/>
    <w:rsid w:val="007E77F1"/>
    <w:rsid w:val="007F6DB5"/>
    <w:rsid w:val="00804635"/>
    <w:rsid w:val="008102ED"/>
    <w:rsid w:val="008104A6"/>
    <w:rsid w:val="00824EBB"/>
    <w:rsid w:val="00827941"/>
    <w:rsid w:val="0083567A"/>
    <w:rsid w:val="008404CC"/>
    <w:rsid w:val="00841E92"/>
    <w:rsid w:val="008456DE"/>
    <w:rsid w:val="00845892"/>
    <w:rsid w:val="00851A5E"/>
    <w:rsid w:val="00854616"/>
    <w:rsid w:val="00855466"/>
    <w:rsid w:val="0085655F"/>
    <w:rsid w:val="00856E69"/>
    <w:rsid w:val="008601E0"/>
    <w:rsid w:val="00861371"/>
    <w:rsid w:val="008700E4"/>
    <w:rsid w:val="00874709"/>
    <w:rsid w:val="00875579"/>
    <w:rsid w:val="00881EB1"/>
    <w:rsid w:val="008838EF"/>
    <w:rsid w:val="00885DE4"/>
    <w:rsid w:val="008865ED"/>
    <w:rsid w:val="00886CA3"/>
    <w:rsid w:val="00887065"/>
    <w:rsid w:val="00892FAA"/>
    <w:rsid w:val="00897854"/>
    <w:rsid w:val="008A0E0E"/>
    <w:rsid w:val="008A1590"/>
    <w:rsid w:val="008A1BA7"/>
    <w:rsid w:val="008A2160"/>
    <w:rsid w:val="008A24B6"/>
    <w:rsid w:val="008A255B"/>
    <w:rsid w:val="008A25A6"/>
    <w:rsid w:val="008A2938"/>
    <w:rsid w:val="008A383B"/>
    <w:rsid w:val="008A5AF8"/>
    <w:rsid w:val="008A7549"/>
    <w:rsid w:val="008A7667"/>
    <w:rsid w:val="008A7852"/>
    <w:rsid w:val="008B04FE"/>
    <w:rsid w:val="008B289B"/>
    <w:rsid w:val="008B397B"/>
    <w:rsid w:val="008B417E"/>
    <w:rsid w:val="008C015A"/>
    <w:rsid w:val="008C128D"/>
    <w:rsid w:val="008C3682"/>
    <w:rsid w:val="008C5083"/>
    <w:rsid w:val="008C5AF2"/>
    <w:rsid w:val="008D139D"/>
    <w:rsid w:val="008D2ECB"/>
    <w:rsid w:val="008D36F1"/>
    <w:rsid w:val="008E0342"/>
    <w:rsid w:val="008E1371"/>
    <w:rsid w:val="008E1506"/>
    <w:rsid w:val="008E2E18"/>
    <w:rsid w:val="008E40E1"/>
    <w:rsid w:val="008E448D"/>
    <w:rsid w:val="008E51ED"/>
    <w:rsid w:val="008F4CE4"/>
    <w:rsid w:val="00906F65"/>
    <w:rsid w:val="009201CB"/>
    <w:rsid w:val="0092117A"/>
    <w:rsid w:val="00921691"/>
    <w:rsid w:val="0092789C"/>
    <w:rsid w:val="00933C6C"/>
    <w:rsid w:val="00942F31"/>
    <w:rsid w:val="00950179"/>
    <w:rsid w:val="00950EDD"/>
    <w:rsid w:val="0095243E"/>
    <w:rsid w:val="0095366A"/>
    <w:rsid w:val="00955791"/>
    <w:rsid w:val="009557E5"/>
    <w:rsid w:val="00956C8F"/>
    <w:rsid w:val="00962EAD"/>
    <w:rsid w:val="0096619A"/>
    <w:rsid w:val="009661EC"/>
    <w:rsid w:val="00967291"/>
    <w:rsid w:val="009702F2"/>
    <w:rsid w:val="00970641"/>
    <w:rsid w:val="00981667"/>
    <w:rsid w:val="0098359E"/>
    <w:rsid w:val="00983AC2"/>
    <w:rsid w:val="00983F70"/>
    <w:rsid w:val="00986802"/>
    <w:rsid w:val="0099582E"/>
    <w:rsid w:val="00996311"/>
    <w:rsid w:val="009A208D"/>
    <w:rsid w:val="009A25E2"/>
    <w:rsid w:val="009A32A5"/>
    <w:rsid w:val="009B550A"/>
    <w:rsid w:val="009B5562"/>
    <w:rsid w:val="009B5DBD"/>
    <w:rsid w:val="009B5EA9"/>
    <w:rsid w:val="009B6C59"/>
    <w:rsid w:val="009B73B5"/>
    <w:rsid w:val="009C2DD6"/>
    <w:rsid w:val="009C3207"/>
    <w:rsid w:val="009C486C"/>
    <w:rsid w:val="009C60F6"/>
    <w:rsid w:val="009C69DB"/>
    <w:rsid w:val="009C79EC"/>
    <w:rsid w:val="009D00A7"/>
    <w:rsid w:val="009D1D72"/>
    <w:rsid w:val="009D31DA"/>
    <w:rsid w:val="009D362D"/>
    <w:rsid w:val="009D3D87"/>
    <w:rsid w:val="009D3EED"/>
    <w:rsid w:val="009D6BF0"/>
    <w:rsid w:val="009F04B9"/>
    <w:rsid w:val="009F07A8"/>
    <w:rsid w:val="009F0DB5"/>
    <w:rsid w:val="009F4265"/>
    <w:rsid w:val="009F5489"/>
    <w:rsid w:val="009F614F"/>
    <w:rsid w:val="009F667B"/>
    <w:rsid w:val="00A003ED"/>
    <w:rsid w:val="00A00567"/>
    <w:rsid w:val="00A01F13"/>
    <w:rsid w:val="00A02061"/>
    <w:rsid w:val="00A031FB"/>
    <w:rsid w:val="00A033CD"/>
    <w:rsid w:val="00A051E4"/>
    <w:rsid w:val="00A05BA3"/>
    <w:rsid w:val="00A105F8"/>
    <w:rsid w:val="00A10F3B"/>
    <w:rsid w:val="00A12F1C"/>
    <w:rsid w:val="00A146A6"/>
    <w:rsid w:val="00A14D19"/>
    <w:rsid w:val="00A15134"/>
    <w:rsid w:val="00A20DAF"/>
    <w:rsid w:val="00A22078"/>
    <w:rsid w:val="00A22B1D"/>
    <w:rsid w:val="00A347ED"/>
    <w:rsid w:val="00A361EC"/>
    <w:rsid w:val="00A36FB4"/>
    <w:rsid w:val="00A45149"/>
    <w:rsid w:val="00A455DB"/>
    <w:rsid w:val="00A45AEB"/>
    <w:rsid w:val="00A45C45"/>
    <w:rsid w:val="00A51D0D"/>
    <w:rsid w:val="00A603C5"/>
    <w:rsid w:val="00A61311"/>
    <w:rsid w:val="00A62761"/>
    <w:rsid w:val="00A62E99"/>
    <w:rsid w:val="00A67904"/>
    <w:rsid w:val="00A701DE"/>
    <w:rsid w:val="00A775F5"/>
    <w:rsid w:val="00A8117E"/>
    <w:rsid w:val="00A85B8C"/>
    <w:rsid w:val="00A85C9F"/>
    <w:rsid w:val="00A94EF2"/>
    <w:rsid w:val="00A9642F"/>
    <w:rsid w:val="00AA0513"/>
    <w:rsid w:val="00AA1EDC"/>
    <w:rsid w:val="00AA6112"/>
    <w:rsid w:val="00AB213D"/>
    <w:rsid w:val="00AB31E1"/>
    <w:rsid w:val="00AB3837"/>
    <w:rsid w:val="00AB3F7D"/>
    <w:rsid w:val="00AC523B"/>
    <w:rsid w:val="00AD1BB7"/>
    <w:rsid w:val="00AD2BF7"/>
    <w:rsid w:val="00AD723D"/>
    <w:rsid w:val="00AE17AA"/>
    <w:rsid w:val="00AE49AA"/>
    <w:rsid w:val="00AF2DA5"/>
    <w:rsid w:val="00AF7597"/>
    <w:rsid w:val="00B01FCD"/>
    <w:rsid w:val="00B02BA3"/>
    <w:rsid w:val="00B0356E"/>
    <w:rsid w:val="00B041C3"/>
    <w:rsid w:val="00B05D56"/>
    <w:rsid w:val="00B06A94"/>
    <w:rsid w:val="00B10C5D"/>
    <w:rsid w:val="00B11776"/>
    <w:rsid w:val="00B15D4B"/>
    <w:rsid w:val="00B201F1"/>
    <w:rsid w:val="00B21186"/>
    <w:rsid w:val="00B258AA"/>
    <w:rsid w:val="00B26D5D"/>
    <w:rsid w:val="00B316BC"/>
    <w:rsid w:val="00B36170"/>
    <w:rsid w:val="00B36584"/>
    <w:rsid w:val="00B3732A"/>
    <w:rsid w:val="00B37B94"/>
    <w:rsid w:val="00B40F12"/>
    <w:rsid w:val="00B43024"/>
    <w:rsid w:val="00B45A29"/>
    <w:rsid w:val="00B466E2"/>
    <w:rsid w:val="00B473D2"/>
    <w:rsid w:val="00B47D3A"/>
    <w:rsid w:val="00B536B1"/>
    <w:rsid w:val="00B6020F"/>
    <w:rsid w:val="00B6436D"/>
    <w:rsid w:val="00B67734"/>
    <w:rsid w:val="00B711EA"/>
    <w:rsid w:val="00B72D69"/>
    <w:rsid w:val="00B72FCF"/>
    <w:rsid w:val="00B74FA9"/>
    <w:rsid w:val="00B75D56"/>
    <w:rsid w:val="00B77322"/>
    <w:rsid w:val="00B80613"/>
    <w:rsid w:val="00B832A1"/>
    <w:rsid w:val="00B85204"/>
    <w:rsid w:val="00B87333"/>
    <w:rsid w:val="00B8748E"/>
    <w:rsid w:val="00B87D85"/>
    <w:rsid w:val="00B92C82"/>
    <w:rsid w:val="00B96472"/>
    <w:rsid w:val="00B96D45"/>
    <w:rsid w:val="00B9734B"/>
    <w:rsid w:val="00BA18C0"/>
    <w:rsid w:val="00BA41BA"/>
    <w:rsid w:val="00BA70DA"/>
    <w:rsid w:val="00BB5FC4"/>
    <w:rsid w:val="00BC0310"/>
    <w:rsid w:val="00BC0C4C"/>
    <w:rsid w:val="00BC17F4"/>
    <w:rsid w:val="00BC25D1"/>
    <w:rsid w:val="00BC2FC3"/>
    <w:rsid w:val="00BC35AE"/>
    <w:rsid w:val="00BC4095"/>
    <w:rsid w:val="00BC4C43"/>
    <w:rsid w:val="00BC5C76"/>
    <w:rsid w:val="00BC7143"/>
    <w:rsid w:val="00BC7FC0"/>
    <w:rsid w:val="00BD6133"/>
    <w:rsid w:val="00BD7182"/>
    <w:rsid w:val="00BE5528"/>
    <w:rsid w:val="00BE5A72"/>
    <w:rsid w:val="00BE6C47"/>
    <w:rsid w:val="00BF03A0"/>
    <w:rsid w:val="00BF2A84"/>
    <w:rsid w:val="00C01F39"/>
    <w:rsid w:val="00C06EEC"/>
    <w:rsid w:val="00C079F2"/>
    <w:rsid w:val="00C1021D"/>
    <w:rsid w:val="00C11043"/>
    <w:rsid w:val="00C11B8D"/>
    <w:rsid w:val="00C12CC7"/>
    <w:rsid w:val="00C27EF4"/>
    <w:rsid w:val="00C337A4"/>
    <w:rsid w:val="00C33A3D"/>
    <w:rsid w:val="00C33BBD"/>
    <w:rsid w:val="00C40660"/>
    <w:rsid w:val="00C41699"/>
    <w:rsid w:val="00C428B9"/>
    <w:rsid w:val="00C42BB1"/>
    <w:rsid w:val="00C4543E"/>
    <w:rsid w:val="00C5081F"/>
    <w:rsid w:val="00C51E00"/>
    <w:rsid w:val="00C523E1"/>
    <w:rsid w:val="00C5476C"/>
    <w:rsid w:val="00C5553D"/>
    <w:rsid w:val="00C56B82"/>
    <w:rsid w:val="00C647AE"/>
    <w:rsid w:val="00C66F22"/>
    <w:rsid w:val="00C678D2"/>
    <w:rsid w:val="00C724B1"/>
    <w:rsid w:val="00C72C21"/>
    <w:rsid w:val="00C739F4"/>
    <w:rsid w:val="00C760C9"/>
    <w:rsid w:val="00C77540"/>
    <w:rsid w:val="00C77BE1"/>
    <w:rsid w:val="00C86273"/>
    <w:rsid w:val="00C913BD"/>
    <w:rsid w:val="00C915BE"/>
    <w:rsid w:val="00C93AE6"/>
    <w:rsid w:val="00C94ACF"/>
    <w:rsid w:val="00C956FA"/>
    <w:rsid w:val="00C96EAE"/>
    <w:rsid w:val="00CA139F"/>
    <w:rsid w:val="00CA2465"/>
    <w:rsid w:val="00CA35F3"/>
    <w:rsid w:val="00CA6F4F"/>
    <w:rsid w:val="00CB1275"/>
    <w:rsid w:val="00CB3848"/>
    <w:rsid w:val="00CB5251"/>
    <w:rsid w:val="00CB55B9"/>
    <w:rsid w:val="00CB7FF0"/>
    <w:rsid w:val="00CC3A38"/>
    <w:rsid w:val="00CC7A45"/>
    <w:rsid w:val="00CC7EBC"/>
    <w:rsid w:val="00CD143A"/>
    <w:rsid w:val="00CD5BA5"/>
    <w:rsid w:val="00CD6AEF"/>
    <w:rsid w:val="00CD7E1B"/>
    <w:rsid w:val="00CE1178"/>
    <w:rsid w:val="00CE2FB6"/>
    <w:rsid w:val="00CE6AD9"/>
    <w:rsid w:val="00CF09F4"/>
    <w:rsid w:val="00CF168D"/>
    <w:rsid w:val="00D018AF"/>
    <w:rsid w:val="00D031A4"/>
    <w:rsid w:val="00D07F52"/>
    <w:rsid w:val="00D128E6"/>
    <w:rsid w:val="00D12DA9"/>
    <w:rsid w:val="00D13800"/>
    <w:rsid w:val="00D147CB"/>
    <w:rsid w:val="00D14D8B"/>
    <w:rsid w:val="00D16F42"/>
    <w:rsid w:val="00D2304A"/>
    <w:rsid w:val="00D2378D"/>
    <w:rsid w:val="00D24E9C"/>
    <w:rsid w:val="00D26A2F"/>
    <w:rsid w:val="00D275AC"/>
    <w:rsid w:val="00D30FEF"/>
    <w:rsid w:val="00D31947"/>
    <w:rsid w:val="00D31D41"/>
    <w:rsid w:val="00D3719A"/>
    <w:rsid w:val="00D40EB0"/>
    <w:rsid w:val="00D461B8"/>
    <w:rsid w:val="00D466EE"/>
    <w:rsid w:val="00D46D95"/>
    <w:rsid w:val="00D51BE0"/>
    <w:rsid w:val="00D5481D"/>
    <w:rsid w:val="00D62483"/>
    <w:rsid w:val="00D62C84"/>
    <w:rsid w:val="00D67824"/>
    <w:rsid w:val="00D72C13"/>
    <w:rsid w:val="00D74BCD"/>
    <w:rsid w:val="00D77403"/>
    <w:rsid w:val="00D77827"/>
    <w:rsid w:val="00D77AE4"/>
    <w:rsid w:val="00D80A07"/>
    <w:rsid w:val="00D80B91"/>
    <w:rsid w:val="00D81B92"/>
    <w:rsid w:val="00D8436C"/>
    <w:rsid w:val="00D84F75"/>
    <w:rsid w:val="00D84FA9"/>
    <w:rsid w:val="00D85371"/>
    <w:rsid w:val="00D85FCD"/>
    <w:rsid w:val="00D87F5E"/>
    <w:rsid w:val="00D95F68"/>
    <w:rsid w:val="00DA471E"/>
    <w:rsid w:val="00DA6789"/>
    <w:rsid w:val="00DB1931"/>
    <w:rsid w:val="00DC0301"/>
    <w:rsid w:val="00DC0A7E"/>
    <w:rsid w:val="00DC3B03"/>
    <w:rsid w:val="00DC5B89"/>
    <w:rsid w:val="00DC5CD9"/>
    <w:rsid w:val="00DC757D"/>
    <w:rsid w:val="00DD30C3"/>
    <w:rsid w:val="00DD45DB"/>
    <w:rsid w:val="00DD73CB"/>
    <w:rsid w:val="00DE16C0"/>
    <w:rsid w:val="00DF0884"/>
    <w:rsid w:val="00DF17BE"/>
    <w:rsid w:val="00DF21D6"/>
    <w:rsid w:val="00DF3CA4"/>
    <w:rsid w:val="00DF4B3D"/>
    <w:rsid w:val="00DF56FD"/>
    <w:rsid w:val="00DF6E0F"/>
    <w:rsid w:val="00DF79AA"/>
    <w:rsid w:val="00E00DE9"/>
    <w:rsid w:val="00E02025"/>
    <w:rsid w:val="00E0280D"/>
    <w:rsid w:val="00E15A7A"/>
    <w:rsid w:val="00E15E29"/>
    <w:rsid w:val="00E15FE1"/>
    <w:rsid w:val="00E21424"/>
    <w:rsid w:val="00E24A3D"/>
    <w:rsid w:val="00E25DDF"/>
    <w:rsid w:val="00E26B5D"/>
    <w:rsid w:val="00E327B0"/>
    <w:rsid w:val="00E34D4C"/>
    <w:rsid w:val="00E3542A"/>
    <w:rsid w:val="00E3588E"/>
    <w:rsid w:val="00E40E8D"/>
    <w:rsid w:val="00E41A64"/>
    <w:rsid w:val="00E4233B"/>
    <w:rsid w:val="00E44594"/>
    <w:rsid w:val="00E4699B"/>
    <w:rsid w:val="00E52CB9"/>
    <w:rsid w:val="00E54192"/>
    <w:rsid w:val="00E548AC"/>
    <w:rsid w:val="00E573DE"/>
    <w:rsid w:val="00E60002"/>
    <w:rsid w:val="00E602C3"/>
    <w:rsid w:val="00E626D4"/>
    <w:rsid w:val="00E63069"/>
    <w:rsid w:val="00E636A3"/>
    <w:rsid w:val="00E63717"/>
    <w:rsid w:val="00E6403A"/>
    <w:rsid w:val="00E65F33"/>
    <w:rsid w:val="00E67626"/>
    <w:rsid w:val="00E70E6F"/>
    <w:rsid w:val="00E71570"/>
    <w:rsid w:val="00E72C6D"/>
    <w:rsid w:val="00E7363E"/>
    <w:rsid w:val="00E76D9D"/>
    <w:rsid w:val="00E80998"/>
    <w:rsid w:val="00E828F0"/>
    <w:rsid w:val="00E8327C"/>
    <w:rsid w:val="00E84323"/>
    <w:rsid w:val="00E95730"/>
    <w:rsid w:val="00EA0677"/>
    <w:rsid w:val="00EA17AC"/>
    <w:rsid w:val="00EA1849"/>
    <w:rsid w:val="00EA1A34"/>
    <w:rsid w:val="00EA2C95"/>
    <w:rsid w:val="00EA2E18"/>
    <w:rsid w:val="00EA517F"/>
    <w:rsid w:val="00EA65D4"/>
    <w:rsid w:val="00EB09E9"/>
    <w:rsid w:val="00EB421B"/>
    <w:rsid w:val="00EB55B3"/>
    <w:rsid w:val="00EB693F"/>
    <w:rsid w:val="00EC20D6"/>
    <w:rsid w:val="00EC607F"/>
    <w:rsid w:val="00EC7A19"/>
    <w:rsid w:val="00EC7AF2"/>
    <w:rsid w:val="00ED10E6"/>
    <w:rsid w:val="00ED3892"/>
    <w:rsid w:val="00ED4D44"/>
    <w:rsid w:val="00ED4E7A"/>
    <w:rsid w:val="00ED4FA5"/>
    <w:rsid w:val="00EE15DE"/>
    <w:rsid w:val="00EE1C4C"/>
    <w:rsid w:val="00EE5035"/>
    <w:rsid w:val="00EE5ADF"/>
    <w:rsid w:val="00EE69EF"/>
    <w:rsid w:val="00EF01CB"/>
    <w:rsid w:val="00EF12C5"/>
    <w:rsid w:val="00EF3216"/>
    <w:rsid w:val="00EF4756"/>
    <w:rsid w:val="00EF629C"/>
    <w:rsid w:val="00F00B9E"/>
    <w:rsid w:val="00F01E62"/>
    <w:rsid w:val="00F0229B"/>
    <w:rsid w:val="00F0282F"/>
    <w:rsid w:val="00F030F7"/>
    <w:rsid w:val="00F03AD7"/>
    <w:rsid w:val="00F04BAD"/>
    <w:rsid w:val="00F06DEB"/>
    <w:rsid w:val="00F15822"/>
    <w:rsid w:val="00F15C07"/>
    <w:rsid w:val="00F16078"/>
    <w:rsid w:val="00F2462D"/>
    <w:rsid w:val="00F26CE6"/>
    <w:rsid w:val="00F26EBC"/>
    <w:rsid w:val="00F27277"/>
    <w:rsid w:val="00F32328"/>
    <w:rsid w:val="00F347A6"/>
    <w:rsid w:val="00F34FA1"/>
    <w:rsid w:val="00F3514E"/>
    <w:rsid w:val="00F4018B"/>
    <w:rsid w:val="00F40420"/>
    <w:rsid w:val="00F42F61"/>
    <w:rsid w:val="00F50B82"/>
    <w:rsid w:val="00F50C6D"/>
    <w:rsid w:val="00F61D78"/>
    <w:rsid w:val="00F64836"/>
    <w:rsid w:val="00F6617E"/>
    <w:rsid w:val="00F66596"/>
    <w:rsid w:val="00F67FCD"/>
    <w:rsid w:val="00F70736"/>
    <w:rsid w:val="00F70B72"/>
    <w:rsid w:val="00F71CEC"/>
    <w:rsid w:val="00F751EC"/>
    <w:rsid w:val="00F77675"/>
    <w:rsid w:val="00F81B75"/>
    <w:rsid w:val="00F852A0"/>
    <w:rsid w:val="00F9001F"/>
    <w:rsid w:val="00F92C5B"/>
    <w:rsid w:val="00F92CB9"/>
    <w:rsid w:val="00F93EBD"/>
    <w:rsid w:val="00F94989"/>
    <w:rsid w:val="00F96B5C"/>
    <w:rsid w:val="00FA25D4"/>
    <w:rsid w:val="00FB438F"/>
    <w:rsid w:val="00FC24E2"/>
    <w:rsid w:val="00FC6E86"/>
    <w:rsid w:val="00FC7712"/>
    <w:rsid w:val="00FC7EB0"/>
    <w:rsid w:val="00FD097C"/>
    <w:rsid w:val="00FD11E0"/>
    <w:rsid w:val="00FD31BA"/>
    <w:rsid w:val="00FD5C0E"/>
    <w:rsid w:val="00FD5C80"/>
    <w:rsid w:val="00FD5F1F"/>
    <w:rsid w:val="00FE3308"/>
    <w:rsid w:val="00FE485B"/>
    <w:rsid w:val="00FE49E2"/>
    <w:rsid w:val="00FE5265"/>
    <w:rsid w:val="00FE7135"/>
    <w:rsid w:val="00FF2623"/>
    <w:rsid w:val="00FF559E"/>
    <w:rsid w:val="00FF678C"/>
    <w:rsid w:val="00FF75E9"/>
    <w:rsid w:val="00FF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1"/>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1"/>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3991">
      <w:bodyDiv w:val="1"/>
      <w:marLeft w:val="0"/>
      <w:marRight w:val="0"/>
      <w:marTop w:val="0"/>
      <w:marBottom w:val="0"/>
      <w:divBdr>
        <w:top w:val="none" w:sz="0" w:space="0" w:color="auto"/>
        <w:left w:val="none" w:sz="0" w:space="0" w:color="auto"/>
        <w:bottom w:val="none" w:sz="0" w:space="0" w:color="auto"/>
        <w:right w:val="none" w:sz="0" w:space="0" w:color="auto"/>
      </w:divBdr>
      <w:divsChild>
        <w:div w:id="706032813">
          <w:marLeft w:val="0"/>
          <w:marRight w:val="0"/>
          <w:marTop w:val="0"/>
          <w:marBottom w:val="0"/>
          <w:divBdr>
            <w:top w:val="none" w:sz="0" w:space="0" w:color="auto"/>
            <w:left w:val="none" w:sz="0" w:space="0" w:color="auto"/>
            <w:bottom w:val="none" w:sz="0" w:space="0" w:color="auto"/>
            <w:right w:val="none" w:sz="0" w:space="0" w:color="auto"/>
          </w:divBdr>
        </w:div>
        <w:div w:id="1928998140">
          <w:marLeft w:val="0"/>
          <w:marRight w:val="0"/>
          <w:marTop w:val="0"/>
          <w:marBottom w:val="0"/>
          <w:divBdr>
            <w:top w:val="none" w:sz="0" w:space="0" w:color="auto"/>
            <w:left w:val="none" w:sz="0" w:space="0" w:color="auto"/>
            <w:bottom w:val="none" w:sz="0" w:space="0" w:color="auto"/>
            <w:right w:val="none" w:sz="0" w:space="0" w:color="auto"/>
          </w:divBdr>
        </w:div>
        <w:div w:id="1214079633">
          <w:marLeft w:val="0"/>
          <w:marRight w:val="0"/>
          <w:marTop w:val="0"/>
          <w:marBottom w:val="0"/>
          <w:divBdr>
            <w:top w:val="none" w:sz="0" w:space="0" w:color="auto"/>
            <w:left w:val="none" w:sz="0" w:space="0" w:color="auto"/>
            <w:bottom w:val="none" w:sz="0" w:space="0" w:color="auto"/>
            <w:right w:val="none" w:sz="0" w:space="0" w:color="auto"/>
          </w:divBdr>
        </w:div>
        <w:div w:id="152720692">
          <w:marLeft w:val="0"/>
          <w:marRight w:val="0"/>
          <w:marTop w:val="0"/>
          <w:marBottom w:val="0"/>
          <w:divBdr>
            <w:top w:val="none" w:sz="0" w:space="0" w:color="auto"/>
            <w:left w:val="none" w:sz="0" w:space="0" w:color="auto"/>
            <w:bottom w:val="none" w:sz="0" w:space="0" w:color="auto"/>
            <w:right w:val="none" w:sz="0" w:space="0" w:color="auto"/>
          </w:divBdr>
        </w:div>
        <w:div w:id="1087580935">
          <w:marLeft w:val="0"/>
          <w:marRight w:val="0"/>
          <w:marTop w:val="0"/>
          <w:marBottom w:val="0"/>
          <w:divBdr>
            <w:top w:val="none" w:sz="0" w:space="0" w:color="auto"/>
            <w:left w:val="none" w:sz="0" w:space="0" w:color="auto"/>
            <w:bottom w:val="none" w:sz="0" w:space="0" w:color="auto"/>
            <w:right w:val="none" w:sz="0" w:space="0" w:color="auto"/>
          </w:divBdr>
        </w:div>
        <w:div w:id="1218081777">
          <w:marLeft w:val="0"/>
          <w:marRight w:val="0"/>
          <w:marTop w:val="0"/>
          <w:marBottom w:val="0"/>
          <w:divBdr>
            <w:top w:val="none" w:sz="0" w:space="0" w:color="auto"/>
            <w:left w:val="none" w:sz="0" w:space="0" w:color="auto"/>
            <w:bottom w:val="none" w:sz="0" w:space="0" w:color="auto"/>
            <w:right w:val="none" w:sz="0" w:space="0" w:color="auto"/>
          </w:divBdr>
        </w:div>
      </w:divsChild>
    </w:div>
    <w:div w:id="486170513">
      <w:bodyDiv w:val="1"/>
      <w:marLeft w:val="0"/>
      <w:marRight w:val="0"/>
      <w:marTop w:val="0"/>
      <w:marBottom w:val="0"/>
      <w:divBdr>
        <w:top w:val="none" w:sz="0" w:space="0" w:color="auto"/>
        <w:left w:val="none" w:sz="0" w:space="0" w:color="auto"/>
        <w:bottom w:val="none" w:sz="0" w:space="0" w:color="auto"/>
        <w:right w:val="none" w:sz="0" w:space="0" w:color="auto"/>
      </w:divBdr>
      <w:divsChild>
        <w:div w:id="188374337">
          <w:marLeft w:val="0"/>
          <w:marRight w:val="0"/>
          <w:marTop w:val="0"/>
          <w:marBottom w:val="0"/>
          <w:divBdr>
            <w:top w:val="none" w:sz="0" w:space="0" w:color="auto"/>
            <w:left w:val="none" w:sz="0" w:space="0" w:color="auto"/>
            <w:bottom w:val="none" w:sz="0" w:space="0" w:color="auto"/>
            <w:right w:val="none" w:sz="0" w:space="0" w:color="auto"/>
          </w:divBdr>
        </w:div>
      </w:divsChild>
    </w:div>
    <w:div w:id="533811604">
      <w:bodyDiv w:val="1"/>
      <w:marLeft w:val="0"/>
      <w:marRight w:val="0"/>
      <w:marTop w:val="0"/>
      <w:marBottom w:val="0"/>
      <w:divBdr>
        <w:top w:val="none" w:sz="0" w:space="0" w:color="auto"/>
        <w:left w:val="none" w:sz="0" w:space="0" w:color="auto"/>
        <w:bottom w:val="none" w:sz="0" w:space="0" w:color="auto"/>
        <w:right w:val="none" w:sz="0" w:space="0" w:color="auto"/>
      </w:divBdr>
      <w:divsChild>
        <w:div w:id="1254582187">
          <w:marLeft w:val="0"/>
          <w:marRight w:val="0"/>
          <w:marTop w:val="0"/>
          <w:marBottom w:val="0"/>
          <w:divBdr>
            <w:top w:val="none" w:sz="0" w:space="0" w:color="auto"/>
            <w:left w:val="none" w:sz="0" w:space="0" w:color="auto"/>
            <w:bottom w:val="none" w:sz="0" w:space="0" w:color="auto"/>
            <w:right w:val="none" w:sz="0" w:space="0" w:color="auto"/>
          </w:divBdr>
        </w:div>
      </w:divsChild>
    </w:div>
    <w:div w:id="603463686">
      <w:bodyDiv w:val="1"/>
      <w:marLeft w:val="0"/>
      <w:marRight w:val="0"/>
      <w:marTop w:val="0"/>
      <w:marBottom w:val="0"/>
      <w:divBdr>
        <w:top w:val="none" w:sz="0" w:space="0" w:color="auto"/>
        <w:left w:val="none" w:sz="0" w:space="0" w:color="auto"/>
        <w:bottom w:val="none" w:sz="0" w:space="0" w:color="auto"/>
        <w:right w:val="none" w:sz="0" w:space="0" w:color="auto"/>
      </w:divBdr>
      <w:divsChild>
        <w:div w:id="1142384957">
          <w:marLeft w:val="0"/>
          <w:marRight w:val="0"/>
          <w:marTop w:val="0"/>
          <w:marBottom w:val="0"/>
          <w:divBdr>
            <w:top w:val="none" w:sz="0" w:space="0" w:color="auto"/>
            <w:left w:val="none" w:sz="0" w:space="0" w:color="auto"/>
            <w:bottom w:val="none" w:sz="0" w:space="0" w:color="auto"/>
            <w:right w:val="none" w:sz="0" w:space="0" w:color="auto"/>
          </w:divBdr>
        </w:div>
        <w:div w:id="1622766678">
          <w:marLeft w:val="0"/>
          <w:marRight w:val="0"/>
          <w:marTop w:val="0"/>
          <w:marBottom w:val="0"/>
          <w:divBdr>
            <w:top w:val="inset" w:sz="2" w:space="0" w:color="auto"/>
            <w:left w:val="inset" w:sz="2" w:space="1" w:color="auto"/>
            <w:bottom w:val="inset" w:sz="2" w:space="0" w:color="auto"/>
            <w:right w:val="inset" w:sz="2" w:space="1" w:color="auto"/>
          </w:divBdr>
        </w:div>
      </w:divsChild>
    </w:div>
    <w:div w:id="682166344">
      <w:bodyDiv w:val="1"/>
      <w:marLeft w:val="0"/>
      <w:marRight w:val="0"/>
      <w:marTop w:val="0"/>
      <w:marBottom w:val="0"/>
      <w:divBdr>
        <w:top w:val="none" w:sz="0" w:space="0" w:color="auto"/>
        <w:left w:val="none" w:sz="0" w:space="0" w:color="auto"/>
        <w:bottom w:val="none" w:sz="0" w:space="0" w:color="auto"/>
        <w:right w:val="none" w:sz="0" w:space="0" w:color="auto"/>
      </w:divBdr>
      <w:divsChild>
        <w:div w:id="2076853807">
          <w:marLeft w:val="0"/>
          <w:marRight w:val="0"/>
          <w:marTop w:val="0"/>
          <w:marBottom w:val="0"/>
          <w:divBdr>
            <w:top w:val="none" w:sz="0" w:space="0" w:color="auto"/>
            <w:left w:val="none" w:sz="0" w:space="0" w:color="auto"/>
            <w:bottom w:val="none" w:sz="0" w:space="0" w:color="auto"/>
            <w:right w:val="none" w:sz="0" w:space="0" w:color="auto"/>
          </w:divBdr>
        </w:div>
        <w:div w:id="530218334">
          <w:marLeft w:val="0"/>
          <w:marRight w:val="0"/>
          <w:marTop w:val="0"/>
          <w:marBottom w:val="0"/>
          <w:divBdr>
            <w:top w:val="none" w:sz="0" w:space="0" w:color="auto"/>
            <w:left w:val="none" w:sz="0" w:space="0" w:color="auto"/>
            <w:bottom w:val="none" w:sz="0" w:space="0" w:color="auto"/>
            <w:right w:val="none" w:sz="0" w:space="0" w:color="auto"/>
          </w:divBdr>
        </w:div>
      </w:divsChild>
    </w:div>
    <w:div w:id="794493321">
      <w:bodyDiv w:val="1"/>
      <w:marLeft w:val="0"/>
      <w:marRight w:val="0"/>
      <w:marTop w:val="0"/>
      <w:marBottom w:val="0"/>
      <w:divBdr>
        <w:top w:val="none" w:sz="0" w:space="0" w:color="auto"/>
        <w:left w:val="none" w:sz="0" w:space="0" w:color="auto"/>
        <w:bottom w:val="none" w:sz="0" w:space="0" w:color="auto"/>
        <w:right w:val="none" w:sz="0" w:space="0" w:color="auto"/>
      </w:divBdr>
    </w:div>
    <w:div w:id="1012878111">
      <w:bodyDiv w:val="1"/>
      <w:marLeft w:val="0"/>
      <w:marRight w:val="0"/>
      <w:marTop w:val="0"/>
      <w:marBottom w:val="0"/>
      <w:divBdr>
        <w:top w:val="none" w:sz="0" w:space="0" w:color="auto"/>
        <w:left w:val="none" w:sz="0" w:space="0" w:color="auto"/>
        <w:bottom w:val="none" w:sz="0" w:space="0" w:color="auto"/>
        <w:right w:val="none" w:sz="0" w:space="0" w:color="auto"/>
      </w:divBdr>
      <w:divsChild>
        <w:div w:id="988754646">
          <w:marLeft w:val="0"/>
          <w:marRight w:val="0"/>
          <w:marTop w:val="0"/>
          <w:marBottom w:val="0"/>
          <w:divBdr>
            <w:top w:val="none" w:sz="0" w:space="0" w:color="auto"/>
            <w:left w:val="none" w:sz="0" w:space="0" w:color="auto"/>
            <w:bottom w:val="none" w:sz="0" w:space="0" w:color="auto"/>
            <w:right w:val="none" w:sz="0" w:space="0" w:color="auto"/>
          </w:divBdr>
        </w:div>
        <w:div w:id="1189564058">
          <w:marLeft w:val="0"/>
          <w:marRight w:val="0"/>
          <w:marTop w:val="0"/>
          <w:marBottom w:val="0"/>
          <w:divBdr>
            <w:top w:val="none" w:sz="0" w:space="0" w:color="auto"/>
            <w:left w:val="none" w:sz="0" w:space="0" w:color="auto"/>
            <w:bottom w:val="none" w:sz="0" w:space="0" w:color="auto"/>
            <w:right w:val="none" w:sz="0" w:space="0" w:color="auto"/>
          </w:divBdr>
        </w:div>
        <w:div w:id="440144604">
          <w:marLeft w:val="0"/>
          <w:marRight w:val="0"/>
          <w:marTop w:val="0"/>
          <w:marBottom w:val="0"/>
          <w:divBdr>
            <w:top w:val="none" w:sz="0" w:space="0" w:color="auto"/>
            <w:left w:val="none" w:sz="0" w:space="0" w:color="auto"/>
            <w:bottom w:val="none" w:sz="0" w:space="0" w:color="auto"/>
            <w:right w:val="none" w:sz="0" w:space="0" w:color="auto"/>
          </w:divBdr>
        </w:div>
        <w:div w:id="576745234">
          <w:marLeft w:val="0"/>
          <w:marRight w:val="0"/>
          <w:marTop w:val="0"/>
          <w:marBottom w:val="0"/>
          <w:divBdr>
            <w:top w:val="none" w:sz="0" w:space="0" w:color="auto"/>
            <w:left w:val="none" w:sz="0" w:space="0" w:color="auto"/>
            <w:bottom w:val="none" w:sz="0" w:space="0" w:color="auto"/>
            <w:right w:val="none" w:sz="0" w:space="0" w:color="auto"/>
          </w:divBdr>
        </w:div>
        <w:div w:id="800995010">
          <w:marLeft w:val="0"/>
          <w:marRight w:val="0"/>
          <w:marTop w:val="0"/>
          <w:marBottom w:val="0"/>
          <w:divBdr>
            <w:top w:val="none" w:sz="0" w:space="0" w:color="auto"/>
            <w:left w:val="none" w:sz="0" w:space="0" w:color="auto"/>
            <w:bottom w:val="none" w:sz="0" w:space="0" w:color="auto"/>
            <w:right w:val="none" w:sz="0" w:space="0" w:color="auto"/>
          </w:divBdr>
        </w:div>
        <w:div w:id="1522552452">
          <w:marLeft w:val="0"/>
          <w:marRight w:val="0"/>
          <w:marTop w:val="0"/>
          <w:marBottom w:val="0"/>
          <w:divBdr>
            <w:top w:val="none" w:sz="0" w:space="0" w:color="auto"/>
            <w:left w:val="none" w:sz="0" w:space="0" w:color="auto"/>
            <w:bottom w:val="none" w:sz="0" w:space="0" w:color="auto"/>
            <w:right w:val="none" w:sz="0" w:space="0" w:color="auto"/>
          </w:divBdr>
        </w:div>
        <w:div w:id="858200647">
          <w:marLeft w:val="0"/>
          <w:marRight w:val="0"/>
          <w:marTop w:val="0"/>
          <w:marBottom w:val="0"/>
          <w:divBdr>
            <w:top w:val="none" w:sz="0" w:space="0" w:color="auto"/>
            <w:left w:val="none" w:sz="0" w:space="0" w:color="auto"/>
            <w:bottom w:val="none" w:sz="0" w:space="0" w:color="auto"/>
            <w:right w:val="none" w:sz="0" w:space="0" w:color="auto"/>
          </w:divBdr>
        </w:div>
        <w:div w:id="553320903">
          <w:marLeft w:val="0"/>
          <w:marRight w:val="0"/>
          <w:marTop w:val="0"/>
          <w:marBottom w:val="0"/>
          <w:divBdr>
            <w:top w:val="none" w:sz="0" w:space="0" w:color="auto"/>
            <w:left w:val="none" w:sz="0" w:space="0" w:color="auto"/>
            <w:bottom w:val="none" w:sz="0" w:space="0" w:color="auto"/>
            <w:right w:val="none" w:sz="0" w:space="0" w:color="auto"/>
          </w:divBdr>
        </w:div>
      </w:divsChild>
    </w:div>
    <w:div w:id="1412385342">
      <w:bodyDiv w:val="1"/>
      <w:marLeft w:val="0"/>
      <w:marRight w:val="0"/>
      <w:marTop w:val="0"/>
      <w:marBottom w:val="0"/>
      <w:divBdr>
        <w:top w:val="none" w:sz="0" w:space="0" w:color="auto"/>
        <w:left w:val="none" w:sz="0" w:space="0" w:color="auto"/>
        <w:bottom w:val="none" w:sz="0" w:space="0" w:color="auto"/>
        <w:right w:val="none" w:sz="0" w:space="0" w:color="auto"/>
      </w:divBdr>
      <w:divsChild>
        <w:div w:id="919676654">
          <w:marLeft w:val="0"/>
          <w:marRight w:val="0"/>
          <w:marTop w:val="0"/>
          <w:marBottom w:val="0"/>
          <w:divBdr>
            <w:top w:val="none" w:sz="0" w:space="0" w:color="auto"/>
            <w:left w:val="none" w:sz="0" w:space="0" w:color="auto"/>
            <w:bottom w:val="none" w:sz="0" w:space="0" w:color="auto"/>
            <w:right w:val="none" w:sz="0" w:space="0" w:color="auto"/>
          </w:divBdr>
        </w:div>
        <w:div w:id="51082950">
          <w:marLeft w:val="0"/>
          <w:marRight w:val="0"/>
          <w:marTop w:val="0"/>
          <w:marBottom w:val="0"/>
          <w:divBdr>
            <w:top w:val="none" w:sz="0" w:space="0" w:color="auto"/>
            <w:left w:val="none" w:sz="0" w:space="0" w:color="auto"/>
            <w:bottom w:val="none" w:sz="0" w:space="0" w:color="auto"/>
            <w:right w:val="none" w:sz="0" w:space="0" w:color="auto"/>
          </w:divBdr>
        </w:div>
        <w:div w:id="1039814737">
          <w:marLeft w:val="0"/>
          <w:marRight w:val="0"/>
          <w:marTop w:val="0"/>
          <w:marBottom w:val="0"/>
          <w:divBdr>
            <w:top w:val="none" w:sz="0" w:space="0" w:color="auto"/>
            <w:left w:val="none" w:sz="0" w:space="0" w:color="auto"/>
            <w:bottom w:val="none" w:sz="0" w:space="0" w:color="auto"/>
            <w:right w:val="none" w:sz="0" w:space="0" w:color="auto"/>
          </w:divBdr>
        </w:div>
        <w:div w:id="1618485356">
          <w:marLeft w:val="0"/>
          <w:marRight w:val="0"/>
          <w:marTop w:val="0"/>
          <w:marBottom w:val="0"/>
          <w:divBdr>
            <w:top w:val="none" w:sz="0" w:space="0" w:color="auto"/>
            <w:left w:val="none" w:sz="0" w:space="0" w:color="auto"/>
            <w:bottom w:val="none" w:sz="0" w:space="0" w:color="auto"/>
            <w:right w:val="none" w:sz="0" w:space="0" w:color="auto"/>
          </w:divBdr>
        </w:div>
      </w:divsChild>
    </w:div>
    <w:div w:id="1624116778">
      <w:bodyDiv w:val="1"/>
      <w:marLeft w:val="0"/>
      <w:marRight w:val="0"/>
      <w:marTop w:val="0"/>
      <w:marBottom w:val="0"/>
      <w:divBdr>
        <w:top w:val="none" w:sz="0" w:space="0" w:color="auto"/>
        <w:left w:val="none" w:sz="0" w:space="0" w:color="auto"/>
        <w:bottom w:val="none" w:sz="0" w:space="0" w:color="auto"/>
        <w:right w:val="none" w:sz="0" w:space="0" w:color="auto"/>
      </w:divBdr>
      <w:divsChild>
        <w:div w:id="1985811705">
          <w:marLeft w:val="0"/>
          <w:marRight w:val="0"/>
          <w:marTop w:val="0"/>
          <w:marBottom w:val="0"/>
          <w:divBdr>
            <w:top w:val="none" w:sz="0" w:space="0" w:color="auto"/>
            <w:left w:val="none" w:sz="0" w:space="0" w:color="auto"/>
            <w:bottom w:val="none" w:sz="0" w:space="0" w:color="auto"/>
            <w:right w:val="none" w:sz="0" w:space="0" w:color="auto"/>
          </w:divBdr>
        </w:div>
        <w:div w:id="680278996">
          <w:marLeft w:val="0"/>
          <w:marRight w:val="0"/>
          <w:marTop w:val="0"/>
          <w:marBottom w:val="0"/>
          <w:divBdr>
            <w:top w:val="none" w:sz="0" w:space="0" w:color="auto"/>
            <w:left w:val="none" w:sz="0" w:space="0" w:color="auto"/>
            <w:bottom w:val="none" w:sz="0" w:space="0" w:color="auto"/>
            <w:right w:val="none" w:sz="0" w:space="0" w:color="auto"/>
          </w:divBdr>
        </w:div>
        <w:div w:id="1320379628">
          <w:marLeft w:val="0"/>
          <w:marRight w:val="0"/>
          <w:marTop w:val="0"/>
          <w:marBottom w:val="0"/>
          <w:divBdr>
            <w:top w:val="none" w:sz="0" w:space="0" w:color="auto"/>
            <w:left w:val="none" w:sz="0" w:space="0" w:color="auto"/>
            <w:bottom w:val="none" w:sz="0" w:space="0" w:color="auto"/>
            <w:right w:val="none" w:sz="0" w:space="0" w:color="auto"/>
          </w:divBdr>
        </w:div>
        <w:div w:id="1371035689">
          <w:marLeft w:val="0"/>
          <w:marRight w:val="0"/>
          <w:marTop w:val="0"/>
          <w:marBottom w:val="0"/>
          <w:divBdr>
            <w:top w:val="none" w:sz="0" w:space="0" w:color="auto"/>
            <w:left w:val="none" w:sz="0" w:space="0" w:color="auto"/>
            <w:bottom w:val="none" w:sz="0" w:space="0" w:color="auto"/>
            <w:right w:val="none" w:sz="0" w:space="0" w:color="auto"/>
          </w:divBdr>
        </w:div>
        <w:div w:id="1211654335">
          <w:marLeft w:val="0"/>
          <w:marRight w:val="0"/>
          <w:marTop w:val="0"/>
          <w:marBottom w:val="0"/>
          <w:divBdr>
            <w:top w:val="none" w:sz="0" w:space="0" w:color="auto"/>
            <w:left w:val="none" w:sz="0" w:space="0" w:color="auto"/>
            <w:bottom w:val="none" w:sz="0" w:space="0" w:color="auto"/>
            <w:right w:val="none" w:sz="0" w:space="0" w:color="auto"/>
          </w:divBdr>
        </w:div>
        <w:div w:id="305863408">
          <w:marLeft w:val="0"/>
          <w:marRight w:val="0"/>
          <w:marTop w:val="0"/>
          <w:marBottom w:val="0"/>
          <w:divBdr>
            <w:top w:val="none" w:sz="0" w:space="0" w:color="auto"/>
            <w:left w:val="none" w:sz="0" w:space="0" w:color="auto"/>
            <w:bottom w:val="none" w:sz="0" w:space="0" w:color="auto"/>
            <w:right w:val="none" w:sz="0" w:space="0" w:color="auto"/>
          </w:divBdr>
        </w:div>
        <w:div w:id="1934700850">
          <w:marLeft w:val="0"/>
          <w:marRight w:val="0"/>
          <w:marTop w:val="0"/>
          <w:marBottom w:val="0"/>
          <w:divBdr>
            <w:top w:val="none" w:sz="0" w:space="0" w:color="auto"/>
            <w:left w:val="none" w:sz="0" w:space="0" w:color="auto"/>
            <w:bottom w:val="none" w:sz="0" w:space="0" w:color="auto"/>
            <w:right w:val="none" w:sz="0" w:space="0" w:color="auto"/>
          </w:divBdr>
        </w:div>
        <w:div w:id="1333676428">
          <w:marLeft w:val="0"/>
          <w:marRight w:val="0"/>
          <w:marTop w:val="0"/>
          <w:marBottom w:val="0"/>
          <w:divBdr>
            <w:top w:val="none" w:sz="0" w:space="0" w:color="auto"/>
            <w:left w:val="none" w:sz="0" w:space="0" w:color="auto"/>
            <w:bottom w:val="none" w:sz="0" w:space="0" w:color="auto"/>
            <w:right w:val="none" w:sz="0" w:space="0" w:color="auto"/>
          </w:divBdr>
        </w:div>
        <w:div w:id="496697938">
          <w:marLeft w:val="0"/>
          <w:marRight w:val="0"/>
          <w:marTop w:val="0"/>
          <w:marBottom w:val="0"/>
          <w:divBdr>
            <w:top w:val="none" w:sz="0" w:space="0" w:color="auto"/>
            <w:left w:val="none" w:sz="0" w:space="0" w:color="auto"/>
            <w:bottom w:val="none" w:sz="0" w:space="0" w:color="auto"/>
            <w:right w:val="none" w:sz="0" w:space="0" w:color="auto"/>
          </w:divBdr>
        </w:div>
        <w:div w:id="72238557">
          <w:marLeft w:val="0"/>
          <w:marRight w:val="0"/>
          <w:marTop w:val="0"/>
          <w:marBottom w:val="0"/>
          <w:divBdr>
            <w:top w:val="none" w:sz="0" w:space="0" w:color="auto"/>
            <w:left w:val="none" w:sz="0" w:space="0" w:color="auto"/>
            <w:bottom w:val="none" w:sz="0" w:space="0" w:color="auto"/>
            <w:right w:val="none" w:sz="0" w:space="0" w:color="auto"/>
          </w:divBdr>
        </w:div>
        <w:div w:id="1252078874">
          <w:marLeft w:val="0"/>
          <w:marRight w:val="0"/>
          <w:marTop w:val="0"/>
          <w:marBottom w:val="0"/>
          <w:divBdr>
            <w:top w:val="none" w:sz="0" w:space="0" w:color="auto"/>
            <w:left w:val="none" w:sz="0" w:space="0" w:color="auto"/>
            <w:bottom w:val="none" w:sz="0" w:space="0" w:color="auto"/>
            <w:right w:val="none" w:sz="0" w:space="0" w:color="auto"/>
          </w:divBdr>
        </w:div>
        <w:div w:id="1175149888">
          <w:marLeft w:val="0"/>
          <w:marRight w:val="0"/>
          <w:marTop w:val="0"/>
          <w:marBottom w:val="0"/>
          <w:divBdr>
            <w:top w:val="none" w:sz="0" w:space="0" w:color="auto"/>
            <w:left w:val="none" w:sz="0" w:space="0" w:color="auto"/>
            <w:bottom w:val="none" w:sz="0" w:space="0" w:color="auto"/>
            <w:right w:val="none" w:sz="0" w:space="0" w:color="auto"/>
          </w:divBdr>
        </w:div>
        <w:div w:id="2133354347">
          <w:marLeft w:val="0"/>
          <w:marRight w:val="0"/>
          <w:marTop w:val="0"/>
          <w:marBottom w:val="0"/>
          <w:divBdr>
            <w:top w:val="none" w:sz="0" w:space="0" w:color="auto"/>
            <w:left w:val="none" w:sz="0" w:space="0" w:color="auto"/>
            <w:bottom w:val="none" w:sz="0" w:space="0" w:color="auto"/>
            <w:right w:val="none" w:sz="0" w:space="0" w:color="auto"/>
          </w:divBdr>
        </w:div>
        <w:div w:id="574170459">
          <w:marLeft w:val="0"/>
          <w:marRight w:val="0"/>
          <w:marTop w:val="0"/>
          <w:marBottom w:val="0"/>
          <w:divBdr>
            <w:top w:val="none" w:sz="0" w:space="0" w:color="auto"/>
            <w:left w:val="none" w:sz="0" w:space="0" w:color="auto"/>
            <w:bottom w:val="none" w:sz="0" w:space="0" w:color="auto"/>
            <w:right w:val="none" w:sz="0" w:space="0" w:color="auto"/>
          </w:divBdr>
        </w:div>
        <w:div w:id="647785685">
          <w:marLeft w:val="0"/>
          <w:marRight w:val="0"/>
          <w:marTop w:val="0"/>
          <w:marBottom w:val="0"/>
          <w:divBdr>
            <w:top w:val="none" w:sz="0" w:space="0" w:color="auto"/>
            <w:left w:val="none" w:sz="0" w:space="0" w:color="auto"/>
            <w:bottom w:val="none" w:sz="0" w:space="0" w:color="auto"/>
            <w:right w:val="none" w:sz="0" w:space="0" w:color="auto"/>
          </w:divBdr>
        </w:div>
        <w:div w:id="1467813872">
          <w:marLeft w:val="0"/>
          <w:marRight w:val="0"/>
          <w:marTop w:val="0"/>
          <w:marBottom w:val="0"/>
          <w:divBdr>
            <w:top w:val="none" w:sz="0" w:space="0" w:color="auto"/>
            <w:left w:val="none" w:sz="0" w:space="0" w:color="auto"/>
            <w:bottom w:val="none" w:sz="0" w:space="0" w:color="auto"/>
            <w:right w:val="none" w:sz="0" w:space="0" w:color="auto"/>
          </w:divBdr>
        </w:div>
        <w:div w:id="24332700">
          <w:marLeft w:val="0"/>
          <w:marRight w:val="0"/>
          <w:marTop w:val="0"/>
          <w:marBottom w:val="0"/>
          <w:divBdr>
            <w:top w:val="none" w:sz="0" w:space="0" w:color="auto"/>
            <w:left w:val="none" w:sz="0" w:space="0" w:color="auto"/>
            <w:bottom w:val="none" w:sz="0" w:space="0" w:color="auto"/>
            <w:right w:val="none" w:sz="0" w:space="0" w:color="auto"/>
          </w:divBdr>
        </w:div>
        <w:div w:id="316763132">
          <w:marLeft w:val="0"/>
          <w:marRight w:val="0"/>
          <w:marTop w:val="0"/>
          <w:marBottom w:val="0"/>
          <w:divBdr>
            <w:top w:val="none" w:sz="0" w:space="0" w:color="auto"/>
            <w:left w:val="none" w:sz="0" w:space="0" w:color="auto"/>
            <w:bottom w:val="none" w:sz="0" w:space="0" w:color="auto"/>
            <w:right w:val="none" w:sz="0" w:space="0" w:color="auto"/>
          </w:divBdr>
        </w:div>
        <w:div w:id="983702078">
          <w:marLeft w:val="0"/>
          <w:marRight w:val="0"/>
          <w:marTop w:val="0"/>
          <w:marBottom w:val="0"/>
          <w:divBdr>
            <w:top w:val="none" w:sz="0" w:space="0" w:color="auto"/>
            <w:left w:val="none" w:sz="0" w:space="0" w:color="auto"/>
            <w:bottom w:val="none" w:sz="0" w:space="0" w:color="auto"/>
            <w:right w:val="none" w:sz="0" w:space="0" w:color="auto"/>
          </w:divBdr>
        </w:div>
        <w:div w:id="1095129797">
          <w:marLeft w:val="0"/>
          <w:marRight w:val="0"/>
          <w:marTop w:val="0"/>
          <w:marBottom w:val="0"/>
          <w:divBdr>
            <w:top w:val="none" w:sz="0" w:space="0" w:color="auto"/>
            <w:left w:val="none" w:sz="0" w:space="0" w:color="auto"/>
            <w:bottom w:val="none" w:sz="0" w:space="0" w:color="auto"/>
            <w:right w:val="none" w:sz="0" w:space="0" w:color="auto"/>
          </w:divBdr>
        </w:div>
        <w:div w:id="1558130055">
          <w:marLeft w:val="0"/>
          <w:marRight w:val="0"/>
          <w:marTop w:val="0"/>
          <w:marBottom w:val="0"/>
          <w:divBdr>
            <w:top w:val="none" w:sz="0" w:space="0" w:color="auto"/>
            <w:left w:val="none" w:sz="0" w:space="0" w:color="auto"/>
            <w:bottom w:val="none" w:sz="0" w:space="0" w:color="auto"/>
            <w:right w:val="none" w:sz="0" w:space="0" w:color="auto"/>
          </w:divBdr>
        </w:div>
        <w:div w:id="516432086">
          <w:marLeft w:val="0"/>
          <w:marRight w:val="0"/>
          <w:marTop w:val="0"/>
          <w:marBottom w:val="0"/>
          <w:divBdr>
            <w:top w:val="none" w:sz="0" w:space="0" w:color="auto"/>
            <w:left w:val="none" w:sz="0" w:space="0" w:color="auto"/>
            <w:bottom w:val="none" w:sz="0" w:space="0" w:color="auto"/>
            <w:right w:val="none" w:sz="0" w:space="0" w:color="auto"/>
          </w:divBdr>
        </w:div>
        <w:div w:id="1117065365">
          <w:marLeft w:val="0"/>
          <w:marRight w:val="0"/>
          <w:marTop w:val="0"/>
          <w:marBottom w:val="0"/>
          <w:divBdr>
            <w:top w:val="none" w:sz="0" w:space="0" w:color="auto"/>
            <w:left w:val="none" w:sz="0" w:space="0" w:color="auto"/>
            <w:bottom w:val="none" w:sz="0" w:space="0" w:color="auto"/>
            <w:right w:val="none" w:sz="0" w:space="0" w:color="auto"/>
          </w:divBdr>
        </w:div>
        <w:div w:id="716927750">
          <w:marLeft w:val="0"/>
          <w:marRight w:val="0"/>
          <w:marTop w:val="0"/>
          <w:marBottom w:val="0"/>
          <w:divBdr>
            <w:top w:val="none" w:sz="0" w:space="0" w:color="auto"/>
            <w:left w:val="none" w:sz="0" w:space="0" w:color="auto"/>
            <w:bottom w:val="none" w:sz="0" w:space="0" w:color="auto"/>
            <w:right w:val="none" w:sz="0" w:space="0" w:color="auto"/>
          </w:divBdr>
        </w:div>
        <w:div w:id="1277253891">
          <w:marLeft w:val="0"/>
          <w:marRight w:val="0"/>
          <w:marTop w:val="0"/>
          <w:marBottom w:val="0"/>
          <w:divBdr>
            <w:top w:val="none" w:sz="0" w:space="0" w:color="auto"/>
            <w:left w:val="none" w:sz="0" w:space="0" w:color="auto"/>
            <w:bottom w:val="none" w:sz="0" w:space="0" w:color="auto"/>
            <w:right w:val="none" w:sz="0" w:space="0" w:color="auto"/>
          </w:divBdr>
        </w:div>
        <w:div w:id="1847404972">
          <w:marLeft w:val="0"/>
          <w:marRight w:val="0"/>
          <w:marTop w:val="0"/>
          <w:marBottom w:val="0"/>
          <w:divBdr>
            <w:top w:val="none" w:sz="0" w:space="0" w:color="auto"/>
            <w:left w:val="none" w:sz="0" w:space="0" w:color="auto"/>
            <w:bottom w:val="none" w:sz="0" w:space="0" w:color="auto"/>
            <w:right w:val="none" w:sz="0" w:space="0" w:color="auto"/>
          </w:divBdr>
        </w:div>
        <w:div w:id="883295560">
          <w:marLeft w:val="0"/>
          <w:marRight w:val="0"/>
          <w:marTop w:val="0"/>
          <w:marBottom w:val="0"/>
          <w:divBdr>
            <w:top w:val="none" w:sz="0" w:space="0" w:color="auto"/>
            <w:left w:val="none" w:sz="0" w:space="0" w:color="auto"/>
            <w:bottom w:val="none" w:sz="0" w:space="0" w:color="auto"/>
            <w:right w:val="none" w:sz="0" w:space="0" w:color="auto"/>
          </w:divBdr>
        </w:div>
        <w:div w:id="902376867">
          <w:marLeft w:val="0"/>
          <w:marRight w:val="0"/>
          <w:marTop w:val="0"/>
          <w:marBottom w:val="0"/>
          <w:divBdr>
            <w:top w:val="none" w:sz="0" w:space="0" w:color="auto"/>
            <w:left w:val="none" w:sz="0" w:space="0" w:color="auto"/>
            <w:bottom w:val="none" w:sz="0" w:space="0" w:color="auto"/>
            <w:right w:val="none" w:sz="0" w:space="0" w:color="auto"/>
          </w:divBdr>
        </w:div>
        <w:div w:id="1789662619">
          <w:marLeft w:val="0"/>
          <w:marRight w:val="0"/>
          <w:marTop w:val="0"/>
          <w:marBottom w:val="0"/>
          <w:divBdr>
            <w:top w:val="none" w:sz="0" w:space="0" w:color="auto"/>
            <w:left w:val="none" w:sz="0" w:space="0" w:color="auto"/>
            <w:bottom w:val="none" w:sz="0" w:space="0" w:color="auto"/>
            <w:right w:val="none" w:sz="0" w:space="0" w:color="auto"/>
          </w:divBdr>
        </w:div>
        <w:div w:id="1608200326">
          <w:marLeft w:val="0"/>
          <w:marRight w:val="0"/>
          <w:marTop w:val="0"/>
          <w:marBottom w:val="0"/>
          <w:divBdr>
            <w:top w:val="none" w:sz="0" w:space="0" w:color="auto"/>
            <w:left w:val="none" w:sz="0" w:space="0" w:color="auto"/>
            <w:bottom w:val="none" w:sz="0" w:space="0" w:color="auto"/>
            <w:right w:val="none" w:sz="0" w:space="0" w:color="auto"/>
          </w:divBdr>
        </w:div>
        <w:div w:id="227569409">
          <w:marLeft w:val="0"/>
          <w:marRight w:val="0"/>
          <w:marTop w:val="0"/>
          <w:marBottom w:val="0"/>
          <w:divBdr>
            <w:top w:val="none" w:sz="0" w:space="0" w:color="auto"/>
            <w:left w:val="none" w:sz="0" w:space="0" w:color="auto"/>
            <w:bottom w:val="none" w:sz="0" w:space="0" w:color="auto"/>
            <w:right w:val="none" w:sz="0" w:space="0" w:color="auto"/>
          </w:divBdr>
          <w:divsChild>
            <w:div w:id="629744294">
              <w:marLeft w:val="0"/>
              <w:marRight w:val="0"/>
              <w:marTop w:val="0"/>
              <w:marBottom w:val="0"/>
              <w:divBdr>
                <w:top w:val="none" w:sz="0" w:space="0" w:color="auto"/>
                <w:left w:val="none" w:sz="0" w:space="0" w:color="auto"/>
                <w:bottom w:val="none" w:sz="0" w:space="0" w:color="auto"/>
                <w:right w:val="none" w:sz="0" w:space="0" w:color="auto"/>
              </w:divBdr>
            </w:div>
            <w:div w:id="1346175643">
              <w:marLeft w:val="0"/>
              <w:marRight w:val="0"/>
              <w:marTop w:val="0"/>
              <w:marBottom w:val="0"/>
              <w:divBdr>
                <w:top w:val="none" w:sz="0" w:space="0" w:color="auto"/>
                <w:left w:val="none" w:sz="0" w:space="0" w:color="auto"/>
                <w:bottom w:val="none" w:sz="0" w:space="0" w:color="auto"/>
                <w:right w:val="none" w:sz="0" w:space="0" w:color="auto"/>
              </w:divBdr>
            </w:div>
            <w:div w:id="163984634">
              <w:marLeft w:val="0"/>
              <w:marRight w:val="0"/>
              <w:marTop w:val="0"/>
              <w:marBottom w:val="0"/>
              <w:divBdr>
                <w:top w:val="none" w:sz="0" w:space="0" w:color="auto"/>
                <w:left w:val="none" w:sz="0" w:space="0" w:color="auto"/>
                <w:bottom w:val="none" w:sz="0" w:space="0" w:color="auto"/>
                <w:right w:val="none" w:sz="0" w:space="0" w:color="auto"/>
              </w:divBdr>
            </w:div>
            <w:div w:id="2100834888">
              <w:marLeft w:val="0"/>
              <w:marRight w:val="0"/>
              <w:marTop w:val="0"/>
              <w:marBottom w:val="0"/>
              <w:divBdr>
                <w:top w:val="none" w:sz="0" w:space="0" w:color="auto"/>
                <w:left w:val="none" w:sz="0" w:space="0" w:color="auto"/>
                <w:bottom w:val="none" w:sz="0" w:space="0" w:color="auto"/>
                <w:right w:val="none" w:sz="0" w:space="0" w:color="auto"/>
              </w:divBdr>
            </w:div>
          </w:divsChild>
        </w:div>
        <w:div w:id="315502280">
          <w:marLeft w:val="0"/>
          <w:marRight w:val="0"/>
          <w:marTop w:val="0"/>
          <w:marBottom w:val="0"/>
          <w:divBdr>
            <w:top w:val="none" w:sz="0" w:space="0" w:color="auto"/>
            <w:left w:val="none" w:sz="0" w:space="0" w:color="auto"/>
            <w:bottom w:val="none" w:sz="0" w:space="0" w:color="auto"/>
            <w:right w:val="none" w:sz="0" w:space="0" w:color="auto"/>
          </w:divBdr>
        </w:div>
        <w:div w:id="942759396">
          <w:marLeft w:val="0"/>
          <w:marRight w:val="0"/>
          <w:marTop w:val="0"/>
          <w:marBottom w:val="0"/>
          <w:divBdr>
            <w:top w:val="none" w:sz="0" w:space="0" w:color="auto"/>
            <w:left w:val="none" w:sz="0" w:space="0" w:color="auto"/>
            <w:bottom w:val="none" w:sz="0" w:space="0" w:color="auto"/>
            <w:right w:val="none" w:sz="0" w:space="0" w:color="auto"/>
          </w:divBdr>
        </w:div>
        <w:div w:id="245958940">
          <w:marLeft w:val="0"/>
          <w:marRight w:val="0"/>
          <w:marTop w:val="0"/>
          <w:marBottom w:val="0"/>
          <w:divBdr>
            <w:top w:val="none" w:sz="0" w:space="0" w:color="auto"/>
            <w:left w:val="none" w:sz="0" w:space="0" w:color="auto"/>
            <w:bottom w:val="none" w:sz="0" w:space="0" w:color="auto"/>
            <w:right w:val="none" w:sz="0" w:space="0" w:color="auto"/>
          </w:divBdr>
        </w:div>
        <w:div w:id="102261878">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B5F4129D982ACE5DB26A7D95DFF7250D78448216F980EC2ECA09E9C18B0C19833867E806h8w8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CB3D059ABE193244CCC932D5E41E7189B4DB67E6BD1ED93D6990F08EA4cC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7BA9F0B18E081B5551597321BD7036D2AA16661636B6077B9E991AFD4ADA1984g7t4G"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2CB3D059ABE193244CCC932D5E41E7189B3DE64EDBB1ED93D6990F08EA4cCF" TargetMode="External"/><Relationship Id="rId14" Type="http://schemas.openxmlformats.org/officeDocument/2006/relationships/hyperlink" Target="consultantplus://offline/ref=7BA9F0B18E081B5551597321BD7036D2AA16661636B7027996991AFD4ADA1984g7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A855-2F1E-4475-9519-6682D674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33937</Words>
  <Characters>193443</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shleina</dc:creator>
  <cp:lastModifiedBy>Яна Владимировна Подольская</cp:lastModifiedBy>
  <cp:revision>10</cp:revision>
  <cp:lastPrinted>2018-03-22T02:04:00Z</cp:lastPrinted>
  <dcterms:created xsi:type="dcterms:W3CDTF">2018-06-21T01:53:00Z</dcterms:created>
  <dcterms:modified xsi:type="dcterms:W3CDTF">2018-06-22T01:04:00Z</dcterms:modified>
</cp:coreProperties>
</file>